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D26958" w14:paraId="12D6238D" w14:textId="77777777" w:rsidTr="00202B78">
        <w:tc>
          <w:tcPr>
            <w:tcW w:w="12618" w:type="dxa"/>
            <w:gridSpan w:val="5"/>
            <w:shd w:val="clear" w:color="auto" w:fill="000000"/>
            <w:vAlign w:val="center"/>
          </w:tcPr>
          <w:p w14:paraId="390513D2" w14:textId="19C4098A" w:rsidR="00831933" w:rsidRPr="00D26958" w:rsidRDefault="00746D58" w:rsidP="009D59FE">
            <w:pPr>
              <w:ind w:left="2124" w:hanging="2124"/>
              <w:rPr>
                <w:rFonts w:ascii="Times New Roman" w:eastAsia="Times New Roman" w:hAnsi="Times New Roman" w:cs="Times New Roman"/>
                <w:b/>
                <w:color w:val="FFFFFF"/>
                <w:sz w:val="40"/>
                <w:szCs w:val="40"/>
              </w:rPr>
            </w:pPr>
            <w:r w:rsidRPr="00D26958">
              <w:rPr>
                <w:rFonts w:ascii="Times New Roman" w:eastAsia="Times New Roman" w:hAnsi="Times New Roman" w:cs="Times New Roman"/>
                <w:b/>
                <w:bCs/>
                <w:color w:val="FFFFFF"/>
                <w:sz w:val="40"/>
                <w:szCs w:val="40"/>
              </w:rPr>
              <w:t>Uzbekistan en grup</w:t>
            </w:r>
          </w:p>
        </w:tc>
      </w:tr>
      <w:tr w:rsidR="007F19A1" w:rsidRPr="00D26958"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vAlign w:val="center"/>
          </w:tcPr>
          <w:p w14:paraId="10046D07" w14:textId="2D41655F" w:rsidR="00FE2B51" w:rsidRPr="00D26958" w:rsidRDefault="00FE2B51" w:rsidP="00D138C7">
            <w:pPr>
              <w:ind w:left="209"/>
              <w:jc w:val="center"/>
              <w:rPr>
                <w:rFonts w:ascii="Times New Roman" w:eastAsia="Times New Roman" w:hAnsi="Times New Roman" w:cs="Times New Roman"/>
                <w:b/>
                <w:sz w:val="10"/>
                <w:szCs w:val="10"/>
              </w:rPr>
            </w:pPr>
          </w:p>
          <w:p w14:paraId="3C1E9DE8" w14:textId="42ED4651" w:rsidR="007F19A1" w:rsidRPr="00D26958" w:rsidRDefault="00DD64F6" w:rsidP="00D138C7">
            <w:pPr>
              <w:ind w:left="209"/>
              <w:jc w:val="center"/>
              <w:rPr>
                <w:rFonts w:ascii="Times New Roman" w:hAnsi="Times New Roman" w:cs="Times New Roman"/>
              </w:rPr>
            </w:pPr>
            <w:r w:rsidRPr="00D26958">
              <w:rPr>
                <w:rFonts w:ascii="Times New Roman" w:eastAsia="Times New Roman" w:hAnsi="Times New Roman" w:cs="Times New Roman"/>
                <w:b/>
                <w:sz w:val="28"/>
                <w:szCs w:val="28"/>
              </w:rPr>
              <w:t>Informació</w:t>
            </w:r>
          </w:p>
        </w:tc>
        <w:tc>
          <w:tcPr>
            <w:tcW w:w="5103" w:type="dxa"/>
            <w:vMerge w:val="restart"/>
            <w:vAlign w:val="center"/>
          </w:tcPr>
          <w:p w14:paraId="7F447413" w14:textId="0B94A2D0" w:rsidR="00177813" w:rsidRPr="00D26958" w:rsidRDefault="00472205" w:rsidP="00177813">
            <w:pPr>
              <w:jc w:val="center"/>
              <w:rPr>
                <w:rFonts w:ascii="Times New Roman" w:eastAsia="Times New Roman" w:hAnsi="Times New Roman" w:cs="Times New Roman"/>
                <w:sz w:val="18"/>
                <w:szCs w:val="18"/>
              </w:rPr>
            </w:pPr>
            <w:r w:rsidRPr="00D26958">
              <w:drawing>
                <wp:inline distT="0" distB="0" distL="0" distR="0" wp14:anchorId="6036CBFE" wp14:editId="076C9792">
                  <wp:extent cx="3277355" cy="2677142"/>
                  <wp:effectExtent l="0" t="0" r="0" b="9525"/>
                  <wp:docPr id="1196914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14659" name="Imagen 1"/>
                          <pic:cNvPicPr>
                            <a:picLocks noChangeAspect="1" noChangeArrowheads="1"/>
                          </pic:cNvPicPr>
                        </pic:nvPicPr>
                        <pic:blipFill>
                          <a:blip r:embed="rId7">
                            <a:extLst>
                              <a:ext uri="{28A0092B-C50C-407E-A947-70E740481C1C}">
                                <a14:useLocalDpi xmlns:a14="http://schemas.microsoft.com/office/drawing/2010/main" val="0"/>
                              </a:ext>
                            </a:extLst>
                          </a:blip>
                          <a:srcRect t="17064" b="17064"/>
                          <a:stretch>
                            <a:fillRect/>
                          </a:stretch>
                        </pic:blipFill>
                        <pic:spPr bwMode="auto">
                          <a:xfrm>
                            <a:off x="0" y="0"/>
                            <a:ext cx="3277355" cy="2677142"/>
                          </a:xfrm>
                          <a:prstGeom prst="rect">
                            <a:avLst/>
                          </a:prstGeom>
                          <a:noFill/>
                          <a:ln>
                            <a:noFill/>
                          </a:ln>
                          <a:extLst>
                            <a:ext uri="{53640926-AAD7-44D8-BBD7-CCE9431645EC}">
                              <a14:shadowObscured xmlns:a14="http://schemas.microsoft.com/office/drawing/2010/main"/>
                            </a:ext>
                          </a:extLst>
                        </pic:spPr>
                      </pic:pic>
                    </a:graphicData>
                  </a:graphic>
                </wp:inline>
              </w:drawing>
            </w:r>
          </w:p>
          <w:p w14:paraId="2354A367" w14:textId="77777777" w:rsidR="007F19A1" w:rsidRPr="00D26958" w:rsidRDefault="007F19A1">
            <w:pPr>
              <w:jc w:val="center"/>
              <w:rPr>
                <w:rFonts w:ascii="Times New Roman" w:eastAsia="Times New Roman" w:hAnsi="Times New Roman" w:cs="Times New Roman"/>
                <w:sz w:val="18"/>
                <w:szCs w:val="18"/>
              </w:rPr>
            </w:pPr>
          </w:p>
          <w:p w14:paraId="7D9CA445" w14:textId="138D5D5E" w:rsidR="003518E9" w:rsidRPr="00D26958" w:rsidRDefault="003518E9">
            <w:pPr>
              <w:jc w:val="center"/>
              <w:rPr>
                <w:rFonts w:ascii="Times New Roman" w:eastAsia="Times New Roman" w:hAnsi="Times New Roman" w:cs="Times New Roman"/>
                <w:sz w:val="18"/>
                <w:szCs w:val="18"/>
              </w:rPr>
            </w:pPr>
          </w:p>
        </w:tc>
      </w:tr>
      <w:tr w:rsidR="007F19A1" w:rsidRPr="00D26958"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vAlign w:val="center"/>
          </w:tcPr>
          <w:p w14:paraId="09E2EF5F" w14:textId="38A68F12" w:rsidR="004525E0" w:rsidRPr="00D26958" w:rsidRDefault="00374AB8" w:rsidP="00177813">
            <w:pPr>
              <w:jc w:val="both"/>
              <w:rPr>
                <w:rFonts w:ascii="Times New Roman" w:eastAsia="Times New Roman" w:hAnsi="Times New Roman" w:cs="Times New Roman"/>
                <w:sz w:val="18"/>
                <w:szCs w:val="18"/>
              </w:rPr>
            </w:pPr>
            <w:r w:rsidRPr="00D26958">
              <w:rPr>
                <w:rFonts w:ascii="Times New Roman" w:eastAsia="Times New Roman" w:hAnsi="Times New Roman" w:cs="Times New Roman"/>
                <w:sz w:val="18"/>
                <w:szCs w:val="18"/>
              </w:rPr>
              <w:t>Aquesta ruta per Uzbekistan et porta per les joies de la Ruta de la Seda i t’acosta a la seva vida quotidiana. Descobriràs Khiva, Bukhara i Samarcanda amb calma, i compartiràs un dia amb una família local aprenent les seves tradicions. És un viatge que combina cultura, història i hospitalitat en un recorregut proper i autèntic.</w:t>
            </w:r>
          </w:p>
        </w:tc>
        <w:tc>
          <w:tcPr>
            <w:tcW w:w="5103" w:type="dxa"/>
            <w:vMerge/>
          </w:tcPr>
          <w:p w14:paraId="6205CF93" w14:textId="77777777" w:rsidR="007F19A1" w:rsidRPr="00D26958" w:rsidRDefault="007F19A1">
            <w:pPr>
              <w:rPr>
                <w:rFonts w:ascii="Times New Roman" w:hAnsi="Times New Roman" w:cs="Times New Roman"/>
              </w:rPr>
            </w:pPr>
          </w:p>
        </w:tc>
      </w:tr>
      <w:tr w:rsidR="007F19A1" w:rsidRPr="00D26958" w14:paraId="1FF52D96" w14:textId="77777777" w:rsidTr="00202B78">
        <w:tblPrEx>
          <w:tblCellMar>
            <w:top w:w="70" w:type="dxa"/>
            <w:left w:w="70" w:type="dxa"/>
            <w:bottom w:w="70" w:type="dxa"/>
            <w:right w:w="70" w:type="dxa"/>
          </w:tblCellMar>
        </w:tblPrEx>
        <w:trPr>
          <w:gridBefore w:val="1"/>
          <w:gridAfter w:val="1"/>
          <w:wBefore w:w="284" w:type="dxa"/>
          <w:wAfter w:w="1419" w:type="dxa"/>
          <w:trHeight w:val="340"/>
        </w:trPr>
        <w:tc>
          <w:tcPr>
            <w:tcW w:w="1132" w:type="dxa"/>
            <w:vAlign w:val="center"/>
          </w:tcPr>
          <w:p w14:paraId="5747EC26" w14:textId="77777777" w:rsidR="007F19A1" w:rsidRPr="00D26958" w:rsidRDefault="0006460E" w:rsidP="00D138C7">
            <w:pPr>
              <w:ind w:left="209"/>
              <w:jc w:val="center"/>
              <w:rPr>
                <w:rFonts w:ascii="Times New Roman" w:eastAsia="Times New Roman" w:hAnsi="Times New Roman" w:cs="Times New Roman"/>
                <w:sz w:val="24"/>
                <w:szCs w:val="24"/>
              </w:rPr>
            </w:pPr>
            <w:r w:rsidRPr="00D26958">
              <w:rPr>
                <w:rFonts w:ascii="Times New Roman" w:hAnsi="Times New Roman" w:cs="Times New Roman"/>
                <w:lang w:eastAsia="es-ES"/>
              </w:rPr>
              <w:drawing>
                <wp:inline distT="0" distB="0" distL="0" distR="0" wp14:anchorId="783C5807" wp14:editId="02FE6D25">
                  <wp:extent cx="409575" cy="40957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7D3B549A" w14:textId="1CF678F6" w:rsidR="007F19A1" w:rsidRPr="00D26958" w:rsidRDefault="008B21D2" w:rsidP="00D138C7">
            <w:pPr>
              <w:ind w:left="209"/>
              <w:rPr>
                <w:rFonts w:ascii="Times New Roman" w:hAnsi="Times New Roman" w:cs="Times New Roman"/>
                <w:sz w:val="22"/>
                <w:szCs w:val="22"/>
              </w:rPr>
            </w:pPr>
            <w:r w:rsidRPr="00D26958">
              <w:rPr>
                <w:rFonts w:ascii="Times New Roman" w:eastAsia="Times New Roman" w:hAnsi="Times New Roman" w:cs="Times New Roman"/>
                <w:sz w:val="22"/>
                <w:szCs w:val="22"/>
              </w:rPr>
              <w:t>12 dies / 11 nits</w:t>
            </w:r>
          </w:p>
        </w:tc>
        <w:tc>
          <w:tcPr>
            <w:tcW w:w="5103" w:type="dxa"/>
            <w:vMerge/>
          </w:tcPr>
          <w:p w14:paraId="6829A03D" w14:textId="77777777" w:rsidR="007F19A1" w:rsidRPr="00D26958" w:rsidRDefault="007F19A1">
            <w:pPr>
              <w:rPr>
                <w:rFonts w:ascii="Times New Roman" w:hAnsi="Times New Roman" w:cs="Times New Roman"/>
              </w:rPr>
            </w:pPr>
          </w:p>
        </w:tc>
      </w:tr>
      <w:tr w:rsidR="007F19A1" w:rsidRPr="00D26958" w14:paraId="7932C972" w14:textId="77777777" w:rsidTr="00202B78">
        <w:tblPrEx>
          <w:tblCellMar>
            <w:top w:w="70" w:type="dxa"/>
            <w:left w:w="70" w:type="dxa"/>
            <w:bottom w:w="70" w:type="dxa"/>
            <w:right w:w="70" w:type="dxa"/>
          </w:tblCellMar>
        </w:tblPrEx>
        <w:trPr>
          <w:gridBefore w:val="1"/>
          <w:gridAfter w:val="1"/>
          <w:wBefore w:w="284" w:type="dxa"/>
          <w:wAfter w:w="1419" w:type="dxa"/>
          <w:trHeight w:val="206"/>
        </w:trPr>
        <w:tc>
          <w:tcPr>
            <w:tcW w:w="1132" w:type="dxa"/>
            <w:vAlign w:val="center"/>
          </w:tcPr>
          <w:p w14:paraId="1BE29CC6" w14:textId="77777777" w:rsidR="007F19A1" w:rsidRPr="00D26958" w:rsidRDefault="0006460E" w:rsidP="00D138C7">
            <w:pPr>
              <w:ind w:left="209"/>
              <w:jc w:val="center"/>
              <w:rPr>
                <w:rFonts w:ascii="Times New Roman" w:eastAsia="Times New Roman" w:hAnsi="Times New Roman" w:cs="Times New Roman"/>
                <w:sz w:val="24"/>
                <w:szCs w:val="24"/>
              </w:rPr>
            </w:pPr>
            <w:r w:rsidRPr="00D26958">
              <w:rPr>
                <w:rFonts w:ascii="Times New Roman" w:hAnsi="Times New Roman" w:cs="Times New Roman"/>
                <w:lang w:eastAsia="es-ES"/>
              </w:rPr>
              <w:drawing>
                <wp:inline distT="0" distB="0" distL="0" distR="0" wp14:anchorId="2122C809" wp14:editId="0F6B4151">
                  <wp:extent cx="409575" cy="40957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5FA52421" w14:textId="0C8BB8CD" w:rsidR="007F19A1" w:rsidRPr="00D26958" w:rsidRDefault="00B77E60" w:rsidP="00D138C7">
            <w:pPr>
              <w:ind w:left="209"/>
              <w:rPr>
                <w:rFonts w:ascii="Times New Roman" w:hAnsi="Times New Roman" w:cs="Times New Roman"/>
                <w:sz w:val="22"/>
                <w:szCs w:val="22"/>
              </w:rPr>
            </w:pPr>
            <w:r w:rsidRPr="00D26958">
              <w:rPr>
                <w:rFonts w:ascii="Times New Roman" w:hAnsi="Times New Roman" w:cs="Times New Roman"/>
                <w:sz w:val="22"/>
                <w:szCs w:val="22"/>
              </w:rPr>
              <w:t>05 d'Octubre de 2026</w:t>
            </w:r>
          </w:p>
        </w:tc>
        <w:tc>
          <w:tcPr>
            <w:tcW w:w="5103" w:type="dxa"/>
            <w:vMerge/>
          </w:tcPr>
          <w:p w14:paraId="5D67FBC6" w14:textId="77777777" w:rsidR="007F19A1" w:rsidRPr="00D26958" w:rsidRDefault="007F19A1">
            <w:pPr>
              <w:rPr>
                <w:rFonts w:ascii="Times New Roman" w:hAnsi="Times New Roman" w:cs="Times New Roman"/>
              </w:rPr>
            </w:pPr>
          </w:p>
        </w:tc>
      </w:tr>
      <w:tr w:rsidR="007F19A1" w:rsidRPr="00D26958" w14:paraId="6E8A2C27"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vAlign w:val="center"/>
          </w:tcPr>
          <w:p w14:paraId="2C67178C" w14:textId="77777777" w:rsidR="007F19A1" w:rsidRPr="00D26958" w:rsidRDefault="0006460E" w:rsidP="00D138C7">
            <w:pPr>
              <w:ind w:left="209"/>
              <w:jc w:val="center"/>
              <w:rPr>
                <w:rFonts w:ascii="Times New Roman" w:eastAsia="Times New Roman" w:hAnsi="Times New Roman" w:cs="Times New Roman"/>
                <w:sz w:val="24"/>
                <w:szCs w:val="24"/>
              </w:rPr>
            </w:pPr>
            <w:r w:rsidRPr="00D26958">
              <w:rPr>
                <w:rFonts w:ascii="Times New Roman" w:hAnsi="Times New Roman" w:cs="Times New Roman"/>
                <w:lang w:eastAsia="es-ES"/>
              </w:rPr>
              <w:drawing>
                <wp:inline distT="0" distB="0" distL="0" distR="0" wp14:anchorId="71A656AA" wp14:editId="69A7424B">
                  <wp:extent cx="390525" cy="39052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680" w:type="dxa"/>
            <w:vAlign w:val="center"/>
          </w:tcPr>
          <w:p w14:paraId="09FF1687" w14:textId="70C2D005" w:rsidR="007F19A1" w:rsidRPr="00D26958" w:rsidRDefault="00560833" w:rsidP="00D138C7">
            <w:pPr>
              <w:ind w:left="209"/>
              <w:rPr>
                <w:rFonts w:ascii="Times New Roman" w:hAnsi="Times New Roman" w:cs="Times New Roman"/>
                <w:sz w:val="22"/>
                <w:szCs w:val="22"/>
              </w:rPr>
            </w:pPr>
            <w:r w:rsidRPr="00D26958">
              <w:rPr>
                <w:rFonts w:ascii="Times New Roman" w:eastAsia="Times New Roman" w:hAnsi="Times New Roman" w:cs="Times New Roman"/>
                <w:sz w:val="22"/>
                <w:szCs w:val="22"/>
              </w:rPr>
              <w:t>Guia local de parla castellana</w:t>
            </w:r>
          </w:p>
        </w:tc>
        <w:tc>
          <w:tcPr>
            <w:tcW w:w="5103" w:type="dxa"/>
            <w:vMerge/>
          </w:tcPr>
          <w:p w14:paraId="1A0FE328" w14:textId="77777777" w:rsidR="007F19A1" w:rsidRPr="00D26958" w:rsidRDefault="007F19A1">
            <w:pPr>
              <w:rPr>
                <w:rFonts w:ascii="Times New Roman" w:hAnsi="Times New Roman" w:cs="Times New Roman"/>
              </w:rPr>
            </w:pPr>
          </w:p>
        </w:tc>
      </w:tr>
      <w:tr w:rsidR="007F19A1" w:rsidRPr="00D26958" w14:paraId="5D42ECD4"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tcBorders>
              <w:bottom w:val="single" w:sz="22" w:space="0" w:color="000000"/>
            </w:tcBorders>
            <w:vAlign w:val="center"/>
          </w:tcPr>
          <w:p w14:paraId="45CCBDF7" w14:textId="1D1AC1C1" w:rsidR="007F19A1" w:rsidRPr="00D26958" w:rsidRDefault="0006460E" w:rsidP="00D138C7">
            <w:pPr>
              <w:ind w:left="209"/>
              <w:jc w:val="center"/>
              <w:rPr>
                <w:rFonts w:ascii="Times New Roman" w:eastAsia="Times New Roman" w:hAnsi="Times New Roman" w:cs="Times New Roman"/>
                <w:sz w:val="24"/>
                <w:szCs w:val="24"/>
              </w:rPr>
            </w:pPr>
            <w:r w:rsidRPr="00D26958">
              <w:rPr>
                <w:rFonts w:ascii="Times New Roman" w:hAnsi="Times New Roman" w:cs="Times New Roman"/>
                <w:lang w:eastAsia="es-ES"/>
              </w:rPr>
              <w:drawing>
                <wp:inline distT="0" distB="0" distL="0" distR="0" wp14:anchorId="5FC09AFB" wp14:editId="44BEABF6">
                  <wp:extent cx="428625" cy="4286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680" w:type="dxa"/>
            <w:tcBorders>
              <w:bottom w:val="single" w:sz="22" w:space="0" w:color="000000"/>
            </w:tcBorders>
            <w:vAlign w:val="center"/>
          </w:tcPr>
          <w:p w14:paraId="5AA098DA" w14:textId="7433E696" w:rsidR="007F19A1" w:rsidRPr="00D26958" w:rsidRDefault="00691B78" w:rsidP="00D138C7">
            <w:pPr>
              <w:ind w:left="209"/>
              <w:rPr>
                <w:rFonts w:ascii="Times New Roman" w:hAnsi="Times New Roman" w:cs="Times New Roman"/>
                <w:color w:val="FF0000"/>
                <w:sz w:val="22"/>
                <w:szCs w:val="22"/>
              </w:rPr>
            </w:pPr>
            <w:r w:rsidRPr="00D26958">
              <w:rPr>
                <w:rFonts w:ascii="Times New Roman" w:eastAsia="Times New Roman" w:hAnsi="Times New Roman" w:cs="Times New Roman"/>
                <w:sz w:val="22"/>
                <w:szCs w:val="22"/>
              </w:rPr>
              <w:t>Grup Mín. 10/Màx.12</w:t>
            </w:r>
          </w:p>
        </w:tc>
        <w:tc>
          <w:tcPr>
            <w:tcW w:w="5103" w:type="dxa"/>
            <w:vMerge/>
          </w:tcPr>
          <w:p w14:paraId="5E14C127" w14:textId="77777777" w:rsidR="007F19A1" w:rsidRPr="00D26958" w:rsidRDefault="007F19A1">
            <w:pPr>
              <w:rPr>
                <w:rFonts w:ascii="Times New Roman" w:hAnsi="Times New Roman" w:cs="Times New Roman"/>
              </w:rPr>
            </w:pPr>
          </w:p>
        </w:tc>
      </w:tr>
      <w:tr w:rsidR="007F19A1" w:rsidRPr="00D26958" w14:paraId="317F876B" w14:textId="77777777" w:rsidTr="00202B78">
        <w:tblPrEx>
          <w:tblCellMar>
            <w:top w:w="70" w:type="dxa"/>
            <w:left w:w="70" w:type="dxa"/>
            <w:bottom w:w="70" w:type="dxa"/>
            <w:right w:w="70" w:type="dxa"/>
          </w:tblCellMar>
        </w:tblPrEx>
        <w:trPr>
          <w:gridBefore w:val="1"/>
          <w:gridAfter w:val="1"/>
          <w:wBefore w:w="284" w:type="dxa"/>
          <w:wAfter w:w="1419" w:type="dxa"/>
          <w:trHeight w:val="371"/>
        </w:trPr>
        <w:tc>
          <w:tcPr>
            <w:tcW w:w="5812" w:type="dxa"/>
            <w:gridSpan w:val="2"/>
            <w:vAlign w:val="center"/>
          </w:tcPr>
          <w:p w14:paraId="6B845DED" w14:textId="4301D9C7" w:rsidR="00FE2B51" w:rsidRPr="00D26958" w:rsidRDefault="00656EE3" w:rsidP="00202B78">
            <w:pPr>
              <w:ind w:left="209"/>
              <w:jc w:val="center"/>
              <w:rPr>
                <w:rFonts w:ascii="Times New Roman" w:eastAsia="Times New Roman" w:hAnsi="Times New Roman" w:cs="Times New Roman"/>
                <w:b/>
                <w:sz w:val="22"/>
                <w:szCs w:val="22"/>
              </w:rPr>
            </w:pPr>
            <w:r w:rsidRPr="00D26958">
              <w:rPr>
                <w:rFonts w:ascii="Times New Roman" w:eastAsia="Times New Roman" w:hAnsi="Times New Roman" w:cs="Times New Roman"/>
                <w:b/>
                <w:sz w:val="22"/>
                <w:szCs w:val="22"/>
              </w:rPr>
              <w:t>Preu per persona</w:t>
            </w:r>
          </w:p>
        </w:tc>
        <w:tc>
          <w:tcPr>
            <w:tcW w:w="5103" w:type="dxa"/>
            <w:vMerge/>
          </w:tcPr>
          <w:p w14:paraId="50142FED" w14:textId="77777777" w:rsidR="007F19A1" w:rsidRPr="00D26958" w:rsidRDefault="007F19A1">
            <w:pPr>
              <w:rPr>
                <w:rFonts w:ascii="Times New Roman" w:hAnsi="Times New Roman" w:cs="Times New Roman"/>
              </w:rPr>
            </w:pPr>
          </w:p>
        </w:tc>
      </w:tr>
      <w:tr w:rsidR="007F19A1" w:rsidRPr="00D26958" w14:paraId="1123ED1F" w14:textId="77777777" w:rsidTr="00202B78">
        <w:tblPrEx>
          <w:tblCellMar>
            <w:top w:w="70" w:type="dxa"/>
            <w:left w:w="70" w:type="dxa"/>
            <w:bottom w:w="70" w:type="dxa"/>
            <w:right w:w="70" w:type="dxa"/>
          </w:tblCellMar>
        </w:tblPrEx>
        <w:trPr>
          <w:gridBefore w:val="1"/>
          <w:gridAfter w:val="1"/>
          <w:wBefore w:w="284" w:type="dxa"/>
          <w:wAfter w:w="1419" w:type="dxa"/>
          <w:trHeight w:val="226"/>
        </w:trPr>
        <w:tc>
          <w:tcPr>
            <w:tcW w:w="5812" w:type="dxa"/>
            <w:gridSpan w:val="2"/>
            <w:vAlign w:val="center"/>
          </w:tcPr>
          <w:p w14:paraId="047AD211" w14:textId="33FC4253" w:rsidR="007F19A1" w:rsidRPr="00D26958" w:rsidRDefault="00682699" w:rsidP="00D138C7">
            <w:pPr>
              <w:ind w:left="209"/>
              <w:jc w:val="center"/>
              <w:rPr>
                <w:rFonts w:ascii="Times New Roman" w:hAnsi="Times New Roman" w:cs="Times New Roman"/>
                <w:sz w:val="26"/>
                <w:szCs w:val="26"/>
              </w:rPr>
            </w:pPr>
            <w:r w:rsidRPr="00D26958">
              <w:rPr>
                <w:rFonts w:ascii="Times New Roman" w:eastAsia="Times New Roman" w:hAnsi="Times New Roman" w:cs="Times New Roman"/>
                <w:b/>
                <w:sz w:val="26"/>
                <w:szCs w:val="26"/>
              </w:rPr>
              <w:t xml:space="preserve">Des de 3.345 €  </w:t>
            </w:r>
          </w:p>
        </w:tc>
        <w:tc>
          <w:tcPr>
            <w:tcW w:w="5103" w:type="dxa"/>
            <w:vMerge/>
          </w:tcPr>
          <w:p w14:paraId="76D98082" w14:textId="77777777" w:rsidR="007F19A1" w:rsidRPr="00D26958" w:rsidRDefault="007F19A1">
            <w:pPr>
              <w:rPr>
                <w:rFonts w:ascii="Times New Roman" w:hAnsi="Times New Roman" w:cs="Times New Roman"/>
              </w:rPr>
            </w:pPr>
          </w:p>
        </w:tc>
      </w:tr>
      <w:tr w:rsidR="00B77E60" w:rsidRPr="00D26958" w14:paraId="36093E05" w14:textId="77777777" w:rsidTr="00320B0F">
        <w:tblPrEx>
          <w:tblCellMar>
            <w:top w:w="70" w:type="dxa"/>
            <w:left w:w="70" w:type="dxa"/>
            <w:bottom w:w="70" w:type="dxa"/>
            <w:right w:w="70" w:type="dxa"/>
          </w:tblCellMar>
        </w:tblPrEx>
        <w:trPr>
          <w:gridBefore w:val="1"/>
          <w:gridAfter w:val="1"/>
          <w:wBefore w:w="284" w:type="dxa"/>
          <w:wAfter w:w="1419" w:type="dxa"/>
          <w:trHeight w:val="230"/>
        </w:trPr>
        <w:tc>
          <w:tcPr>
            <w:tcW w:w="5812" w:type="dxa"/>
            <w:gridSpan w:val="2"/>
          </w:tcPr>
          <w:p w14:paraId="63A1B046" w14:textId="23A5CF66" w:rsidR="00B77E60" w:rsidRPr="00D26958" w:rsidRDefault="00B77E60" w:rsidP="00B77E60">
            <w:pPr>
              <w:ind w:right="-66"/>
              <w:jc w:val="center"/>
              <w:rPr>
                <w:rFonts w:ascii="Times New Roman" w:hAnsi="Times New Roman" w:cs="Times New Roman"/>
              </w:rPr>
            </w:pPr>
            <w:r w:rsidRPr="00D26958">
              <w:rPr>
                <w:rFonts w:ascii="Times New Roman" w:hAnsi="Times New Roman" w:cs="Times New Roman"/>
              </w:rPr>
              <w:t>(3.030€ + 315€ taxes)*</w:t>
            </w:r>
          </w:p>
          <w:p w14:paraId="2A4C7556" w14:textId="753D347D" w:rsidR="00B77E60" w:rsidRPr="00D26958" w:rsidRDefault="00B77E60" w:rsidP="00B77E60">
            <w:pPr>
              <w:ind w:right="-66"/>
              <w:jc w:val="center"/>
              <w:rPr>
                <w:rFonts w:ascii="Times New Roman" w:hAnsi="Times New Roman" w:cs="Times New Roman"/>
                <w:sz w:val="16"/>
                <w:szCs w:val="16"/>
              </w:rPr>
            </w:pPr>
            <w:r w:rsidRPr="00D26958">
              <w:rPr>
                <w:rFonts w:ascii="Times New Roman" w:hAnsi="Times New Roman" w:cs="Times New Roman"/>
                <w:sz w:val="16"/>
                <w:szCs w:val="16"/>
              </w:rPr>
              <w:t>El preu i les taxes han estat calculats en data 12/2025 en base a la tarifa aèria classe turista amb la companyia aèria Turkish Airlines, tipus de canvi, impostos i taxes vigents en aquesta data</w:t>
            </w:r>
          </w:p>
        </w:tc>
        <w:tc>
          <w:tcPr>
            <w:tcW w:w="5103" w:type="dxa"/>
            <w:vMerge/>
          </w:tcPr>
          <w:p w14:paraId="523E2B20" w14:textId="77777777" w:rsidR="00B77E60" w:rsidRPr="00D26958" w:rsidRDefault="00B77E60" w:rsidP="00B77E60">
            <w:pPr>
              <w:rPr>
                <w:rFonts w:ascii="Times New Roman" w:hAnsi="Times New Roman" w:cs="Times New Roman"/>
              </w:rPr>
            </w:pPr>
          </w:p>
        </w:tc>
      </w:tr>
    </w:tbl>
    <w:p w14:paraId="3489E184" w14:textId="15723155" w:rsidR="003518E9" w:rsidRPr="00D26958" w:rsidRDefault="006E031D" w:rsidP="00B77E60">
      <w:pPr>
        <w:rPr>
          <w:rFonts w:ascii="Times New Roman" w:eastAsia="Times New Roman" w:hAnsi="Times New Roman" w:cs="Times New Roman"/>
          <w:b/>
          <w:sz w:val="12"/>
          <w:szCs w:val="12"/>
        </w:rPr>
      </w:pPr>
      <w:r w:rsidRPr="00D26958">
        <w:drawing>
          <wp:anchor distT="0" distB="0" distL="114300" distR="114300" simplePos="0" relativeHeight="251689984" behindDoc="0" locked="0" layoutInCell="1" allowOverlap="1" wp14:anchorId="3E5581D8" wp14:editId="5EB20E67">
            <wp:simplePos x="0" y="0"/>
            <wp:positionH relativeFrom="margin">
              <wp:align>left</wp:align>
            </wp:positionH>
            <wp:positionV relativeFrom="paragraph">
              <wp:posOffset>-5209540</wp:posOffset>
            </wp:positionV>
            <wp:extent cx="7667625" cy="2750185"/>
            <wp:effectExtent l="0" t="0" r="9525" b="0"/>
            <wp:wrapThrough wrapText="bothSides">
              <wp:wrapPolygon edited="0">
                <wp:start x="0" y="0"/>
                <wp:lineTo x="0" y="21396"/>
                <wp:lineTo x="21573" y="21396"/>
                <wp:lineTo x="21573" y="0"/>
                <wp:lineTo x="0" y="0"/>
              </wp:wrapPolygon>
            </wp:wrapThrough>
            <wp:docPr id="213936092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0924" name="Imatg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621" t="11658" r="-621" b="25572"/>
                    <a:stretch>
                      <a:fillRect/>
                    </a:stretch>
                  </pic:blipFill>
                  <pic:spPr bwMode="auto">
                    <a:xfrm>
                      <a:off x="0" y="0"/>
                      <a:ext cx="7667625" cy="2750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C1A848" w14:textId="7DB97B25" w:rsidR="00FE2B51" w:rsidRPr="00D26958" w:rsidRDefault="00FE2B51">
      <w:pPr>
        <w:jc w:val="center"/>
        <w:rPr>
          <w:rFonts w:ascii="Times New Roman" w:eastAsia="Times New Roman" w:hAnsi="Times New Roman" w:cs="Times New Roman"/>
          <w:b/>
          <w:sz w:val="12"/>
          <w:szCs w:val="12"/>
        </w:rPr>
      </w:pPr>
    </w:p>
    <w:p w14:paraId="1FC500F6" w14:textId="26B923D8" w:rsidR="007F19A1" w:rsidRPr="00D26958" w:rsidRDefault="00627ACC" w:rsidP="00E64857">
      <w:pPr>
        <w:jc w:val="center"/>
        <w:rPr>
          <w:rFonts w:ascii="Times New Roman" w:hAnsi="Times New Roman" w:cs="Times New Roman"/>
          <w:sz w:val="16"/>
          <w:szCs w:val="16"/>
        </w:rPr>
      </w:pPr>
      <w:r w:rsidRPr="00D26958">
        <w:rPr>
          <w:rFonts w:ascii="Times New Roman" w:eastAsia="Times New Roman" w:hAnsi="Times New Roman" w:cs="Times New Roman"/>
          <w:b/>
          <w:sz w:val="36"/>
          <w:szCs w:val="36"/>
        </w:rPr>
        <w:t>Dades bàsiques</w:t>
      </w: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3958"/>
        <w:gridCol w:w="3953"/>
        <w:gridCol w:w="11"/>
        <w:gridCol w:w="3939"/>
        <w:gridCol w:w="26"/>
      </w:tblGrid>
      <w:tr w:rsidR="00930562" w:rsidRPr="00D26958" w14:paraId="2098FAD8" w14:textId="77777777" w:rsidTr="00E64857">
        <w:trPr>
          <w:trHeight w:val="216"/>
        </w:trPr>
        <w:tc>
          <w:tcPr>
            <w:tcW w:w="3958" w:type="dxa"/>
            <w:tcBorders>
              <w:top w:val="single" w:sz="11" w:space="0" w:color="000000"/>
            </w:tcBorders>
            <w:shd w:val="clear" w:color="auto" w:fill="DCDCDC"/>
            <w:vAlign w:val="center"/>
          </w:tcPr>
          <w:p w14:paraId="6A9E0317" w14:textId="43933896" w:rsidR="00930562" w:rsidRPr="00D26958" w:rsidRDefault="00656EE3" w:rsidP="00930562">
            <w:pPr>
              <w:jc w:val="center"/>
              <w:rPr>
                <w:rFonts w:ascii="Times New Roman" w:hAnsi="Times New Roman" w:cs="Times New Roman"/>
              </w:rPr>
            </w:pPr>
            <w:r w:rsidRPr="00D26958">
              <w:rPr>
                <w:rFonts w:ascii="Times New Roman" w:eastAsia="Times New Roman" w:hAnsi="Times New Roman" w:cs="Times New Roman"/>
                <w:b/>
                <w:sz w:val="22"/>
                <w:szCs w:val="22"/>
              </w:rPr>
              <w:t>Tipus de viatge</w:t>
            </w:r>
          </w:p>
        </w:tc>
        <w:tc>
          <w:tcPr>
            <w:tcW w:w="3964" w:type="dxa"/>
            <w:gridSpan w:val="2"/>
            <w:tcBorders>
              <w:top w:val="single" w:sz="11" w:space="0" w:color="000000"/>
            </w:tcBorders>
            <w:shd w:val="clear" w:color="auto" w:fill="DCDCDC"/>
            <w:vAlign w:val="center"/>
          </w:tcPr>
          <w:p w14:paraId="4AE96E5C" w14:textId="1FC4F89B" w:rsidR="00930562" w:rsidRPr="00D26958" w:rsidRDefault="00656EE3" w:rsidP="00930562">
            <w:pPr>
              <w:jc w:val="center"/>
              <w:rPr>
                <w:rFonts w:ascii="Times New Roman" w:hAnsi="Times New Roman" w:cs="Times New Roman"/>
              </w:rPr>
            </w:pPr>
            <w:r w:rsidRPr="00D26958">
              <w:rPr>
                <w:rFonts w:ascii="Times New Roman" w:eastAsia="Times New Roman" w:hAnsi="Times New Roman" w:cs="Times New Roman"/>
                <w:b/>
                <w:sz w:val="24"/>
                <w:szCs w:val="24"/>
              </w:rPr>
              <w:t>Transports utilitzats</w:t>
            </w:r>
          </w:p>
        </w:tc>
        <w:tc>
          <w:tcPr>
            <w:tcW w:w="3965" w:type="dxa"/>
            <w:gridSpan w:val="2"/>
            <w:tcBorders>
              <w:top w:val="single" w:sz="11" w:space="0" w:color="000000"/>
            </w:tcBorders>
            <w:shd w:val="clear" w:color="auto" w:fill="DCDCDC"/>
            <w:vAlign w:val="center"/>
          </w:tcPr>
          <w:p w14:paraId="783B9390" w14:textId="3C12D682" w:rsidR="00930562" w:rsidRPr="00D26958" w:rsidRDefault="00656EE3" w:rsidP="00930562">
            <w:pPr>
              <w:jc w:val="center"/>
              <w:rPr>
                <w:rFonts w:ascii="Times New Roman" w:hAnsi="Times New Roman" w:cs="Times New Roman"/>
              </w:rPr>
            </w:pPr>
            <w:r w:rsidRPr="00D26958">
              <w:rPr>
                <w:rFonts w:ascii="Times New Roman" w:eastAsia="Times New Roman" w:hAnsi="Times New Roman" w:cs="Times New Roman"/>
                <w:b/>
                <w:sz w:val="22"/>
                <w:szCs w:val="22"/>
              </w:rPr>
              <w:t>Atractius principals</w:t>
            </w:r>
          </w:p>
        </w:tc>
      </w:tr>
      <w:tr w:rsidR="00E64857" w:rsidRPr="00D26958" w14:paraId="1DFE9571" w14:textId="77777777" w:rsidTr="00202B78">
        <w:trPr>
          <w:gridAfter w:val="1"/>
          <w:wAfter w:w="26" w:type="dxa"/>
          <w:trHeight w:val="14"/>
        </w:trPr>
        <w:tc>
          <w:tcPr>
            <w:tcW w:w="3958" w:type="dxa"/>
            <w:shd w:val="clear" w:color="auto" w:fill="DCDCDC"/>
            <w:vAlign w:val="center"/>
          </w:tcPr>
          <w:p w14:paraId="3A534723" w14:textId="7784875A" w:rsidR="00E64857" w:rsidRPr="00D26958" w:rsidRDefault="00E64857" w:rsidP="00E64857">
            <w:pPr>
              <w:jc w:val="center"/>
              <w:rPr>
                <w:rFonts w:ascii="Times New Roman" w:hAnsi="Times New Roman" w:cs="Times New Roman"/>
              </w:rPr>
            </w:pPr>
            <w:r w:rsidRPr="00D26958">
              <w:rPr>
                <w:rFonts w:ascii="Times New Roman" w:hAnsi="Times New Roman" w:cs="Times New Roman"/>
                <w:lang w:eastAsia="es-ES"/>
              </w:rPr>
              <w:drawing>
                <wp:anchor distT="0" distB="0" distL="114300" distR="114300" simplePos="0" relativeHeight="251683840" behindDoc="0" locked="0" layoutInCell="1" allowOverlap="1" wp14:anchorId="4AB7D150" wp14:editId="18B8CF25">
                  <wp:simplePos x="0" y="0"/>
                  <wp:positionH relativeFrom="column">
                    <wp:posOffset>824230</wp:posOffset>
                  </wp:positionH>
                  <wp:positionV relativeFrom="paragraph">
                    <wp:posOffset>-167005</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26958">
              <w:rPr>
                <w:rFonts w:ascii="Times New Roman" w:hAnsi="Times New Roman" w:cs="Times New Roman"/>
                <w:lang w:eastAsia="es-ES"/>
              </w:rPr>
              <w:drawing>
                <wp:anchor distT="0" distB="0" distL="114300" distR="114300" simplePos="0" relativeHeight="251682816" behindDoc="0" locked="0" layoutInCell="1" allowOverlap="1" wp14:anchorId="72CCD8C0" wp14:editId="10AEB094">
                  <wp:simplePos x="0" y="0"/>
                  <wp:positionH relativeFrom="column">
                    <wp:posOffset>1205230</wp:posOffset>
                  </wp:positionH>
                  <wp:positionV relativeFrom="paragraph">
                    <wp:posOffset>-167640</wp:posOffset>
                  </wp:positionV>
                  <wp:extent cx="381000" cy="381000"/>
                  <wp:effectExtent l="0" t="0" r="0" b="0"/>
                  <wp:wrapNone/>
                  <wp:docPr id="647546350" name="Imagen 9" descr="Imatge que conté objecte, rellotge, dibuix&#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3953" w:type="dxa"/>
            <w:shd w:val="clear" w:color="auto" w:fill="DCDCDC"/>
            <w:vAlign w:val="center"/>
          </w:tcPr>
          <w:p w14:paraId="2A37981B" w14:textId="7389F047" w:rsidR="00E64857" w:rsidRPr="00D26958" w:rsidRDefault="00E64857" w:rsidP="00E64857">
            <w:pPr>
              <w:jc w:val="center"/>
              <w:rPr>
                <w:rFonts w:ascii="Times New Roman" w:hAnsi="Times New Roman" w:cs="Times New Roman"/>
              </w:rPr>
            </w:pPr>
            <w:r w:rsidRPr="00D26958">
              <w:rPr>
                <w:rFonts w:ascii="Times New Roman" w:hAnsi="Times New Roman" w:cs="Times New Roman"/>
              </w:rPr>
              <w:drawing>
                <wp:anchor distT="0" distB="0" distL="114300" distR="114300" simplePos="0" relativeHeight="251684864" behindDoc="0" locked="0" layoutInCell="1" allowOverlap="1" wp14:anchorId="66AFECD9" wp14:editId="566FC39D">
                  <wp:simplePos x="0" y="0"/>
                  <wp:positionH relativeFrom="column">
                    <wp:posOffset>775335</wp:posOffset>
                  </wp:positionH>
                  <wp:positionV relativeFrom="paragraph">
                    <wp:posOffset>-169545</wp:posOffset>
                  </wp:positionV>
                  <wp:extent cx="381000" cy="381000"/>
                  <wp:effectExtent l="0" t="0" r="0" b="0"/>
                  <wp:wrapNone/>
                  <wp:docPr id="2052816269" name="Imagen 11" descr="Dibuix en fons negre&#10;&#10;Descripció generada automàticament amb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26958">
              <w:rPr>
                <w:rFonts w:ascii="Times New Roman" w:hAnsi="Times New Roman" w:cs="Times New Roman"/>
              </w:rPr>
              <w:drawing>
                <wp:anchor distT="0" distB="0" distL="114300" distR="114300" simplePos="0" relativeHeight="251685888" behindDoc="0" locked="0" layoutInCell="1" allowOverlap="1" wp14:anchorId="30010CCF" wp14:editId="0F402575">
                  <wp:simplePos x="0" y="0"/>
                  <wp:positionH relativeFrom="column">
                    <wp:posOffset>1299210</wp:posOffset>
                  </wp:positionH>
                  <wp:positionV relativeFrom="paragraph">
                    <wp:posOffset>-167640</wp:posOffset>
                  </wp:positionV>
                  <wp:extent cx="381000" cy="381000"/>
                  <wp:effectExtent l="0" t="0" r="0" b="0"/>
                  <wp:wrapNone/>
                  <wp:docPr id="2089046341" name="Imagen 13"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0" w:type="dxa"/>
            <w:gridSpan w:val="2"/>
            <w:shd w:val="clear" w:color="auto" w:fill="DCDCDC"/>
            <w:vAlign w:val="center"/>
          </w:tcPr>
          <w:p w14:paraId="4981DE4C" w14:textId="50AE9AAA" w:rsidR="00E64857" w:rsidRPr="00D26958" w:rsidRDefault="00E64857" w:rsidP="00E64857">
            <w:pPr>
              <w:jc w:val="center"/>
              <w:rPr>
                <w:rFonts w:ascii="Times New Roman" w:hAnsi="Times New Roman" w:cs="Times New Roman"/>
              </w:rPr>
            </w:pPr>
            <w:r w:rsidRPr="00D26958">
              <w:rPr>
                <w:rFonts w:ascii="Times New Roman" w:hAnsi="Times New Roman" w:cs="Times New Roman"/>
                <w:lang w:eastAsia="es-ES"/>
              </w:rPr>
              <w:drawing>
                <wp:anchor distT="0" distB="0" distL="114300" distR="114300" simplePos="0" relativeHeight="251687936" behindDoc="0" locked="0" layoutInCell="1" allowOverlap="1" wp14:anchorId="36AB9B57" wp14:editId="1A1AFD33">
                  <wp:simplePos x="0" y="0"/>
                  <wp:positionH relativeFrom="column">
                    <wp:posOffset>1190625</wp:posOffset>
                  </wp:positionH>
                  <wp:positionV relativeFrom="paragraph">
                    <wp:posOffset>-172085</wp:posOffset>
                  </wp:positionV>
                  <wp:extent cx="381000" cy="381000"/>
                  <wp:effectExtent l="0" t="0" r="0" b="0"/>
                  <wp:wrapNone/>
                  <wp:docPr id="1556333845" name="Imagen 1556333845" descr="Imatge que conté senyal, dibuix, rellotge&#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D26958">
              <w:rPr>
                <w:rFonts w:ascii="Times New Roman" w:hAnsi="Times New Roman" w:cs="Times New Roman"/>
                <w:lang w:eastAsia="es-ES"/>
              </w:rPr>
              <w:drawing>
                <wp:anchor distT="0" distB="0" distL="114300" distR="114300" simplePos="0" relativeHeight="251686912" behindDoc="0" locked="0" layoutInCell="1" allowOverlap="1" wp14:anchorId="4E4ACF20" wp14:editId="07606B32">
                  <wp:simplePos x="0" y="0"/>
                  <wp:positionH relativeFrom="column">
                    <wp:posOffset>806450</wp:posOffset>
                  </wp:positionH>
                  <wp:positionV relativeFrom="paragraph">
                    <wp:posOffset>-170815</wp:posOffset>
                  </wp:positionV>
                  <wp:extent cx="381000" cy="381000"/>
                  <wp:effectExtent l="0" t="0" r="0" b="0"/>
                  <wp:wrapNone/>
                  <wp:docPr id="2045789676" name="Imagen 2045789676"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D26958" w:rsidRDefault="00E64857" w:rsidP="00E64857">
            <w:pPr>
              <w:jc w:val="center"/>
              <w:rPr>
                <w:rFonts w:ascii="Times New Roman" w:hAnsi="Times New Roman" w:cs="Times New Roman"/>
              </w:rPr>
            </w:pPr>
          </w:p>
        </w:tc>
      </w:tr>
    </w:tbl>
    <w:p w14:paraId="13ED8FD4" w14:textId="77777777" w:rsidR="00CC4B15" w:rsidRPr="00D26958" w:rsidRDefault="00CC4B15">
      <w:pPr>
        <w:rPr>
          <w:rFonts w:ascii="Times New Roman" w:hAnsi="Times New Roman" w:cs="Times New Roman"/>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523"/>
        <w:gridCol w:w="1413"/>
        <w:gridCol w:w="2267"/>
      </w:tblGrid>
      <w:tr w:rsidR="007F19A1" w:rsidRPr="00D26958" w14:paraId="0D196488" w14:textId="77777777" w:rsidTr="0013620D">
        <w:trPr>
          <w:trHeight w:val="20"/>
          <w:jc w:val="center"/>
        </w:trPr>
        <w:tc>
          <w:tcPr>
            <w:tcW w:w="1132" w:type="dxa"/>
            <w:shd w:val="clear" w:color="auto" w:fill="000000"/>
            <w:vAlign w:val="center"/>
          </w:tcPr>
          <w:p w14:paraId="7E017F15" w14:textId="6122E255" w:rsidR="007F19A1" w:rsidRPr="00D26958" w:rsidRDefault="00917DEC" w:rsidP="00041FBB">
            <w:pPr>
              <w:jc w:val="center"/>
              <w:rPr>
                <w:rFonts w:ascii="Times New Roman" w:hAnsi="Times New Roman" w:cs="Times New Roman"/>
                <w:b/>
                <w:bCs/>
                <w:sz w:val="22"/>
                <w:szCs w:val="22"/>
              </w:rPr>
            </w:pPr>
            <w:r w:rsidRPr="00D26958">
              <w:rPr>
                <w:rFonts w:ascii="Times New Roman" w:eastAsia="Times New Roman" w:hAnsi="Times New Roman" w:cs="Times New Roman"/>
                <w:b/>
                <w:bCs/>
                <w:color w:val="99BB1B"/>
                <w:sz w:val="22"/>
                <w:szCs w:val="22"/>
              </w:rPr>
              <w:t>DIES</w:t>
            </w:r>
          </w:p>
        </w:tc>
        <w:tc>
          <w:tcPr>
            <w:tcW w:w="6523" w:type="dxa"/>
            <w:shd w:val="clear" w:color="auto" w:fill="000000"/>
            <w:vAlign w:val="center"/>
          </w:tcPr>
          <w:p w14:paraId="1A753534" w14:textId="675941F2" w:rsidR="007F19A1" w:rsidRPr="00D26958" w:rsidRDefault="00917DEC" w:rsidP="00F35815">
            <w:pPr>
              <w:jc w:val="center"/>
              <w:rPr>
                <w:rFonts w:ascii="Times New Roman" w:hAnsi="Times New Roman" w:cs="Times New Roman"/>
                <w:b/>
                <w:bCs/>
                <w:sz w:val="22"/>
                <w:szCs w:val="22"/>
              </w:rPr>
            </w:pPr>
            <w:r w:rsidRPr="00D26958">
              <w:rPr>
                <w:rFonts w:ascii="Times New Roman" w:eastAsia="Times New Roman" w:hAnsi="Times New Roman" w:cs="Times New Roman"/>
                <w:b/>
                <w:bCs/>
                <w:color w:val="99BB1B"/>
                <w:sz w:val="22"/>
                <w:szCs w:val="22"/>
              </w:rPr>
              <w:t>ITINERARI</w:t>
            </w:r>
          </w:p>
        </w:tc>
        <w:tc>
          <w:tcPr>
            <w:tcW w:w="1413" w:type="dxa"/>
            <w:shd w:val="clear" w:color="auto" w:fill="000000"/>
            <w:vAlign w:val="center"/>
          </w:tcPr>
          <w:p w14:paraId="1D86C703" w14:textId="47EFECED" w:rsidR="007F19A1" w:rsidRPr="00D26958" w:rsidRDefault="00656EE3" w:rsidP="00041FBB">
            <w:pPr>
              <w:jc w:val="center"/>
              <w:rPr>
                <w:rFonts w:ascii="Times New Roman" w:hAnsi="Times New Roman" w:cs="Times New Roman"/>
                <w:b/>
                <w:bCs/>
                <w:sz w:val="22"/>
                <w:szCs w:val="22"/>
              </w:rPr>
            </w:pPr>
            <w:r w:rsidRPr="00D26958">
              <w:rPr>
                <w:rFonts w:ascii="Times New Roman" w:eastAsia="Times New Roman" w:hAnsi="Times New Roman" w:cs="Times New Roman"/>
                <w:b/>
                <w:bCs/>
                <w:color w:val="99BB1B"/>
                <w:sz w:val="22"/>
                <w:szCs w:val="22"/>
              </w:rPr>
              <w:t>Àpats</w:t>
            </w:r>
          </w:p>
        </w:tc>
        <w:tc>
          <w:tcPr>
            <w:tcW w:w="2267" w:type="dxa"/>
            <w:shd w:val="clear" w:color="auto" w:fill="000000"/>
            <w:vAlign w:val="center"/>
          </w:tcPr>
          <w:p w14:paraId="568D7DA1" w14:textId="2A3695E6" w:rsidR="007F19A1" w:rsidRPr="00D26958" w:rsidRDefault="00656EE3" w:rsidP="00041FBB">
            <w:pPr>
              <w:jc w:val="center"/>
              <w:rPr>
                <w:rFonts w:ascii="Times New Roman" w:hAnsi="Times New Roman" w:cs="Times New Roman"/>
                <w:b/>
                <w:bCs/>
                <w:sz w:val="22"/>
                <w:szCs w:val="22"/>
              </w:rPr>
            </w:pPr>
            <w:r w:rsidRPr="00D26958">
              <w:rPr>
                <w:rFonts w:ascii="Times New Roman" w:eastAsia="Times New Roman" w:hAnsi="Times New Roman" w:cs="Times New Roman"/>
                <w:b/>
                <w:bCs/>
                <w:color w:val="99BB1B"/>
                <w:sz w:val="22"/>
                <w:szCs w:val="22"/>
              </w:rPr>
              <w:t>Allotjament</w:t>
            </w:r>
          </w:p>
        </w:tc>
      </w:tr>
      <w:tr w:rsidR="0008116D" w:rsidRPr="00D26958" w14:paraId="0C756882" w14:textId="77777777" w:rsidTr="0013620D">
        <w:trPr>
          <w:trHeight w:val="20"/>
          <w:jc w:val="center"/>
        </w:trPr>
        <w:tc>
          <w:tcPr>
            <w:tcW w:w="1132" w:type="dxa"/>
            <w:tcBorders>
              <w:bottom w:val="single" w:sz="11" w:space="0" w:color="99BB1B"/>
            </w:tcBorders>
            <w:vAlign w:val="center"/>
          </w:tcPr>
          <w:p w14:paraId="5C1DE48D" w14:textId="5D45BCA2" w:rsidR="0008116D" w:rsidRPr="00D26958" w:rsidRDefault="005F1590" w:rsidP="00041FBB">
            <w:pPr>
              <w:spacing w:line="360" w:lineRule="auto"/>
              <w:jc w:val="center"/>
              <w:rPr>
                <w:rFonts w:ascii="Times New Roman" w:eastAsia="Times New Roman" w:hAnsi="Times New Roman" w:cs="Times New Roman"/>
                <w:sz w:val="22"/>
                <w:szCs w:val="22"/>
              </w:rPr>
            </w:pPr>
            <w:r w:rsidRPr="00D26958">
              <w:rPr>
                <w:rFonts w:ascii="Times New Roman" w:eastAsia="Times New Roman" w:hAnsi="Times New Roman" w:cs="Times New Roman"/>
                <w:sz w:val="22"/>
                <w:szCs w:val="22"/>
              </w:rPr>
              <w:t>05/10</w:t>
            </w:r>
          </w:p>
        </w:tc>
        <w:tc>
          <w:tcPr>
            <w:tcW w:w="6523" w:type="dxa"/>
            <w:tcBorders>
              <w:bottom w:val="single" w:sz="11" w:space="0" w:color="99BB1B"/>
            </w:tcBorders>
            <w:vAlign w:val="center"/>
          </w:tcPr>
          <w:p w14:paraId="01D5E4B8" w14:textId="200953FC" w:rsidR="0008116D" w:rsidRPr="00D26958" w:rsidRDefault="004D1A4C" w:rsidP="00041FBB">
            <w:pPr>
              <w:spacing w:line="360" w:lineRule="auto"/>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CIUTAT D'ORIGEN - UZBEKISTAN</w:t>
            </w:r>
          </w:p>
        </w:tc>
        <w:tc>
          <w:tcPr>
            <w:tcW w:w="1413" w:type="dxa"/>
            <w:tcBorders>
              <w:bottom w:val="single" w:sz="11" w:space="0" w:color="99BB1B"/>
            </w:tcBorders>
            <w:vAlign w:val="center"/>
          </w:tcPr>
          <w:p w14:paraId="05B4251D" w14:textId="2153A07C" w:rsidR="0008116D" w:rsidRPr="00D26958" w:rsidRDefault="0012512A" w:rsidP="00041FBB">
            <w:pPr>
              <w:spacing w:line="360" w:lineRule="auto"/>
              <w:jc w:val="center"/>
              <w:rPr>
                <w:rFonts w:ascii="Times New Roman" w:eastAsia="Times New Roman" w:hAnsi="Times New Roman" w:cs="Times New Roman"/>
                <w:sz w:val="22"/>
                <w:szCs w:val="22"/>
              </w:rPr>
            </w:pPr>
            <w:r w:rsidRPr="00D26958">
              <w:rPr>
                <w:rFonts w:ascii="Times New Roman" w:eastAsia="Times New Roman" w:hAnsi="Times New Roman" w:cs="Times New Roman"/>
                <w:sz w:val="22"/>
                <w:szCs w:val="22"/>
              </w:rPr>
              <w:t>-</w:t>
            </w:r>
          </w:p>
        </w:tc>
        <w:tc>
          <w:tcPr>
            <w:tcW w:w="2267" w:type="dxa"/>
            <w:tcBorders>
              <w:bottom w:val="single" w:sz="11" w:space="0" w:color="99BB1B"/>
            </w:tcBorders>
            <w:vAlign w:val="center"/>
          </w:tcPr>
          <w:p w14:paraId="6B007AD7" w14:textId="1DEBC7D1" w:rsidR="0008116D" w:rsidRPr="00D26958" w:rsidRDefault="00917DEC" w:rsidP="00041FBB">
            <w:pPr>
              <w:spacing w:line="360" w:lineRule="auto"/>
              <w:jc w:val="center"/>
              <w:rPr>
                <w:rFonts w:ascii="Times New Roman" w:eastAsia="Times New Roman" w:hAnsi="Times New Roman" w:cs="Times New Roman"/>
                <w:sz w:val="22"/>
                <w:szCs w:val="22"/>
              </w:rPr>
            </w:pPr>
            <w:r w:rsidRPr="00D26958">
              <w:rPr>
                <w:rFonts w:ascii="Times New Roman" w:eastAsia="Times New Roman" w:hAnsi="Times New Roman" w:cs="Times New Roman"/>
                <w:sz w:val="22"/>
                <w:szCs w:val="22"/>
              </w:rPr>
              <w:t>A bord</w:t>
            </w:r>
          </w:p>
        </w:tc>
      </w:tr>
      <w:tr w:rsidR="00B7117F" w:rsidRPr="00D26958" w14:paraId="592541E4" w14:textId="77777777" w:rsidTr="0013620D">
        <w:trPr>
          <w:trHeight w:val="20"/>
          <w:jc w:val="center"/>
        </w:trPr>
        <w:tc>
          <w:tcPr>
            <w:tcW w:w="1132" w:type="dxa"/>
            <w:tcBorders>
              <w:bottom w:val="single" w:sz="11" w:space="0" w:color="99BB1B"/>
            </w:tcBorders>
            <w:vAlign w:val="center"/>
          </w:tcPr>
          <w:p w14:paraId="51AF89E0" w14:textId="5118CB52" w:rsidR="00B7117F" w:rsidRPr="00D26958" w:rsidRDefault="005F1590" w:rsidP="00041FBB">
            <w:pPr>
              <w:spacing w:line="360" w:lineRule="auto"/>
              <w:jc w:val="center"/>
              <w:rPr>
                <w:rFonts w:ascii="Times New Roman" w:hAnsi="Times New Roman" w:cs="Times New Roman"/>
                <w:sz w:val="22"/>
                <w:szCs w:val="22"/>
              </w:rPr>
            </w:pPr>
            <w:r w:rsidRPr="00D26958">
              <w:rPr>
                <w:rFonts w:ascii="Times New Roman" w:eastAsia="Times New Roman" w:hAnsi="Times New Roman" w:cs="Times New Roman"/>
                <w:sz w:val="22"/>
                <w:szCs w:val="22"/>
              </w:rPr>
              <w:t>06/10</w:t>
            </w:r>
          </w:p>
        </w:tc>
        <w:tc>
          <w:tcPr>
            <w:tcW w:w="6523" w:type="dxa"/>
            <w:tcBorders>
              <w:bottom w:val="single" w:sz="11" w:space="0" w:color="99BB1B"/>
            </w:tcBorders>
            <w:vAlign w:val="center"/>
          </w:tcPr>
          <w:p w14:paraId="56492B1F" w14:textId="3A20A069" w:rsidR="00B7117F" w:rsidRPr="00D26958" w:rsidRDefault="00374AB8" w:rsidP="00041FBB">
            <w:pPr>
              <w:spacing w:line="360" w:lineRule="auto"/>
              <w:rPr>
                <w:rFonts w:ascii="Times New Roman" w:hAnsi="Times New Roman" w:cs="Times New Roman"/>
                <w:sz w:val="22"/>
                <w:szCs w:val="22"/>
              </w:rPr>
            </w:pPr>
            <w:r w:rsidRPr="00D26958">
              <w:rPr>
                <w:rFonts w:ascii="Times New Roman" w:eastAsia="Times New Roman" w:hAnsi="Times New Roman" w:cs="Times New Roman"/>
                <w:sz w:val="22"/>
                <w:szCs w:val="22"/>
                <w:lang w:eastAsia="es-ES"/>
              </w:rPr>
              <w:t>ARRIBADA</w:t>
            </w:r>
            <w:r w:rsidR="005F1590" w:rsidRPr="00D26958">
              <w:rPr>
                <w:rFonts w:ascii="Times New Roman" w:eastAsia="Times New Roman" w:hAnsi="Times New Roman" w:cs="Times New Roman"/>
                <w:sz w:val="22"/>
                <w:szCs w:val="22"/>
                <w:lang w:eastAsia="es-ES"/>
              </w:rPr>
              <w:t xml:space="preserve"> A TASHKENT</w:t>
            </w:r>
          </w:p>
        </w:tc>
        <w:tc>
          <w:tcPr>
            <w:tcW w:w="1413" w:type="dxa"/>
            <w:tcBorders>
              <w:bottom w:val="single" w:sz="11" w:space="0" w:color="99BB1B"/>
            </w:tcBorders>
            <w:vAlign w:val="center"/>
          </w:tcPr>
          <w:p w14:paraId="500816D5" w14:textId="439B45C6" w:rsidR="00B7117F" w:rsidRPr="00D26958" w:rsidRDefault="00374AB8" w:rsidP="00041FBB">
            <w:pPr>
              <w:spacing w:line="360" w:lineRule="auto"/>
              <w:jc w:val="center"/>
              <w:rPr>
                <w:rFonts w:ascii="Times New Roman" w:hAnsi="Times New Roman" w:cs="Times New Roman"/>
                <w:sz w:val="22"/>
                <w:szCs w:val="22"/>
              </w:rPr>
            </w:pPr>
            <w:r w:rsidRPr="00D26958">
              <w:rPr>
                <w:rFonts w:ascii="Times New Roman" w:eastAsia="Times New Roman" w:hAnsi="Times New Roman" w:cs="Times New Roman"/>
                <w:sz w:val="22"/>
                <w:szCs w:val="22"/>
              </w:rPr>
              <w:t>E/D/S</w:t>
            </w:r>
          </w:p>
        </w:tc>
        <w:tc>
          <w:tcPr>
            <w:tcW w:w="2267" w:type="dxa"/>
            <w:tcBorders>
              <w:bottom w:val="single" w:sz="11" w:space="0" w:color="99BB1B"/>
            </w:tcBorders>
            <w:vAlign w:val="center"/>
          </w:tcPr>
          <w:p w14:paraId="6160C9A9" w14:textId="537D0EE9" w:rsidR="00B7117F" w:rsidRPr="00D26958" w:rsidRDefault="00B7117F" w:rsidP="00041FBB">
            <w:pPr>
              <w:spacing w:line="360" w:lineRule="auto"/>
              <w:jc w:val="center"/>
              <w:rPr>
                <w:rFonts w:ascii="Times New Roman" w:hAnsi="Times New Roman" w:cs="Times New Roman"/>
              </w:rPr>
            </w:pPr>
            <w:r w:rsidRPr="00D26958">
              <w:rPr>
                <w:rFonts w:ascii="Times New Roman" w:eastAsia="Times New Roman" w:hAnsi="Times New Roman" w:cs="Times New Roman"/>
                <w:sz w:val="22"/>
                <w:szCs w:val="22"/>
              </w:rPr>
              <w:t>Hotel</w:t>
            </w:r>
          </w:p>
        </w:tc>
      </w:tr>
      <w:tr w:rsidR="00B7117F" w:rsidRPr="00D26958" w14:paraId="31F705DF" w14:textId="77777777" w:rsidTr="0013620D">
        <w:trPr>
          <w:trHeight w:val="20"/>
          <w:jc w:val="center"/>
        </w:trPr>
        <w:tc>
          <w:tcPr>
            <w:tcW w:w="1132" w:type="dxa"/>
            <w:tcBorders>
              <w:bottom w:val="single" w:sz="11" w:space="0" w:color="99BB1B"/>
            </w:tcBorders>
            <w:vAlign w:val="center"/>
          </w:tcPr>
          <w:p w14:paraId="055DBE72" w14:textId="402ECA43" w:rsidR="00B7117F" w:rsidRPr="00D26958" w:rsidRDefault="005F1590" w:rsidP="00041FBB">
            <w:pPr>
              <w:spacing w:line="360" w:lineRule="auto"/>
              <w:jc w:val="center"/>
              <w:rPr>
                <w:rFonts w:ascii="Times New Roman" w:hAnsi="Times New Roman" w:cs="Times New Roman"/>
                <w:sz w:val="22"/>
                <w:szCs w:val="22"/>
              </w:rPr>
            </w:pPr>
            <w:bookmarkStart w:id="1" w:name="_Hlk153299757"/>
            <w:r w:rsidRPr="00D26958">
              <w:rPr>
                <w:rFonts w:ascii="Times New Roman" w:eastAsia="Times New Roman" w:hAnsi="Times New Roman" w:cs="Times New Roman"/>
                <w:sz w:val="22"/>
                <w:szCs w:val="22"/>
              </w:rPr>
              <w:t>07/10</w:t>
            </w:r>
          </w:p>
        </w:tc>
        <w:tc>
          <w:tcPr>
            <w:tcW w:w="6523"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535EE" w:rsidRPr="00D26958" w14:paraId="46F433C3" w14:textId="77777777">
              <w:trPr>
                <w:tblCellSpacing w:w="15" w:type="dxa"/>
              </w:trPr>
              <w:tc>
                <w:tcPr>
                  <w:tcW w:w="36" w:type="dxa"/>
                  <w:vAlign w:val="center"/>
                  <w:hideMark/>
                </w:tcPr>
                <w:p w14:paraId="6267E620" w14:textId="77777777" w:rsidR="008535EE" w:rsidRPr="00D26958" w:rsidRDefault="008535EE" w:rsidP="008535EE">
                  <w:pPr>
                    <w:spacing w:line="360" w:lineRule="auto"/>
                    <w:rPr>
                      <w:rFonts w:ascii="Times New Roman" w:eastAsia="Times New Roman" w:hAnsi="Times New Roman" w:cs="Times New Roman"/>
                      <w:sz w:val="22"/>
                      <w:szCs w:val="22"/>
                      <w:lang w:eastAsia="es-ES"/>
                    </w:rPr>
                  </w:pPr>
                </w:p>
              </w:tc>
            </w:tr>
          </w:tbl>
          <w:p w14:paraId="2172AD63" w14:textId="77777777" w:rsidR="008535EE" w:rsidRPr="00D26958" w:rsidRDefault="008535EE" w:rsidP="008535EE">
            <w:pPr>
              <w:spacing w:line="360" w:lineRule="auto"/>
              <w:rPr>
                <w:rFonts w:ascii="Times New Roman" w:eastAsia="Times New Roman" w:hAnsi="Times New Roman" w:cs="Times New Roman"/>
                <w:vanish/>
                <w:sz w:val="22"/>
                <w:szCs w:val="22"/>
                <w:lang w:eastAsia="es-E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96"/>
            </w:tblGrid>
            <w:tr w:rsidR="008535EE" w:rsidRPr="00D26958" w14:paraId="0D6D75BD" w14:textId="77777777" w:rsidTr="0013620D">
              <w:trPr>
                <w:trHeight w:val="389"/>
                <w:tblCellSpacing w:w="15" w:type="dxa"/>
              </w:trPr>
              <w:tc>
                <w:tcPr>
                  <w:tcW w:w="4736" w:type="dxa"/>
                  <w:vAlign w:val="center"/>
                  <w:hideMark/>
                </w:tcPr>
                <w:p w14:paraId="477277DF" w14:textId="12A74362" w:rsidR="008535EE" w:rsidRPr="00D26958" w:rsidRDefault="005F1590" w:rsidP="008535EE">
                  <w:pPr>
                    <w:spacing w:line="360" w:lineRule="auto"/>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TASHKENT-NUKUIS</w:t>
                  </w:r>
                </w:p>
              </w:tc>
            </w:tr>
          </w:tbl>
          <w:p w14:paraId="785FBD21" w14:textId="606A2059" w:rsidR="00B7117F" w:rsidRPr="00D26958" w:rsidRDefault="00B7117F" w:rsidP="00041FBB">
            <w:pPr>
              <w:spacing w:line="360" w:lineRule="auto"/>
              <w:rPr>
                <w:rFonts w:ascii="Times New Roman" w:hAnsi="Times New Roman" w:cs="Times New Roman"/>
                <w:sz w:val="22"/>
                <w:szCs w:val="22"/>
              </w:rPr>
            </w:pPr>
          </w:p>
        </w:tc>
        <w:tc>
          <w:tcPr>
            <w:tcW w:w="1413" w:type="dxa"/>
            <w:tcBorders>
              <w:bottom w:val="single" w:sz="11" w:space="0" w:color="99BB1B"/>
            </w:tcBorders>
            <w:vAlign w:val="center"/>
          </w:tcPr>
          <w:p w14:paraId="0BE79127" w14:textId="72C56FD0" w:rsidR="00B7117F" w:rsidRPr="00D26958" w:rsidRDefault="00374AB8" w:rsidP="00041FBB">
            <w:pPr>
              <w:spacing w:line="360" w:lineRule="auto"/>
              <w:jc w:val="center"/>
              <w:rPr>
                <w:rFonts w:ascii="Times New Roman" w:hAnsi="Times New Roman" w:cs="Times New Roman"/>
                <w:sz w:val="22"/>
                <w:szCs w:val="22"/>
              </w:rPr>
            </w:pPr>
            <w:r w:rsidRPr="00D26958">
              <w:rPr>
                <w:rFonts w:ascii="Times New Roman" w:eastAsia="Times New Roman" w:hAnsi="Times New Roman" w:cs="Times New Roman"/>
                <w:sz w:val="22"/>
                <w:szCs w:val="22"/>
              </w:rPr>
              <w:t>E/D/S</w:t>
            </w:r>
          </w:p>
        </w:tc>
        <w:tc>
          <w:tcPr>
            <w:tcW w:w="2267" w:type="dxa"/>
            <w:tcBorders>
              <w:bottom w:val="single" w:sz="11" w:space="0" w:color="99BB1B"/>
            </w:tcBorders>
          </w:tcPr>
          <w:p w14:paraId="4DB849E0" w14:textId="385F3C4A" w:rsidR="00B7117F" w:rsidRPr="00D26958" w:rsidRDefault="00B7117F" w:rsidP="00041FBB">
            <w:pPr>
              <w:spacing w:line="360" w:lineRule="auto"/>
              <w:jc w:val="center"/>
              <w:rPr>
                <w:rFonts w:ascii="Times New Roman" w:hAnsi="Times New Roman" w:cs="Times New Roman"/>
              </w:rPr>
            </w:pPr>
            <w:r w:rsidRPr="00D26958">
              <w:rPr>
                <w:rFonts w:ascii="Times New Roman" w:eastAsia="Times New Roman" w:hAnsi="Times New Roman" w:cs="Times New Roman"/>
                <w:sz w:val="22"/>
                <w:szCs w:val="22"/>
              </w:rPr>
              <w:t>Hotel</w:t>
            </w:r>
          </w:p>
        </w:tc>
      </w:tr>
      <w:bookmarkEnd w:id="1"/>
      <w:tr w:rsidR="00FA66B9" w:rsidRPr="00D26958" w14:paraId="09AEDB18" w14:textId="77777777" w:rsidTr="0012512A">
        <w:trPr>
          <w:trHeight w:val="405"/>
          <w:jc w:val="center"/>
        </w:trPr>
        <w:tc>
          <w:tcPr>
            <w:tcW w:w="1132" w:type="dxa"/>
            <w:tcBorders>
              <w:bottom w:val="single" w:sz="11" w:space="0" w:color="99BB1B"/>
            </w:tcBorders>
            <w:vAlign w:val="center"/>
          </w:tcPr>
          <w:p w14:paraId="49B5BAA9" w14:textId="6BE615AD" w:rsidR="00FA66B9" w:rsidRPr="00D26958" w:rsidRDefault="005F1590" w:rsidP="00FA66B9">
            <w:pPr>
              <w:spacing w:line="360" w:lineRule="auto"/>
              <w:jc w:val="center"/>
              <w:rPr>
                <w:rFonts w:ascii="Times New Roman" w:hAnsi="Times New Roman" w:cs="Times New Roman"/>
                <w:sz w:val="22"/>
                <w:szCs w:val="22"/>
              </w:rPr>
            </w:pPr>
            <w:r w:rsidRPr="00D26958">
              <w:rPr>
                <w:rFonts w:ascii="Times New Roman" w:eastAsia="Times New Roman" w:hAnsi="Times New Roman" w:cs="Times New Roman"/>
                <w:sz w:val="22"/>
                <w:szCs w:val="22"/>
              </w:rPr>
              <w:t>08/10</w:t>
            </w:r>
          </w:p>
        </w:tc>
        <w:tc>
          <w:tcPr>
            <w:tcW w:w="6523" w:type="dxa"/>
            <w:tcBorders>
              <w:bottom w:val="single" w:sz="11" w:space="0" w:color="99BB1B"/>
            </w:tcBorders>
            <w:vAlign w:val="center"/>
          </w:tcPr>
          <w:p w14:paraId="7F978B2A" w14:textId="77777777" w:rsidR="008535EE" w:rsidRPr="00D26958" w:rsidRDefault="008535EE" w:rsidP="008535EE">
            <w:pPr>
              <w:rPr>
                <w:rFonts w:ascii="Times New Roman" w:hAnsi="Times New Roman" w:cs="Times New Roman"/>
                <w:vanish/>
                <w:sz w:val="22"/>
                <w:szCs w:val="22"/>
              </w:rPr>
            </w:pPr>
          </w:p>
          <w:tbl>
            <w:tblPr>
              <w:tblW w:w="6323" w:type="dxa"/>
              <w:tblCellSpacing w:w="15" w:type="dxa"/>
              <w:tblCellMar>
                <w:top w:w="15" w:type="dxa"/>
                <w:left w:w="15" w:type="dxa"/>
                <w:bottom w:w="15" w:type="dxa"/>
                <w:right w:w="15" w:type="dxa"/>
              </w:tblCellMar>
              <w:tblLook w:val="04A0" w:firstRow="1" w:lastRow="0" w:firstColumn="1" w:lastColumn="0" w:noHBand="0" w:noVBand="1"/>
            </w:tblPr>
            <w:tblGrid>
              <w:gridCol w:w="6323"/>
            </w:tblGrid>
            <w:tr w:rsidR="008535EE" w:rsidRPr="00D26958" w14:paraId="1533C7B8" w14:textId="77777777" w:rsidTr="00A928AA">
              <w:trPr>
                <w:trHeight w:val="444"/>
                <w:tblCellSpacing w:w="15" w:type="dxa"/>
              </w:trPr>
              <w:tc>
                <w:tcPr>
                  <w:tcW w:w="6263" w:type="dxa"/>
                  <w:vAlign w:val="center"/>
                  <w:hideMark/>
                </w:tcPr>
                <w:p w14:paraId="73C2DA0B" w14:textId="0D86F168" w:rsidR="008535EE" w:rsidRPr="00D26958" w:rsidRDefault="00CB45E5" w:rsidP="008535EE">
                  <w:pPr>
                    <w:rPr>
                      <w:rFonts w:ascii="Times New Roman" w:hAnsi="Times New Roman" w:cs="Times New Roman"/>
                      <w:sz w:val="22"/>
                      <w:szCs w:val="22"/>
                    </w:rPr>
                  </w:pPr>
                  <w:r w:rsidRPr="00D26958">
                    <w:rPr>
                      <w:rFonts w:ascii="Times New Roman" w:hAnsi="Times New Roman" w:cs="Times New Roman"/>
                      <w:sz w:val="22"/>
                      <w:szCs w:val="22"/>
                      <w:lang w:eastAsia="en-US"/>
                    </w:rPr>
                    <w:t>NUKUS-MOYNAK-CASTILLO KALA - KHIVA</w:t>
                  </w:r>
                </w:p>
              </w:tc>
            </w:tr>
          </w:tbl>
          <w:p w14:paraId="5BC6C06E" w14:textId="71BCFA0B" w:rsidR="00FA66B9" w:rsidRPr="00D26958" w:rsidRDefault="00FA66B9" w:rsidP="003E1785">
            <w:pPr>
              <w:rPr>
                <w:rFonts w:ascii="Times New Roman" w:hAnsi="Times New Roman" w:cs="Times New Roman"/>
                <w:sz w:val="22"/>
                <w:szCs w:val="22"/>
              </w:rPr>
            </w:pPr>
          </w:p>
        </w:tc>
        <w:tc>
          <w:tcPr>
            <w:tcW w:w="1413" w:type="dxa"/>
            <w:tcBorders>
              <w:bottom w:val="single" w:sz="11" w:space="0" w:color="99BB1B"/>
            </w:tcBorders>
            <w:vAlign w:val="center"/>
          </w:tcPr>
          <w:p w14:paraId="72D13066" w14:textId="39DC9389" w:rsidR="00FA66B9" w:rsidRPr="00D26958" w:rsidRDefault="00374AB8" w:rsidP="00FA66B9">
            <w:pPr>
              <w:spacing w:line="360" w:lineRule="auto"/>
              <w:jc w:val="center"/>
              <w:rPr>
                <w:rFonts w:ascii="Times New Roman" w:hAnsi="Times New Roman" w:cs="Times New Roman"/>
                <w:sz w:val="22"/>
                <w:szCs w:val="22"/>
              </w:rPr>
            </w:pPr>
            <w:r w:rsidRPr="00D26958">
              <w:rPr>
                <w:rFonts w:ascii="Times New Roman" w:eastAsia="Times New Roman" w:hAnsi="Times New Roman" w:cs="Times New Roman"/>
                <w:sz w:val="22"/>
                <w:szCs w:val="22"/>
              </w:rPr>
              <w:t>E/D/S</w:t>
            </w:r>
          </w:p>
        </w:tc>
        <w:tc>
          <w:tcPr>
            <w:tcW w:w="2267" w:type="dxa"/>
            <w:tcBorders>
              <w:bottom w:val="single" w:sz="11" w:space="0" w:color="99BB1B"/>
            </w:tcBorders>
          </w:tcPr>
          <w:p w14:paraId="5E3A9D3B" w14:textId="53201E53" w:rsidR="00FA66B9" w:rsidRPr="00D26958" w:rsidRDefault="00FA66B9" w:rsidP="00FA66B9">
            <w:pPr>
              <w:spacing w:line="360" w:lineRule="auto"/>
              <w:jc w:val="center"/>
              <w:rPr>
                <w:rFonts w:ascii="Times New Roman" w:hAnsi="Times New Roman" w:cs="Times New Roman"/>
              </w:rPr>
            </w:pPr>
            <w:r w:rsidRPr="00D26958">
              <w:rPr>
                <w:rFonts w:ascii="Times New Roman" w:eastAsia="Times New Roman" w:hAnsi="Times New Roman" w:cs="Times New Roman"/>
                <w:sz w:val="22"/>
                <w:szCs w:val="22"/>
              </w:rPr>
              <w:t>Hotel</w:t>
            </w:r>
          </w:p>
        </w:tc>
      </w:tr>
      <w:tr w:rsidR="00FA66B9" w:rsidRPr="00D26958" w14:paraId="657A08A5" w14:textId="77777777" w:rsidTr="0013620D">
        <w:trPr>
          <w:trHeight w:val="20"/>
          <w:jc w:val="center"/>
        </w:trPr>
        <w:tc>
          <w:tcPr>
            <w:tcW w:w="1132" w:type="dxa"/>
            <w:tcBorders>
              <w:bottom w:val="single" w:sz="11" w:space="0" w:color="99BB1B"/>
            </w:tcBorders>
            <w:vAlign w:val="center"/>
          </w:tcPr>
          <w:p w14:paraId="1417E876" w14:textId="61EDF463" w:rsidR="00FA66B9" w:rsidRPr="00D26958" w:rsidRDefault="005F1590" w:rsidP="00FA66B9">
            <w:pPr>
              <w:spacing w:line="360" w:lineRule="auto"/>
              <w:jc w:val="center"/>
              <w:rPr>
                <w:rFonts w:ascii="Times New Roman" w:hAnsi="Times New Roman" w:cs="Times New Roman"/>
                <w:sz w:val="22"/>
                <w:szCs w:val="22"/>
              </w:rPr>
            </w:pPr>
            <w:r w:rsidRPr="00D26958">
              <w:rPr>
                <w:rFonts w:ascii="Times New Roman" w:eastAsia="Times New Roman" w:hAnsi="Times New Roman" w:cs="Times New Roman"/>
                <w:sz w:val="22"/>
                <w:szCs w:val="22"/>
              </w:rPr>
              <w:t xml:space="preserve">09/10 </w:t>
            </w:r>
          </w:p>
        </w:tc>
        <w:tc>
          <w:tcPr>
            <w:tcW w:w="6523" w:type="dxa"/>
            <w:tcBorders>
              <w:bottom w:val="single" w:sz="11" w:space="0" w:color="99BB1B"/>
            </w:tcBorders>
            <w:vAlign w:val="center"/>
          </w:tcPr>
          <w:p w14:paraId="743DA7F1" w14:textId="028D6F38" w:rsidR="00FA66B9" w:rsidRPr="00D26958" w:rsidRDefault="005F1590" w:rsidP="00FA66B9">
            <w:pPr>
              <w:spacing w:line="360" w:lineRule="auto"/>
              <w:rPr>
                <w:rFonts w:ascii="Times New Roman" w:hAnsi="Times New Roman" w:cs="Times New Roman"/>
                <w:sz w:val="22"/>
                <w:szCs w:val="22"/>
              </w:rPr>
            </w:pPr>
            <w:r w:rsidRPr="00D26958">
              <w:rPr>
                <w:rFonts w:ascii="Times New Roman" w:eastAsia="Times New Roman" w:hAnsi="Times New Roman" w:cs="Times New Roman"/>
                <w:sz w:val="22"/>
                <w:szCs w:val="22"/>
              </w:rPr>
              <w:t>TOUR PER KHIVA</w:t>
            </w:r>
          </w:p>
        </w:tc>
        <w:tc>
          <w:tcPr>
            <w:tcW w:w="1413" w:type="dxa"/>
            <w:tcBorders>
              <w:bottom w:val="single" w:sz="11" w:space="0" w:color="99BB1B"/>
            </w:tcBorders>
            <w:vAlign w:val="center"/>
          </w:tcPr>
          <w:p w14:paraId="7C60C7C7" w14:textId="5B391EAF" w:rsidR="00FA66B9" w:rsidRPr="00D26958" w:rsidRDefault="00374AB8" w:rsidP="00FA66B9">
            <w:pPr>
              <w:spacing w:line="360" w:lineRule="auto"/>
              <w:jc w:val="center"/>
              <w:rPr>
                <w:rFonts w:ascii="Times New Roman" w:hAnsi="Times New Roman" w:cs="Times New Roman"/>
                <w:sz w:val="22"/>
                <w:szCs w:val="22"/>
              </w:rPr>
            </w:pPr>
            <w:r w:rsidRPr="00D26958">
              <w:rPr>
                <w:rFonts w:ascii="Times New Roman" w:eastAsia="Times New Roman" w:hAnsi="Times New Roman" w:cs="Times New Roman"/>
                <w:sz w:val="22"/>
                <w:szCs w:val="22"/>
              </w:rPr>
              <w:t>E/D/S</w:t>
            </w:r>
          </w:p>
        </w:tc>
        <w:tc>
          <w:tcPr>
            <w:tcW w:w="2267" w:type="dxa"/>
            <w:tcBorders>
              <w:bottom w:val="single" w:sz="11" w:space="0" w:color="99BB1B"/>
            </w:tcBorders>
          </w:tcPr>
          <w:p w14:paraId="27DD079E" w14:textId="0F28E55F" w:rsidR="00FA66B9" w:rsidRPr="00D26958" w:rsidRDefault="00FA66B9" w:rsidP="00FA66B9">
            <w:pPr>
              <w:spacing w:line="360" w:lineRule="auto"/>
              <w:jc w:val="center"/>
              <w:rPr>
                <w:rFonts w:ascii="Times New Roman" w:hAnsi="Times New Roman" w:cs="Times New Roman"/>
              </w:rPr>
            </w:pPr>
            <w:r w:rsidRPr="00D26958">
              <w:rPr>
                <w:rFonts w:ascii="Times New Roman" w:eastAsia="Times New Roman" w:hAnsi="Times New Roman" w:cs="Times New Roman"/>
                <w:sz w:val="22"/>
                <w:szCs w:val="22"/>
              </w:rPr>
              <w:t>Hotel</w:t>
            </w:r>
          </w:p>
        </w:tc>
      </w:tr>
      <w:tr w:rsidR="00FA66B9" w:rsidRPr="00D26958" w14:paraId="24182F88" w14:textId="77777777" w:rsidTr="0013620D">
        <w:trPr>
          <w:trHeight w:val="20"/>
          <w:jc w:val="center"/>
        </w:trPr>
        <w:tc>
          <w:tcPr>
            <w:tcW w:w="1132" w:type="dxa"/>
            <w:tcBorders>
              <w:bottom w:val="single" w:sz="11" w:space="0" w:color="99BB1B"/>
            </w:tcBorders>
            <w:vAlign w:val="center"/>
          </w:tcPr>
          <w:p w14:paraId="15AA9063" w14:textId="609C69B1" w:rsidR="00FA66B9" w:rsidRPr="00D26958" w:rsidRDefault="005F1590" w:rsidP="007862D9">
            <w:pPr>
              <w:spacing w:line="360" w:lineRule="auto"/>
              <w:rPr>
                <w:rFonts w:ascii="Times New Roman" w:hAnsi="Times New Roman" w:cs="Times New Roman"/>
                <w:sz w:val="22"/>
                <w:szCs w:val="22"/>
              </w:rPr>
            </w:pPr>
            <w:r w:rsidRPr="00D26958">
              <w:rPr>
                <w:rFonts w:ascii="Times New Roman" w:eastAsia="Times New Roman" w:hAnsi="Times New Roman" w:cs="Times New Roman"/>
                <w:sz w:val="22"/>
                <w:szCs w:val="22"/>
              </w:rPr>
              <w:t xml:space="preserve">    10/10 </w:t>
            </w:r>
          </w:p>
        </w:tc>
        <w:tc>
          <w:tcPr>
            <w:tcW w:w="6523" w:type="dxa"/>
            <w:tcBorders>
              <w:bottom w:val="single" w:sz="11" w:space="0" w:color="99BB1B"/>
            </w:tcBorders>
            <w:vAlign w:val="center"/>
          </w:tcPr>
          <w:p w14:paraId="25B6878B" w14:textId="77777777" w:rsidR="004F652F" w:rsidRPr="00D26958" w:rsidRDefault="004F652F" w:rsidP="004F652F">
            <w:pPr>
              <w:spacing w:line="360" w:lineRule="auto"/>
              <w:rPr>
                <w:rFonts w:ascii="Times New Roman" w:eastAsia="Times New Roman" w:hAnsi="Times New Roman" w:cs="Times New Roman"/>
                <w:vanish/>
                <w:sz w:val="22"/>
                <w:szCs w:val="22"/>
              </w:rPr>
            </w:pPr>
          </w:p>
          <w:tbl>
            <w:tblPr>
              <w:tblW w:w="6603" w:type="dxa"/>
              <w:tblCellSpacing w:w="15" w:type="dxa"/>
              <w:tblCellMar>
                <w:top w:w="15" w:type="dxa"/>
                <w:left w:w="15" w:type="dxa"/>
                <w:bottom w:w="15" w:type="dxa"/>
                <w:right w:w="15" w:type="dxa"/>
              </w:tblCellMar>
              <w:tblLook w:val="04A0" w:firstRow="1" w:lastRow="0" w:firstColumn="1" w:lastColumn="0" w:noHBand="0" w:noVBand="1"/>
            </w:tblPr>
            <w:tblGrid>
              <w:gridCol w:w="6603"/>
            </w:tblGrid>
            <w:tr w:rsidR="004F652F" w:rsidRPr="00D26958" w14:paraId="08C99C19" w14:textId="77777777" w:rsidTr="00BD71DD">
              <w:trPr>
                <w:trHeight w:val="334"/>
                <w:tblCellSpacing w:w="15" w:type="dxa"/>
              </w:trPr>
              <w:tc>
                <w:tcPr>
                  <w:tcW w:w="6543" w:type="dxa"/>
                  <w:vAlign w:val="center"/>
                  <w:hideMark/>
                </w:tcPr>
                <w:p w14:paraId="667A9C43" w14:textId="310E9855" w:rsidR="004F652F" w:rsidRPr="00D26958" w:rsidRDefault="005F1590" w:rsidP="004F652F">
                  <w:pPr>
                    <w:spacing w:line="360" w:lineRule="auto"/>
                    <w:rPr>
                      <w:rFonts w:ascii="Times New Roman" w:eastAsia="Times New Roman" w:hAnsi="Times New Roman" w:cs="Times New Roman"/>
                      <w:sz w:val="22"/>
                      <w:szCs w:val="22"/>
                    </w:rPr>
                  </w:pPr>
                  <w:r w:rsidRPr="00D26958">
                    <w:rPr>
                      <w:rFonts w:ascii="Times New Roman" w:eastAsia="Times New Roman" w:hAnsi="Times New Roman" w:cs="Times New Roman"/>
                      <w:sz w:val="22"/>
                      <w:szCs w:val="22"/>
                    </w:rPr>
                    <w:t>KHIVA-BUKHARA</w:t>
                  </w:r>
                </w:p>
              </w:tc>
            </w:tr>
          </w:tbl>
          <w:p w14:paraId="4B71F5C3" w14:textId="513DA31D" w:rsidR="00FA66B9" w:rsidRPr="00D26958" w:rsidRDefault="00FA66B9" w:rsidP="00FA66B9">
            <w:pPr>
              <w:spacing w:line="360" w:lineRule="auto"/>
              <w:rPr>
                <w:rFonts w:ascii="Times New Roman" w:hAnsi="Times New Roman" w:cs="Times New Roman"/>
                <w:sz w:val="22"/>
                <w:szCs w:val="22"/>
              </w:rPr>
            </w:pPr>
          </w:p>
        </w:tc>
        <w:tc>
          <w:tcPr>
            <w:tcW w:w="1413" w:type="dxa"/>
            <w:tcBorders>
              <w:bottom w:val="single" w:sz="11" w:space="0" w:color="99BB1B"/>
            </w:tcBorders>
            <w:vAlign w:val="center"/>
          </w:tcPr>
          <w:p w14:paraId="6DEE24D6" w14:textId="731EFDAB" w:rsidR="00FA66B9" w:rsidRPr="00D26958" w:rsidRDefault="00374AB8" w:rsidP="00FA66B9">
            <w:pPr>
              <w:spacing w:line="360" w:lineRule="auto"/>
              <w:jc w:val="center"/>
              <w:rPr>
                <w:rFonts w:ascii="Times New Roman" w:hAnsi="Times New Roman" w:cs="Times New Roman"/>
                <w:sz w:val="22"/>
                <w:szCs w:val="22"/>
              </w:rPr>
            </w:pPr>
            <w:r w:rsidRPr="00D26958">
              <w:rPr>
                <w:rFonts w:ascii="Times New Roman" w:eastAsia="Times New Roman" w:hAnsi="Times New Roman" w:cs="Times New Roman"/>
                <w:sz w:val="22"/>
                <w:szCs w:val="22"/>
              </w:rPr>
              <w:t>E/D/S</w:t>
            </w:r>
          </w:p>
        </w:tc>
        <w:tc>
          <w:tcPr>
            <w:tcW w:w="2267" w:type="dxa"/>
            <w:tcBorders>
              <w:bottom w:val="single" w:sz="11" w:space="0" w:color="99BB1B"/>
            </w:tcBorders>
          </w:tcPr>
          <w:p w14:paraId="64080E44" w14:textId="6A42D1CF" w:rsidR="00FA66B9" w:rsidRPr="00D26958" w:rsidRDefault="00FA66B9" w:rsidP="00FA66B9">
            <w:pPr>
              <w:spacing w:line="360" w:lineRule="auto"/>
              <w:jc w:val="center"/>
              <w:rPr>
                <w:rFonts w:ascii="Times New Roman" w:hAnsi="Times New Roman" w:cs="Times New Roman"/>
              </w:rPr>
            </w:pPr>
            <w:r w:rsidRPr="00D26958">
              <w:rPr>
                <w:rFonts w:ascii="Times New Roman" w:eastAsia="Times New Roman" w:hAnsi="Times New Roman" w:cs="Times New Roman"/>
                <w:sz w:val="22"/>
                <w:szCs w:val="22"/>
              </w:rPr>
              <w:t>Hotel</w:t>
            </w:r>
          </w:p>
        </w:tc>
      </w:tr>
      <w:tr w:rsidR="00FA66B9" w:rsidRPr="00D26958" w14:paraId="78F66EF9" w14:textId="77777777" w:rsidTr="0013620D">
        <w:trPr>
          <w:trHeight w:val="20"/>
          <w:jc w:val="center"/>
        </w:trPr>
        <w:tc>
          <w:tcPr>
            <w:tcW w:w="1132" w:type="dxa"/>
            <w:tcBorders>
              <w:bottom w:val="single" w:sz="11" w:space="0" w:color="99BB1B"/>
            </w:tcBorders>
            <w:vAlign w:val="center"/>
          </w:tcPr>
          <w:p w14:paraId="4EE42C4D" w14:textId="30295E43" w:rsidR="00FA66B9" w:rsidRPr="00D26958" w:rsidRDefault="005F1590" w:rsidP="00FA66B9">
            <w:pPr>
              <w:spacing w:line="360" w:lineRule="auto"/>
              <w:jc w:val="center"/>
              <w:rPr>
                <w:rFonts w:ascii="Times New Roman" w:hAnsi="Times New Roman" w:cs="Times New Roman"/>
                <w:sz w:val="22"/>
                <w:szCs w:val="22"/>
              </w:rPr>
            </w:pPr>
            <w:r w:rsidRPr="00D26958">
              <w:rPr>
                <w:rFonts w:ascii="Times New Roman" w:eastAsia="Times New Roman" w:hAnsi="Times New Roman" w:cs="Times New Roman"/>
                <w:sz w:val="22"/>
                <w:szCs w:val="22"/>
              </w:rPr>
              <w:t>11/10</w:t>
            </w:r>
          </w:p>
        </w:tc>
        <w:tc>
          <w:tcPr>
            <w:tcW w:w="6523" w:type="dxa"/>
            <w:tcBorders>
              <w:bottom w:val="single" w:sz="11" w:space="0" w:color="99BB1B"/>
            </w:tcBorders>
            <w:vAlign w:val="center"/>
          </w:tcPr>
          <w:p w14:paraId="22847325" w14:textId="4FA53FCD" w:rsidR="00FA66B9" w:rsidRPr="00D26958" w:rsidRDefault="005F1590" w:rsidP="00FA66B9">
            <w:pPr>
              <w:spacing w:line="360" w:lineRule="auto"/>
              <w:rPr>
                <w:rFonts w:ascii="Times New Roman" w:hAnsi="Times New Roman" w:cs="Times New Roman"/>
                <w:sz w:val="22"/>
                <w:szCs w:val="22"/>
              </w:rPr>
            </w:pPr>
            <w:r w:rsidRPr="00D26958">
              <w:rPr>
                <w:rFonts w:ascii="Times New Roman" w:eastAsia="Times New Roman" w:hAnsi="Times New Roman" w:cs="Times New Roman"/>
                <w:sz w:val="22"/>
                <w:szCs w:val="22"/>
              </w:rPr>
              <w:t>TOUR PER BUKHARA</w:t>
            </w:r>
          </w:p>
        </w:tc>
        <w:tc>
          <w:tcPr>
            <w:tcW w:w="1413" w:type="dxa"/>
            <w:tcBorders>
              <w:bottom w:val="single" w:sz="11" w:space="0" w:color="99BB1B"/>
            </w:tcBorders>
            <w:vAlign w:val="center"/>
          </w:tcPr>
          <w:p w14:paraId="4E421EDE" w14:textId="37B4CCDE" w:rsidR="00FA66B9" w:rsidRPr="00D26958" w:rsidRDefault="00374AB8" w:rsidP="00FA66B9">
            <w:pPr>
              <w:spacing w:line="360" w:lineRule="auto"/>
              <w:jc w:val="center"/>
              <w:rPr>
                <w:rFonts w:ascii="Times New Roman" w:hAnsi="Times New Roman" w:cs="Times New Roman"/>
                <w:sz w:val="22"/>
                <w:szCs w:val="22"/>
              </w:rPr>
            </w:pPr>
            <w:r w:rsidRPr="00D26958">
              <w:rPr>
                <w:rFonts w:ascii="Times New Roman" w:eastAsia="Times New Roman" w:hAnsi="Times New Roman" w:cs="Times New Roman"/>
                <w:sz w:val="22"/>
                <w:szCs w:val="22"/>
              </w:rPr>
              <w:t>E/D/S</w:t>
            </w:r>
          </w:p>
        </w:tc>
        <w:tc>
          <w:tcPr>
            <w:tcW w:w="2267" w:type="dxa"/>
            <w:tcBorders>
              <w:bottom w:val="single" w:sz="11" w:space="0" w:color="99BB1B"/>
            </w:tcBorders>
          </w:tcPr>
          <w:p w14:paraId="59A70EFA" w14:textId="00EE74FF" w:rsidR="00FA66B9" w:rsidRPr="00D26958" w:rsidRDefault="003E1785" w:rsidP="00FA66B9">
            <w:pPr>
              <w:spacing w:line="360" w:lineRule="auto"/>
              <w:jc w:val="center"/>
              <w:rPr>
                <w:rFonts w:ascii="Times New Roman" w:hAnsi="Times New Roman" w:cs="Times New Roman"/>
              </w:rPr>
            </w:pPr>
            <w:r w:rsidRPr="00D26958">
              <w:rPr>
                <w:rFonts w:ascii="Times New Roman" w:eastAsia="Times New Roman" w:hAnsi="Times New Roman" w:cs="Times New Roman"/>
                <w:sz w:val="22"/>
                <w:szCs w:val="22"/>
              </w:rPr>
              <w:t xml:space="preserve">Hotel  </w:t>
            </w:r>
          </w:p>
        </w:tc>
      </w:tr>
      <w:tr w:rsidR="003E1785" w:rsidRPr="00D26958" w14:paraId="1FF8412C" w14:textId="77777777" w:rsidTr="0013620D">
        <w:trPr>
          <w:trHeight w:val="20"/>
          <w:jc w:val="center"/>
        </w:trPr>
        <w:tc>
          <w:tcPr>
            <w:tcW w:w="1132" w:type="dxa"/>
            <w:tcBorders>
              <w:bottom w:val="single" w:sz="11" w:space="0" w:color="99BB1B"/>
            </w:tcBorders>
            <w:vAlign w:val="center"/>
          </w:tcPr>
          <w:p w14:paraId="73FE5751" w14:textId="1D5BE8B2" w:rsidR="003E1785" w:rsidRPr="00D26958" w:rsidRDefault="005F1590" w:rsidP="00FA66B9">
            <w:pPr>
              <w:spacing w:line="360" w:lineRule="auto"/>
              <w:jc w:val="center"/>
              <w:rPr>
                <w:rFonts w:ascii="Times New Roman" w:eastAsia="Times New Roman" w:hAnsi="Times New Roman" w:cs="Times New Roman"/>
                <w:sz w:val="22"/>
                <w:szCs w:val="22"/>
              </w:rPr>
            </w:pPr>
            <w:r w:rsidRPr="00D26958">
              <w:rPr>
                <w:rFonts w:ascii="Times New Roman" w:eastAsia="Times New Roman" w:hAnsi="Times New Roman" w:cs="Times New Roman"/>
                <w:sz w:val="22"/>
                <w:szCs w:val="22"/>
              </w:rPr>
              <w:t>12/10</w:t>
            </w:r>
          </w:p>
        </w:tc>
        <w:tc>
          <w:tcPr>
            <w:tcW w:w="6523" w:type="dxa"/>
            <w:tcBorders>
              <w:bottom w:val="single" w:sz="11" w:space="0" w:color="99BB1B"/>
            </w:tcBorders>
            <w:vAlign w:val="center"/>
          </w:tcPr>
          <w:p w14:paraId="7F68C631" w14:textId="00A41497" w:rsidR="003E1785" w:rsidRPr="00D26958" w:rsidRDefault="005F1590" w:rsidP="00FA66B9">
            <w:pPr>
              <w:spacing w:line="360" w:lineRule="auto"/>
              <w:rPr>
                <w:rStyle w:val="Textoennegrita"/>
                <w:rFonts w:ascii="Times New Roman" w:hAnsi="Times New Roman" w:cs="Times New Roman"/>
                <w:sz w:val="22"/>
                <w:szCs w:val="22"/>
                <w:shd w:val="clear" w:color="auto" w:fill="FFFFFF"/>
              </w:rPr>
            </w:pPr>
            <w:r w:rsidRPr="00D26958">
              <w:rPr>
                <w:rFonts w:ascii="Times New Roman" w:eastAsia="Times New Roman" w:hAnsi="Times New Roman" w:cs="Times New Roman"/>
                <w:sz w:val="22"/>
                <w:szCs w:val="22"/>
              </w:rPr>
              <w:t>EXPERIÈNCIA LOCAL A BUKHARA</w:t>
            </w:r>
          </w:p>
        </w:tc>
        <w:tc>
          <w:tcPr>
            <w:tcW w:w="1413" w:type="dxa"/>
            <w:tcBorders>
              <w:bottom w:val="single" w:sz="11" w:space="0" w:color="99BB1B"/>
            </w:tcBorders>
            <w:vAlign w:val="center"/>
          </w:tcPr>
          <w:p w14:paraId="71884B18" w14:textId="3DE4CA98" w:rsidR="003E1785" w:rsidRPr="00D26958" w:rsidRDefault="00374AB8" w:rsidP="003B3FAD">
            <w:pPr>
              <w:spacing w:line="360" w:lineRule="auto"/>
              <w:jc w:val="center"/>
              <w:rPr>
                <w:rFonts w:ascii="Times New Roman" w:eastAsia="Times New Roman" w:hAnsi="Times New Roman" w:cs="Times New Roman"/>
                <w:sz w:val="22"/>
                <w:szCs w:val="22"/>
              </w:rPr>
            </w:pPr>
            <w:r w:rsidRPr="00D26958">
              <w:rPr>
                <w:rFonts w:ascii="Times New Roman" w:eastAsia="Times New Roman" w:hAnsi="Times New Roman" w:cs="Times New Roman"/>
                <w:sz w:val="22"/>
                <w:szCs w:val="22"/>
              </w:rPr>
              <w:t>E/D/S</w:t>
            </w:r>
          </w:p>
        </w:tc>
        <w:tc>
          <w:tcPr>
            <w:tcW w:w="2267" w:type="dxa"/>
            <w:tcBorders>
              <w:bottom w:val="single" w:sz="11" w:space="0" w:color="99BB1B"/>
            </w:tcBorders>
          </w:tcPr>
          <w:p w14:paraId="14B5DD52" w14:textId="5EA40CCF" w:rsidR="003E1785" w:rsidRPr="00D26958" w:rsidRDefault="003E1785" w:rsidP="00FA66B9">
            <w:pPr>
              <w:spacing w:line="360" w:lineRule="auto"/>
              <w:jc w:val="center"/>
              <w:rPr>
                <w:rFonts w:ascii="Times New Roman" w:eastAsia="Times New Roman" w:hAnsi="Times New Roman" w:cs="Times New Roman"/>
                <w:sz w:val="22"/>
                <w:szCs w:val="22"/>
              </w:rPr>
            </w:pPr>
            <w:r w:rsidRPr="00D26958">
              <w:rPr>
                <w:rFonts w:ascii="Times New Roman" w:eastAsia="Times New Roman" w:hAnsi="Times New Roman" w:cs="Times New Roman"/>
                <w:sz w:val="22"/>
                <w:szCs w:val="22"/>
              </w:rPr>
              <w:t xml:space="preserve">Hotel  </w:t>
            </w:r>
          </w:p>
        </w:tc>
      </w:tr>
      <w:tr w:rsidR="003E1785" w:rsidRPr="00D26958" w14:paraId="63EE1BF7" w14:textId="77777777" w:rsidTr="0013620D">
        <w:trPr>
          <w:trHeight w:val="20"/>
          <w:jc w:val="center"/>
        </w:trPr>
        <w:tc>
          <w:tcPr>
            <w:tcW w:w="1132" w:type="dxa"/>
            <w:tcBorders>
              <w:bottom w:val="single" w:sz="11" w:space="0" w:color="99BB1B"/>
            </w:tcBorders>
            <w:vAlign w:val="center"/>
          </w:tcPr>
          <w:p w14:paraId="32337176" w14:textId="252DCBB8" w:rsidR="003E1785" w:rsidRPr="00D26958" w:rsidRDefault="005F1590" w:rsidP="00FA66B9">
            <w:pPr>
              <w:spacing w:line="360" w:lineRule="auto"/>
              <w:jc w:val="center"/>
              <w:rPr>
                <w:rFonts w:ascii="Times New Roman" w:eastAsia="Times New Roman" w:hAnsi="Times New Roman" w:cs="Times New Roman"/>
                <w:sz w:val="22"/>
                <w:szCs w:val="22"/>
              </w:rPr>
            </w:pPr>
            <w:r w:rsidRPr="00D26958">
              <w:rPr>
                <w:rFonts w:ascii="Times New Roman" w:eastAsia="Times New Roman" w:hAnsi="Times New Roman" w:cs="Times New Roman"/>
                <w:sz w:val="22"/>
                <w:szCs w:val="22"/>
              </w:rPr>
              <w:t xml:space="preserve">13/10 </w:t>
            </w:r>
          </w:p>
        </w:tc>
        <w:tc>
          <w:tcPr>
            <w:tcW w:w="6523" w:type="dxa"/>
            <w:tcBorders>
              <w:bottom w:val="single" w:sz="11" w:space="0" w:color="99BB1B"/>
            </w:tcBorders>
            <w:vAlign w:val="center"/>
          </w:tcPr>
          <w:p w14:paraId="7A948285" w14:textId="77CCB11E" w:rsidR="003E1785" w:rsidRPr="00D26958" w:rsidRDefault="005F1590" w:rsidP="00FA66B9">
            <w:pPr>
              <w:spacing w:line="360" w:lineRule="auto"/>
              <w:rPr>
                <w:rStyle w:val="Textoennegrita"/>
                <w:rFonts w:ascii="Times New Roman" w:hAnsi="Times New Roman" w:cs="Times New Roman"/>
                <w:sz w:val="22"/>
                <w:szCs w:val="22"/>
                <w:shd w:val="clear" w:color="auto" w:fill="FFFFFF"/>
              </w:rPr>
            </w:pPr>
            <w:r w:rsidRPr="00D26958">
              <w:rPr>
                <w:rFonts w:ascii="Times New Roman" w:eastAsia="Times New Roman" w:hAnsi="Times New Roman" w:cs="Times New Roman"/>
                <w:sz w:val="22"/>
                <w:szCs w:val="22"/>
              </w:rPr>
              <w:t>BUKHARA-SAMARCANDA</w:t>
            </w:r>
          </w:p>
        </w:tc>
        <w:tc>
          <w:tcPr>
            <w:tcW w:w="1413" w:type="dxa"/>
            <w:tcBorders>
              <w:bottom w:val="single" w:sz="11" w:space="0" w:color="99BB1B"/>
            </w:tcBorders>
            <w:vAlign w:val="center"/>
          </w:tcPr>
          <w:p w14:paraId="2E603389" w14:textId="761325FE" w:rsidR="003E1785" w:rsidRPr="00D26958" w:rsidRDefault="00374AB8" w:rsidP="003B3FAD">
            <w:pPr>
              <w:spacing w:line="360" w:lineRule="auto"/>
              <w:jc w:val="center"/>
              <w:rPr>
                <w:rFonts w:ascii="Times New Roman" w:eastAsia="Times New Roman" w:hAnsi="Times New Roman" w:cs="Times New Roman"/>
                <w:sz w:val="22"/>
                <w:szCs w:val="22"/>
              </w:rPr>
            </w:pPr>
            <w:r w:rsidRPr="00D26958">
              <w:rPr>
                <w:rFonts w:ascii="Times New Roman" w:eastAsia="Times New Roman" w:hAnsi="Times New Roman" w:cs="Times New Roman"/>
                <w:sz w:val="22"/>
                <w:szCs w:val="22"/>
              </w:rPr>
              <w:t>E/D/S</w:t>
            </w:r>
          </w:p>
        </w:tc>
        <w:tc>
          <w:tcPr>
            <w:tcW w:w="2267" w:type="dxa"/>
            <w:tcBorders>
              <w:bottom w:val="single" w:sz="11" w:space="0" w:color="99BB1B"/>
            </w:tcBorders>
          </w:tcPr>
          <w:p w14:paraId="3BA5D521" w14:textId="0361EE95" w:rsidR="003E1785" w:rsidRPr="00D26958" w:rsidRDefault="005F1590" w:rsidP="00FA66B9">
            <w:pPr>
              <w:spacing w:line="360" w:lineRule="auto"/>
              <w:jc w:val="center"/>
              <w:rPr>
                <w:rFonts w:ascii="Times New Roman" w:eastAsia="Times New Roman" w:hAnsi="Times New Roman" w:cs="Times New Roman"/>
                <w:sz w:val="22"/>
                <w:szCs w:val="22"/>
              </w:rPr>
            </w:pPr>
            <w:r w:rsidRPr="00D26958">
              <w:rPr>
                <w:rFonts w:ascii="Times New Roman" w:eastAsia="Times New Roman" w:hAnsi="Times New Roman" w:cs="Times New Roman"/>
                <w:sz w:val="22"/>
                <w:szCs w:val="22"/>
              </w:rPr>
              <w:t>Hotel</w:t>
            </w:r>
          </w:p>
        </w:tc>
      </w:tr>
      <w:tr w:rsidR="003E1785" w:rsidRPr="00D26958" w14:paraId="4EB5390C" w14:textId="77777777" w:rsidTr="0013620D">
        <w:trPr>
          <w:trHeight w:val="20"/>
          <w:jc w:val="center"/>
        </w:trPr>
        <w:tc>
          <w:tcPr>
            <w:tcW w:w="1132" w:type="dxa"/>
            <w:tcBorders>
              <w:bottom w:val="single" w:sz="11" w:space="0" w:color="99BB1B"/>
            </w:tcBorders>
            <w:vAlign w:val="center"/>
          </w:tcPr>
          <w:p w14:paraId="086CE550" w14:textId="13E47A5F" w:rsidR="003E1785" w:rsidRPr="00D26958" w:rsidRDefault="005F1590" w:rsidP="00FA66B9">
            <w:pPr>
              <w:spacing w:line="360" w:lineRule="auto"/>
              <w:jc w:val="center"/>
              <w:rPr>
                <w:rFonts w:ascii="Times New Roman" w:eastAsia="Times New Roman" w:hAnsi="Times New Roman" w:cs="Times New Roman"/>
                <w:sz w:val="22"/>
                <w:szCs w:val="22"/>
              </w:rPr>
            </w:pPr>
            <w:r w:rsidRPr="00D26958">
              <w:rPr>
                <w:rFonts w:ascii="Times New Roman" w:eastAsia="Times New Roman" w:hAnsi="Times New Roman" w:cs="Times New Roman"/>
                <w:sz w:val="22"/>
                <w:szCs w:val="22"/>
              </w:rPr>
              <w:t>14/10</w:t>
            </w:r>
          </w:p>
        </w:tc>
        <w:tc>
          <w:tcPr>
            <w:tcW w:w="6523" w:type="dxa"/>
            <w:tcBorders>
              <w:bottom w:val="single" w:sz="11" w:space="0" w:color="99BB1B"/>
            </w:tcBorders>
            <w:vAlign w:val="center"/>
          </w:tcPr>
          <w:p w14:paraId="54A5E3A3" w14:textId="34F17C0B" w:rsidR="003E1785" w:rsidRPr="00D26958" w:rsidRDefault="000D7989" w:rsidP="00FA66B9">
            <w:pPr>
              <w:spacing w:line="360" w:lineRule="auto"/>
              <w:rPr>
                <w:rStyle w:val="Textoennegrita"/>
                <w:rFonts w:ascii="Times New Roman" w:hAnsi="Times New Roman" w:cs="Times New Roman"/>
                <w:sz w:val="22"/>
                <w:szCs w:val="22"/>
                <w:shd w:val="clear" w:color="auto" w:fill="FFFFFF"/>
              </w:rPr>
            </w:pPr>
            <w:r w:rsidRPr="00D26958">
              <w:rPr>
                <w:rFonts w:ascii="Times New Roman" w:eastAsia="Times New Roman" w:hAnsi="Times New Roman" w:cs="Times New Roman"/>
                <w:sz w:val="22"/>
                <w:szCs w:val="22"/>
              </w:rPr>
              <w:t>TOUR PER SAMARCANDA</w:t>
            </w:r>
          </w:p>
        </w:tc>
        <w:tc>
          <w:tcPr>
            <w:tcW w:w="1413" w:type="dxa"/>
            <w:tcBorders>
              <w:bottom w:val="single" w:sz="11" w:space="0" w:color="99BB1B"/>
            </w:tcBorders>
            <w:vAlign w:val="center"/>
          </w:tcPr>
          <w:p w14:paraId="7B1AB92E" w14:textId="0242A435" w:rsidR="003E1785" w:rsidRPr="00D26958" w:rsidRDefault="00374AB8" w:rsidP="003B3FAD">
            <w:pPr>
              <w:spacing w:line="360" w:lineRule="auto"/>
              <w:jc w:val="center"/>
              <w:rPr>
                <w:rFonts w:ascii="Times New Roman" w:eastAsia="Times New Roman" w:hAnsi="Times New Roman" w:cs="Times New Roman"/>
                <w:sz w:val="22"/>
                <w:szCs w:val="22"/>
              </w:rPr>
            </w:pPr>
            <w:r w:rsidRPr="00D26958">
              <w:rPr>
                <w:rFonts w:ascii="Times New Roman" w:eastAsia="Times New Roman" w:hAnsi="Times New Roman" w:cs="Times New Roman"/>
                <w:sz w:val="22"/>
                <w:szCs w:val="22"/>
              </w:rPr>
              <w:t>E/D/S</w:t>
            </w:r>
          </w:p>
        </w:tc>
        <w:tc>
          <w:tcPr>
            <w:tcW w:w="2267" w:type="dxa"/>
            <w:tcBorders>
              <w:bottom w:val="single" w:sz="11" w:space="0" w:color="99BB1B"/>
            </w:tcBorders>
          </w:tcPr>
          <w:p w14:paraId="4B3F192A" w14:textId="6592765A" w:rsidR="003E1785" w:rsidRPr="00D26958" w:rsidRDefault="003E1785" w:rsidP="00FA66B9">
            <w:pPr>
              <w:spacing w:line="360" w:lineRule="auto"/>
              <w:jc w:val="center"/>
              <w:rPr>
                <w:rFonts w:ascii="Times New Roman" w:eastAsia="Times New Roman" w:hAnsi="Times New Roman" w:cs="Times New Roman"/>
                <w:sz w:val="22"/>
                <w:szCs w:val="22"/>
              </w:rPr>
            </w:pPr>
            <w:r w:rsidRPr="00D26958">
              <w:rPr>
                <w:rFonts w:ascii="Times New Roman" w:eastAsia="Times New Roman" w:hAnsi="Times New Roman" w:cs="Times New Roman"/>
                <w:sz w:val="22"/>
                <w:szCs w:val="22"/>
              </w:rPr>
              <w:t xml:space="preserve">  Hotel</w:t>
            </w:r>
          </w:p>
        </w:tc>
      </w:tr>
      <w:tr w:rsidR="005F1590" w:rsidRPr="00D26958" w14:paraId="168B3E0A" w14:textId="77777777" w:rsidTr="0013620D">
        <w:trPr>
          <w:trHeight w:val="20"/>
          <w:jc w:val="center"/>
        </w:trPr>
        <w:tc>
          <w:tcPr>
            <w:tcW w:w="1132" w:type="dxa"/>
            <w:tcBorders>
              <w:bottom w:val="single" w:sz="11" w:space="0" w:color="99BB1B"/>
            </w:tcBorders>
            <w:vAlign w:val="center"/>
          </w:tcPr>
          <w:p w14:paraId="167DF36E" w14:textId="240AFD49" w:rsidR="005F1590" w:rsidRPr="00D26958" w:rsidRDefault="000D7989" w:rsidP="00FA66B9">
            <w:pPr>
              <w:spacing w:line="360" w:lineRule="auto"/>
              <w:jc w:val="center"/>
              <w:rPr>
                <w:rFonts w:ascii="Times New Roman" w:eastAsia="Times New Roman" w:hAnsi="Times New Roman" w:cs="Times New Roman"/>
                <w:sz w:val="22"/>
                <w:szCs w:val="22"/>
              </w:rPr>
            </w:pPr>
            <w:r w:rsidRPr="00D26958">
              <w:rPr>
                <w:rFonts w:ascii="Times New Roman" w:eastAsia="Times New Roman" w:hAnsi="Times New Roman" w:cs="Times New Roman"/>
                <w:sz w:val="22"/>
                <w:szCs w:val="22"/>
              </w:rPr>
              <w:t>15/10</w:t>
            </w:r>
          </w:p>
        </w:tc>
        <w:tc>
          <w:tcPr>
            <w:tcW w:w="6523" w:type="dxa"/>
            <w:tcBorders>
              <w:bottom w:val="single" w:sz="11" w:space="0" w:color="99BB1B"/>
            </w:tcBorders>
            <w:vAlign w:val="center"/>
          </w:tcPr>
          <w:p w14:paraId="78F07D2D" w14:textId="1B8EDE58" w:rsidR="005F1590" w:rsidRPr="00D26958" w:rsidRDefault="000D7989" w:rsidP="00FA66B9">
            <w:pPr>
              <w:spacing w:line="360" w:lineRule="auto"/>
              <w:rPr>
                <w:rFonts w:ascii="Times New Roman" w:eastAsia="Times New Roman" w:hAnsi="Times New Roman" w:cs="Times New Roman"/>
                <w:sz w:val="22"/>
                <w:szCs w:val="22"/>
              </w:rPr>
            </w:pPr>
            <w:r w:rsidRPr="00D26958">
              <w:rPr>
                <w:rFonts w:ascii="Times New Roman" w:eastAsia="Times New Roman" w:hAnsi="Times New Roman" w:cs="Times New Roman"/>
                <w:sz w:val="22"/>
                <w:szCs w:val="22"/>
              </w:rPr>
              <w:t>TOUR PER SARMACANDA</w:t>
            </w:r>
          </w:p>
        </w:tc>
        <w:tc>
          <w:tcPr>
            <w:tcW w:w="1413" w:type="dxa"/>
            <w:tcBorders>
              <w:bottom w:val="single" w:sz="11" w:space="0" w:color="99BB1B"/>
            </w:tcBorders>
            <w:vAlign w:val="center"/>
          </w:tcPr>
          <w:p w14:paraId="3CFF2CB8" w14:textId="588F4249" w:rsidR="005F1590" w:rsidRPr="00D26958" w:rsidRDefault="00374AB8" w:rsidP="003B3FAD">
            <w:pPr>
              <w:spacing w:line="360" w:lineRule="auto"/>
              <w:jc w:val="center"/>
              <w:rPr>
                <w:rFonts w:ascii="Times New Roman" w:eastAsia="Times New Roman" w:hAnsi="Times New Roman" w:cs="Times New Roman"/>
                <w:sz w:val="22"/>
                <w:szCs w:val="22"/>
              </w:rPr>
            </w:pPr>
            <w:r w:rsidRPr="00D26958">
              <w:rPr>
                <w:rFonts w:ascii="Times New Roman" w:eastAsia="Times New Roman" w:hAnsi="Times New Roman" w:cs="Times New Roman"/>
                <w:sz w:val="22"/>
                <w:szCs w:val="22"/>
              </w:rPr>
              <w:t>E/D/S</w:t>
            </w:r>
          </w:p>
        </w:tc>
        <w:tc>
          <w:tcPr>
            <w:tcW w:w="2267" w:type="dxa"/>
            <w:tcBorders>
              <w:bottom w:val="single" w:sz="11" w:space="0" w:color="99BB1B"/>
            </w:tcBorders>
          </w:tcPr>
          <w:p w14:paraId="246374F9" w14:textId="4F85D32D" w:rsidR="005F1590" w:rsidRPr="00D26958" w:rsidRDefault="000D7989" w:rsidP="00FA66B9">
            <w:pPr>
              <w:spacing w:line="360" w:lineRule="auto"/>
              <w:jc w:val="center"/>
              <w:rPr>
                <w:rFonts w:ascii="Times New Roman" w:eastAsia="Times New Roman" w:hAnsi="Times New Roman" w:cs="Times New Roman"/>
                <w:sz w:val="22"/>
                <w:szCs w:val="22"/>
              </w:rPr>
            </w:pPr>
            <w:r w:rsidRPr="00D26958">
              <w:rPr>
                <w:rFonts w:ascii="Times New Roman" w:eastAsia="Times New Roman" w:hAnsi="Times New Roman" w:cs="Times New Roman"/>
                <w:sz w:val="22"/>
                <w:szCs w:val="22"/>
              </w:rPr>
              <w:t>Hotel</w:t>
            </w:r>
          </w:p>
        </w:tc>
      </w:tr>
      <w:tr w:rsidR="005F1590" w:rsidRPr="00D26958" w14:paraId="03973C7F" w14:textId="77777777" w:rsidTr="0013620D">
        <w:trPr>
          <w:trHeight w:val="20"/>
          <w:jc w:val="center"/>
        </w:trPr>
        <w:tc>
          <w:tcPr>
            <w:tcW w:w="1132" w:type="dxa"/>
            <w:tcBorders>
              <w:bottom w:val="single" w:sz="11" w:space="0" w:color="99BB1B"/>
            </w:tcBorders>
            <w:vAlign w:val="center"/>
          </w:tcPr>
          <w:p w14:paraId="2ECC8AAB" w14:textId="5A138FCE" w:rsidR="005F1590" w:rsidRPr="00D26958" w:rsidRDefault="000D7989" w:rsidP="00FA66B9">
            <w:pPr>
              <w:spacing w:line="360" w:lineRule="auto"/>
              <w:jc w:val="center"/>
              <w:rPr>
                <w:rFonts w:ascii="Times New Roman" w:eastAsia="Times New Roman" w:hAnsi="Times New Roman" w:cs="Times New Roman"/>
                <w:sz w:val="22"/>
                <w:szCs w:val="22"/>
              </w:rPr>
            </w:pPr>
            <w:r w:rsidRPr="00D26958">
              <w:rPr>
                <w:rFonts w:ascii="Times New Roman" w:eastAsia="Times New Roman" w:hAnsi="Times New Roman" w:cs="Times New Roman"/>
                <w:sz w:val="22"/>
                <w:szCs w:val="22"/>
              </w:rPr>
              <w:t>16/10</w:t>
            </w:r>
          </w:p>
        </w:tc>
        <w:tc>
          <w:tcPr>
            <w:tcW w:w="6523" w:type="dxa"/>
            <w:tcBorders>
              <w:bottom w:val="single" w:sz="11" w:space="0" w:color="99BB1B"/>
            </w:tcBorders>
            <w:vAlign w:val="center"/>
          </w:tcPr>
          <w:p w14:paraId="77F08C26" w14:textId="448D75E8" w:rsidR="005F1590" w:rsidRPr="00D26958" w:rsidRDefault="000D7989" w:rsidP="00FA66B9">
            <w:pPr>
              <w:spacing w:line="360" w:lineRule="auto"/>
              <w:rPr>
                <w:rFonts w:ascii="Times New Roman" w:eastAsia="Times New Roman" w:hAnsi="Times New Roman" w:cs="Times New Roman"/>
                <w:sz w:val="22"/>
                <w:szCs w:val="22"/>
              </w:rPr>
            </w:pPr>
            <w:r w:rsidRPr="00D26958">
              <w:rPr>
                <w:rFonts w:ascii="Times New Roman" w:eastAsia="Times New Roman" w:hAnsi="Times New Roman" w:cs="Times New Roman"/>
                <w:sz w:val="22"/>
                <w:szCs w:val="22"/>
              </w:rPr>
              <w:t xml:space="preserve">SAMARCANDA - CIUTAT D'ORIGEN </w:t>
            </w:r>
          </w:p>
        </w:tc>
        <w:tc>
          <w:tcPr>
            <w:tcW w:w="1413" w:type="dxa"/>
            <w:tcBorders>
              <w:bottom w:val="single" w:sz="11" w:space="0" w:color="99BB1B"/>
            </w:tcBorders>
            <w:vAlign w:val="center"/>
          </w:tcPr>
          <w:p w14:paraId="623D7953" w14:textId="45DE071F" w:rsidR="005F1590" w:rsidRPr="00D26958" w:rsidRDefault="005959C9" w:rsidP="003B3FAD">
            <w:pPr>
              <w:spacing w:line="360" w:lineRule="auto"/>
              <w:jc w:val="center"/>
              <w:rPr>
                <w:rFonts w:ascii="Times New Roman" w:eastAsia="Times New Roman" w:hAnsi="Times New Roman" w:cs="Times New Roman"/>
                <w:sz w:val="22"/>
                <w:szCs w:val="22"/>
              </w:rPr>
            </w:pPr>
            <w:r w:rsidRPr="00D26958">
              <w:rPr>
                <w:rFonts w:ascii="Times New Roman" w:eastAsia="Times New Roman" w:hAnsi="Times New Roman" w:cs="Times New Roman"/>
                <w:sz w:val="22"/>
                <w:szCs w:val="22"/>
              </w:rPr>
              <w:t>-</w:t>
            </w:r>
          </w:p>
        </w:tc>
        <w:tc>
          <w:tcPr>
            <w:tcW w:w="2267" w:type="dxa"/>
            <w:tcBorders>
              <w:bottom w:val="single" w:sz="11" w:space="0" w:color="99BB1B"/>
            </w:tcBorders>
          </w:tcPr>
          <w:p w14:paraId="6B64582A" w14:textId="2D75A894" w:rsidR="005F1590" w:rsidRPr="00D26958" w:rsidRDefault="005959C9" w:rsidP="00FA66B9">
            <w:pPr>
              <w:spacing w:line="360" w:lineRule="auto"/>
              <w:jc w:val="center"/>
              <w:rPr>
                <w:rFonts w:ascii="Times New Roman" w:eastAsia="Times New Roman" w:hAnsi="Times New Roman" w:cs="Times New Roman"/>
                <w:sz w:val="22"/>
                <w:szCs w:val="22"/>
              </w:rPr>
            </w:pPr>
            <w:r w:rsidRPr="00D26958">
              <w:rPr>
                <w:rFonts w:ascii="Times New Roman" w:eastAsia="Times New Roman" w:hAnsi="Times New Roman" w:cs="Times New Roman"/>
                <w:sz w:val="22"/>
                <w:szCs w:val="22"/>
              </w:rPr>
              <w:t>A bord</w:t>
            </w:r>
          </w:p>
        </w:tc>
      </w:tr>
      <w:tr w:rsidR="00FA66B9" w:rsidRPr="00D26958" w14:paraId="2700781F" w14:textId="77777777" w:rsidTr="0013620D">
        <w:trPr>
          <w:trHeight w:val="20"/>
          <w:jc w:val="center"/>
        </w:trPr>
        <w:tc>
          <w:tcPr>
            <w:tcW w:w="11335" w:type="dxa"/>
            <w:gridSpan w:val="4"/>
            <w:vAlign w:val="center"/>
          </w:tcPr>
          <w:p w14:paraId="35AB9E9B" w14:textId="77777777" w:rsidR="00E972B7" w:rsidRPr="00D26958" w:rsidRDefault="00E972B7" w:rsidP="00FA66B9">
            <w:pPr>
              <w:rPr>
                <w:rFonts w:ascii="Times New Roman" w:eastAsia="Times New Roman" w:hAnsi="Times New Roman" w:cs="Times New Roman"/>
                <w:color w:val="000000"/>
                <w:sz w:val="22"/>
                <w:szCs w:val="22"/>
              </w:rPr>
            </w:pPr>
          </w:p>
          <w:p w14:paraId="094ECF37" w14:textId="77777777" w:rsidR="00E972B7" w:rsidRPr="00D26958" w:rsidRDefault="00E972B7" w:rsidP="00FA66B9">
            <w:pPr>
              <w:rPr>
                <w:rFonts w:ascii="Times New Roman" w:eastAsia="Times New Roman" w:hAnsi="Times New Roman" w:cs="Times New Roman"/>
                <w:color w:val="000000"/>
                <w:sz w:val="22"/>
                <w:szCs w:val="22"/>
              </w:rPr>
            </w:pPr>
          </w:p>
          <w:p w14:paraId="3C4E6834" w14:textId="32ECEB57" w:rsidR="00FA66B9" w:rsidRPr="00D26958" w:rsidRDefault="003E1785" w:rsidP="00FA66B9">
            <w:pPr>
              <w:rPr>
                <w:rFonts w:ascii="Times New Roman" w:hAnsi="Times New Roman" w:cs="Times New Roman"/>
                <w:sz w:val="22"/>
                <w:szCs w:val="22"/>
              </w:rPr>
            </w:pPr>
            <w:r w:rsidRPr="00D26958">
              <w:rPr>
                <w:rFonts w:ascii="Times New Roman" w:eastAsia="Times New Roman" w:hAnsi="Times New Roman" w:cs="Times New Roman"/>
                <w:color w:val="000000"/>
                <w:sz w:val="22"/>
                <w:szCs w:val="22"/>
              </w:rPr>
              <w:t xml:space="preserve">* ÀPATS: </w:t>
            </w:r>
            <w:r w:rsidR="00374AB8" w:rsidRPr="00D26958">
              <w:rPr>
                <w:rFonts w:ascii="Times New Roman" w:eastAsia="Times New Roman" w:hAnsi="Times New Roman" w:cs="Times New Roman"/>
                <w:color w:val="000000"/>
                <w:sz w:val="22"/>
                <w:szCs w:val="22"/>
              </w:rPr>
              <w:t>E</w:t>
            </w:r>
            <w:r w:rsidRPr="00D26958">
              <w:rPr>
                <w:rFonts w:ascii="Times New Roman" w:eastAsia="Times New Roman" w:hAnsi="Times New Roman" w:cs="Times New Roman"/>
                <w:color w:val="000000"/>
                <w:sz w:val="22"/>
                <w:szCs w:val="22"/>
              </w:rPr>
              <w:t xml:space="preserve"> = ESMORZAR; </w:t>
            </w:r>
            <w:r w:rsidR="00374AB8" w:rsidRPr="00D26958">
              <w:rPr>
                <w:rFonts w:ascii="Times New Roman" w:eastAsia="Times New Roman" w:hAnsi="Times New Roman" w:cs="Times New Roman"/>
                <w:color w:val="000000"/>
                <w:sz w:val="22"/>
                <w:szCs w:val="22"/>
              </w:rPr>
              <w:t>D</w:t>
            </w:r>
            <w:r w:rsidRPr="00D26958">
              <w:rPr>
                <w:rFonts w:ascii="Times New Roman" w:eastAsia="Times New Roman" w:hAnsi="Times New Roman" w:cs="Times New Roman"/>
                <w:color w:val="000000"/>
                <w:sz w:val="22"/>
                <w:szCs w:val="22"/>
              </w:rPr>
              <w:t xml:space="preserve"> = </w:t>
            </w:r>
            <w:r w:rsidR="00374AB8" w:rsidRPr="00D26958">
              <w:rPr>
                <w:rFonts w:ascii="Times New Roman" w:eastAsia="Times New Roman" w:hAnsi="Times New Roman" w:cs="Times New Roman"/>
                <w:color w:val="000000"/>
                <w:sz w:val="22"/>
                <w:szCs w:val="22"/>
              </w:rPr>
              <w:t>DINA</w:t>
            </w:r>
            <w:r w:rsidRPr="00D26958">
              <w:rPr>
                <w:rFonts w:ascii="Times New Roman" w:eastAsia="Times New Roman" w:hAnsi="Times New Roman" w:cs="Times New Roman"/>
                <w:color w:val="000000"/>
                <w:sz w:val="22"/>
                <w:szCs w:val="22"/>
              </w:rPr>
              <w:t xml:space="preserve">R; </w:t>
            </w:r>
            <w:r w:rsidR="00374AB8" w:rsidRPr="00D26958">
              <w:rPr>
                <w:rFonts w:ascii="Times New Roman" w:eastAsia="Times New Roman" w:hAnsi="Times New Roman" w:cs="Times New Roman"/>
                <w:color w:val="000000"/>
                <w:sz w:val="22"/>
                <w:szCs w:val="22"/>
              </w:rPr>
              <w:t>S</w:t>
            </w:r>
            <w:r w:rsidRPr="00D26958">
              <w:rPr>
                <w:rFonts w:ascii="Times New Roman" w:eastAsia="Times New Roman" w:hAnsi="Times New Roman" w:cs="Times New Roman"/>
                <w:color w:val="000000"/>
                <w:sz w:val="22"/>
                <w:szCs w:val="22"/>
              </w:rPr>
              <w:t xml:space="preserve"> = SOPAR</w:t>
            </w:r>
          </w:p>
        </w:tc>
      </w:tr>
      <w:tr w:rsidR="00FA66B9" w:rsidRPr="00D26958" w14:paraId="52AED330" w14:textId="77777777" w:rsidTr="0013620D">
        <w:trPr>
          <w:trHeight w:val="20"/>
          <w:jc w:val="center"/>
        </w:trPr>
        <w:tc>
          <w:tcPr>
            <w:tcW w:w="11335" w:type="dxa"/>
            <w:gridSpan w:val="4"/>
            <w:vAlign w:val="center"/>
          </w:tcPr>
          <w:p w14:paraId="7ABA2874" w14:textId="77777777" w:rsidR="00FA66B9" w:rsidRPr="00D26958" w:rsidRDefault="00FA66B9" w:rsidP="00FA66B9">
            <w:pPr>
              <w:jc w:val="center"/>
              <w:rPr>
                <w:rFonts w:ascii="Times New Roman" w:eastAsia="Times New Roman" w:hAnsi="Times New Roman" w:cs="Times New Roman"/>
                <w:color w:val="000000"/>
                <w:sz w:val="22"/>
                <w:szCs w:val="22"/>
              </w:rPr>
            </w:pPr>
          </w:p>
        </w:tc>
      </w:tr>
    </w:tbl>
    <w:p w14:paraId="580CFFF2" w14:textId="54158FB7" w:rsidR="007F19A1" w:rsidRPr="00D26958" w:rsidRDefault="007F19A1">
      <w:pPr>
        <w:rPr>
          <w:rFonts w:ascii="Times New Roman" w:hAnsi="Times New Roman" w:cs="Times New Roman"/>
        </w:rPr>
        <w:sectPr w:rsidR="007F19A1" w:rsidRPr="00D26958">
          <w:headerReference w:type="default" r:id="rId19"/>
          <w:footerReference w:type="default" r:id="rId20"/>
          <w:pgSz w:w="11870" w:h="16787"/>
          <w:pgMar w:top="57" w:right="0" w:bottom="62" w:left="0" w:header="0" w:footer="5" w:gutter="0"/>
          <w:cols w:space="720"/>
          <w:docGrid w:linePitch="100" w:charSpace="8192"/>
        </w:sectPr>
      </w:pPr>
    </w:p>
    <w:p w14:paraId="05C3DA15" w14:textId="17A1F3CE" w:rsidR="00F35815" w:rsidRPr="00D26958"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D26958">
          <w:headerReference w:type="even" r:id="rId21"/>
          <w:headerReference w:type="default" r:id="rId22"/>
          <w:footerReference w:type="even" r:id="rId23"/>
          <w:footerReference w:type="default" r:id="rId24"/>
          <w:headerReference w:type="first" r:id="rId25"/>
          <w:footerReference w:type="first" r:id="rId26"/>
          <w:pgSz w:w="11870" w:h="16787"/>
          <w:pgMar w:top="57" w:right="0" w:bottom="62" w:left="0" w:header="0" w:footer="5" w:gutter="0"/>
          <w:cols w:space="720"/>
          <w:docGrid w:linePitch="100" w:charSpace="8192"/>
        </w:sectPr>
      </w:pPr>
      <w:r w:rsidRPr="00D26958">
        <w:rPr>
          <w:rFonts w:ascii="Times New Roman" w:eastAsia="Times New Roman" w:hAnsi="Times New Roman" w:cs="Times New Roman"/>
          <w:b/>
          <w:sz w:val="32"/>
          <w:szCs w:val="32"/>
        </w:rPr>
        <w:lastRenderedPageBreak/>
        <w:t>Itinerari</w:t>
      </w:r>
    </w:p>
    <w:p w14:paraId="3FC677B3" w14:textId="650A61F6" w:rsidR="00D97426" w:rsidRPr="00D26958" w:rsidRDefault="000626A4" w:rsidP="00E537CA">
      <w:pPr>
        <w:spacing w:line="276" w:lineRule="auto"/>
        <w:ind w:left="566" w:right="566"/>
        <w:jc w:val="both"/>
        <w:rPr>
          <w:rFonts w:ascii="Times New Roman" w:eastAsia="Times New Roman" w:hAnsi="Times New Roman" w:cs="Times New Roman"/>
          <w:b/>
          <w:bCs/>
          <w:sz w:val="22"/>
          <w:szCs w:val="22"/>
          <w:lang w:eastAsia="es-ES"/>
        </w:rPr>
      </w:pPr>
      <w:r w:rsidRPr="00D26958">
        <w:rPr>
          <w:rFonts w:ascii="Times New Roman" w:eastAsia="Times New Roman" w:hAnsi="Times New Roman" w:cs="Times New Roman"/>
          <w:b/>
          <w:bCs/>
          <w:sz w:val="22"/>
          <w:szCs w:val="22"/>
          <w:lang w:eastAsia="es-ES"/>
        </w:rPr>
        <w:t>05/10 – Ciutat d'Origen - Uzbekistan (-)</w:t>
      </w:r>
    </w:p>
    <w:p w14:paraId="0E2A0A3D" w14:textId="521C7163" w:rsidR="0012546F" w:rsidRPr="00D26958" w:rsidRDefault="00917DEC" w:rsidP="00D97426">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Sortida en vol internacional amb destinació a Uzbekistan amb una escala a Istanbul.</w:t>
      </w:r>
    </w:p>
    <w:p w14:paraId="42885E6D" w14:textId="77777777" w:rsidR="00917DEC" w:rsidRPr="00D26958" w:rsidRDefault="00917DEC" w:rsidP="00D97426">
      <w:pPr>
        <w:spacing w:line="276" w:lineRule="auto"/>
        <w:ind w:left="566" w:right="566"/>
        <w:jc w:val="both"/>
        <w:rPr>
          <w:rFonts w:ascii="Times New Roman" w:eastAsia="Times New Roman" w:hAnsi="Times New Roman" w:cs="Times New Roman"/>
          <w:sz w:val="22"/>
          <w:szCs w:val="22"/>
          <w:lang w:eastAsia="es-ES"/>
        </w:rPr>
      </w:pPr>
    </w:p>
    <w:p w14:paraId="02822EEC" w14:textId="02064BC4" w:rsidR="00917DEC" w:rsidRPr="00D26958" w:rsidRDefault="000626A4" w:rsidP="00917DEC">
      <w:pPr>
        <w:spacing w:line="276" w:lineRule="auto"/>
        <w:ind w:left="566" w:right="566"/>
        <w:jc w:val="both"/>
        <w:rPr>
          <w:rFonts w:ascii="Times New Roman" w:eastAsia="Times New Roman" w:hAnsi="Times New Roman" w:cs="Times New Roman"/>
          <w:b/>
          <w:bCs/>
          <w:sz w:val="22"/>
          <w:szCs w:val="22"/>
          <w:lang w:eastAsia="es-ES"/>
        </w:rPr>
      </w:pPr>
      <w:r w:rsidRPr="00D26958">
        <w:rPr>
          <w:rFonts w:ascii="Times New Roman" w:eastAsia="Times New Roman" w:hAnsi="Times New Roman" w:cs="Times New Roman"/>
          <w:b/>
          <w:bCs/>
          <w:sz w:val="22"/>
          <w:szCs w:val="22"/>
          <w:lang w:eastAsia="es-ES"/>
        </w:rPr>
        <w:t>06/10 – Arribada a Tashkent (</w:t>
      </w:r>
      <w:r w:rsidR="00374AB8" w:rsidRPr="00D26958">
        <w:rPr>
          <w:rFonts w:ascii="Times New Roman" w:eastAsia="Times New Roman" w:hAnsi="Times New Roman" w:cs="Times New Roman"/>
          <w:b/>
          <w:bCs/>
          <w:sz w:val="22"/>
          <w:szCs w:val="22"/>
        </w:rPr>
        <w:t>E/D/S</w:t>
      </w:r>
      <w:r w:rsidRPr="00D26958">
        <w:rPr>
          <w:rFonts w:ascii="Times New Roman" w:eastAsia="Times New Roman" w:hAnsi="Times New Roman" w:cs="Times New Roman"/>
          <w:b/>
          <w:bCs/>
          <w:sz w:val="22"/>
          <w:szCs w:val="22"/>
          <w:lang w:eastAsia="es-ES"/>
        </w:rPr>
        <w:t>)</w:t>
      </w:r>
    </w:p>
    <w:p w14:paraId="31CAF60B" w14:textId="77777777" w:rsidR="00D26958" w:rsidRPr="00D26958" w:rsidRDefault="00D26958" w:rsidP="00D26958">
      <w:pPr>
        <w:spacing w:line="276" w:lineRule="auto"/>
        <w:ind w:left="566"/>
        <w:rPr>
          <w:rFonts w:ascii="Times New Roman" w:hAnsi="Times New Roman" w:cs="Times New Roman"/>
          <w:sz w:val="22"/>
          <w:szCs w:val="22"/>
          <w:lang w:eastAsia="es-ES"/>
        </w:rPr>
      </w:pPr>
      <w:r w:rsidRPr="00D26958">
        <w:rPr>
          <w:rFonts w:ascii="Times New Roman" w:hAnsi="Times New Roman" w:cs="Times New Roman"/>
          <w:sz w:val="22"/>
          <w:szCs w:val="22"/>
          <w:lang w:eastAsia="es-ES"/>
        </w:rPr>
        <w:t>A la teva arribada a l’aeroport de Tashkent, passaràs els tràmits de duana i recolliràs les maletes. Just en sortir, t’estarà esperant l’equip local uzbek, amb un cartell de benvinguda que dirà “Kareba”.</w:t>
      </w:r>
      <w:r w:rsidRPr="00D26958">
        <w:rPr>
          <w:rFonts w:ascii="Times New Roman" w:hAnsi="Times New Roman" w:cs="Times New Roman"/>
          <w:sz w:val="22"/>
          <w:szCs w:val="22"/>
          <w:lang w:eastAsia="es-ES"/>
        </w:rPr>
        <w:br/>
        <w:t>Ells t’acompanyaran a l’hotel per fer l’early check-in (inclou el 100% de la nit). Allà podràs gaudir de l’esmorzar i prendre’t un temps per descansar després del vol.</w:t>
      </w:r>
    </w:p>
    <w:p w14:paraId="524DCD93" w14:textId="77777777" w:rsidR="00D26958" w:rsidRPr="00D26958" w:rsidRDefault="00D26958" w:rsidP="00D26958">
      <w:pPr>
        <w:spacing w:line="276" w:lineRule="auto"/>
        <w:ind w:left="566"/>
        <w:rPr>
          <w:rFonts w:ascii="Times New Roman" w:hAnsi="Times New Roman" w:cs="Times New Roman"/>
          <w:sz w:val="22"/>
          <w:szCs w:val="22"/>
          <w:lang w:eastAsia="es-ES"/>
        </w:rPr>
      </w:pPr>
      <w:r w:rsidRPr="00D26958">
        <w:rPr>
          <w:rFonts w:ascii="Times New Roman" w:hAnsi="Times New Roman" w:cs="Times New Roman"/>
          <w:sz w:val="22"/>
          <w:szCs w:val="22"/>
          <w:lang w:eastAsia="es-ES"/>
        </w:rPr>
        <w:t>Més tard coneixeràs el guia, que estarà amb tu durant tot el viatge per ajudar-te a entendre cada pas del camí.</w:t>
      </w:r>
      <w:r w:rsidRPr="00D26958">
        <w:rPr>
          <w:rFonts w:ascii="Times New Roman" w:hAnsi="Times New Roman" w:cs="Times New Roman"/>
          <w:sz w:val="22"/>
          <w:szCs w:val="22"/>
          <w:lang w:eastAsia="es-ES"/>
        </w:rPr>
        <w:br/>
        <w:t>En una breu reunió de benvinguda, l’equip t’explicarà el programa, les recomanacions pràctiques i la filosofia del viatge, perquè comencis a connectar amb el país sense presses.</w:t>
      </w:r>
    </w:p>
    <w:p w14:paraId="0DD4687B" w14:textId="77777777" w:rsidR="00D26958" w:rsidRPr="00D26958" w:rsidRDefault="00D26958" w:rsidP="00D26958">
      <w:pPr>
        <w:spacing w:line="276" w:lineRule="auto"/>
        <w:ind w:left="566"/>
        <w:rPr>
          <w:rFonts w:ascii="Times New Roman" w:hAnsi="Times New Roman" w:cs="Times New Roman"/>
          <w:sz w:val="22"/>
          <w:szCs w:val="22"/>
          <w:lang w:eastAsia="es-ES"/>
        </w:rPr>
      </w:pPr>
      <w:r w:rsidRPr="00D26958">
        <w:rPr>
          <w:rFonts w:ascii="Times New Roman" w:hAnsi="Times New Roman" w:cs="Times New Roman"/>
          <w:sz w:val="22"/>
          <w:szCs w:val="22"/>
          <w:lang w:eastAsia="es-ES"/>
        </w:rPr>
        <w:t>Després sortiràs a descobrir la part antiga de Tashkent, un passeig que barreja història i vida quotidiana:</w:t>
      </w:r>
    </w:p>
    <w:p w14:paraId="28B8F5A0" w14:textId="77777777" w:rsidR="00D26958" w:rsidRPr="00D26958" w:rsidRDefault="00D26958" w:rsidP="00D26958">
      <w:pPr>
        <w:spacing w:line="276" w:lineRule="auto"/>
        <w:ind w:left="566"/>
        <w:rPr>
          <w:rFonts w:ascii="Times New Roman" w:hAnsi="Times New Roman" w:cs="Times New Roman"/>
          <w:sz w:val="22"/>
          <w:szCs w:val="22"/>
          <w:lang w:eastAsia="es-ES"/>
        </w:rPr>
      </w:pPr>
      <w:r w:rsidRPr="00D26958">
        <w:rPr>
          <w:rFonts w:ascii="Times New Roman" w:hAnsi="Times New Roman" w:cs="Times New Roman"/>
          <w:sz w:val="22"/>
          <w:szCs w:val="22"/>
          <w:lang w:eastAsia="es-ES"/>
        </w:rPr>
        <w:t>• Monument al Terratrèmol</w:t>
      </w:r>
      <w:r w:rsidRPr="00D26958">
        <w:rPr>
          <w:rFonts w:ascii="Times New Roman" w:hAnsi="Times New Roman" w:cs="Times New Roman"/>
          <w:sz w:val="22"/>
          <w:szCs w:val="22"/>
          <w:lang w:eastAsia="es-ES"/>
        </w:rPr>
        <w:br/>
        <w:t>• Complex Arquitectònic Hast Imam: Madrasa Barak Khan, Madrasa Kafal Shohi, Mesquita Tilla Sheykh i el Museu del “Corà d’‘Uthman” (segle VII)</w:t>
      </w:r>
      <w:r w:rsidRPr="00D26958">
        <w:rPr>
          <w:rFonts w:ascii="Times New Roman" w:hAnsi="Times New Roman" w:cs="Times New Roman"/>
          <w:sz w:val="22"/>
          <w:szCs w:val="22"/>
          <w:lang w:eastAsia="es-ES"/>
        </w:rPr>
        <w:br/>
        <w:t>• Madrasa Kukeldash (segle XVI, visita exterior)</w:t>
      </w:r>
      <w:r w:rsidRPr="00D26958">
        <w:rPr>
          <w:rFonts w:ascii="Times New Roman" w:hAnsi="Times New Roman" w:cs="Times New Roman"/>
          <w:sz w:val="22"/>
          <w:szCs w:val="22"/>
          <w:lang w:eastAsia="es-ES"/>
        </w:rPr>
        <w:br/>
        <w:t>• Basar Chorsu</w:t>
      </w:r>
    </w:p>
    <w:p w14:paraId="5AB3C4C7" w14:textId="77777777" w:rsidR="00D26958" w:rsidRPr="00D26958" w:rsidRDefault="00D26958" w:rsidP="00D26958">
      <w:pPr>
        <w:spacing w:line="276" w:lineRule="auto"/>
        <w:ind w:left="566"/>
        <w:rPr>
          <w:rFonts w:ascii="Times New Roman" w:hAnsi="Times New Roman" w:cs="Times New Roman"/>
          <w:sz w:val="22"/>
          <w:szCs w:val="22"/>
          <w:lang w:eastAsia="es-ES"/>
        </w:rPr>
      </w:pPr>
      <w:r w:rsidRPr="00D26958">
        <w:rPr>
          <w:rFonts w:ascii="Times New Roman" w:hAnsi="Times New Roman" w:cs="Times New Roman"/>
          <w:sz w:val="22"/>
          <w:szCs w:val="22"/>
          <w:lang w:eastAsia="es-ES"/>
        </w:rPr>
        <w:t>Dinar en restaurant local.</w:t>
      </w:r>
    </w:p>
    <w:p w14:paraId="3D90F556" w14:textId="77777777" w:rsidR="00D26958" w:rsidRPr="00D26958" w:rsidRDefault="00D26958" w:rsidP="00D26958">
      <w:pPr>
        <w:spacing w:line="276" w:lineRule="auto"/>
        <w:ind w:left="566"/>
        <w:rPr>
          <w:rFonts w:ascii="Times New Roman" w:hAnsi="Times New Roman" w:cs="Times New Roman"/>
          <w:sz w:val="22"/>
          <w:szCs w:val="22"/>
          <w:lang w:eastAsia="es-ES"/>
        </w:rPr>
      </w:pPr>
      <w:r w:rsidRPr="00D26958">
        <w:rPr>
          <w:rFonts w:ascii="Times New Roman" w:hAnsi="Times New Roman" w:cs="Times New Roman"/>
          <w:sz w:val="22"/>
          <w:szCs w:val="22"/>
          <w:lang w:eastAsia="es-ES"/>
        </w:rPr>
        <w:t>A la tarda, l’equip local et portarà a gaudir d’un passeig tranquil pel Jardí Japonès de Tashkent, un espai perfecte per caminar sense presses i relaxar-te a la natura sense ocupar tota la tarda.</w:t>
      </w:r>
    </w:p>
    <w:p w14:paraId="7D20C56C" w14:textId="77777777" w:rsidR="00D26958" w:rsidRPr="00D26958" w:rsidRDefault="00D26958" w:rsidP="00D26958">
      <w:pPr>
        <w:spacing w:line="276" w:lineRule="auto"/>
        <w:ind w:left="566"/>
        <w:rPr>
          <w:rFonts w:ascii="Times New Roman" w:hAnsi="Times New Roman" w:cs="Times New Roman"/>
          <w:sz w:val="22"/>
          <w:szCs w:val="22"/>
          <w:lang w:eastAsia="es-ES"/>
        </w:rPr>
      </w:pPr>
      <w:r w:rsidRPr="00D26958">
        <w:rPr>
          <w:rFonts w:ascii="Times New Roman" w:hAnsi="Times New Roman" w:cs="Times New Roman"/>
          <w:sz w:val="22"/>
          <w:szCs w:val="22"/>
          <w:lang w:eastAsia="es-ES"/>
        </w:rPr>
        <w:t>La jornada acaba amb sopar en restaurant local i descans a l’hotel.</w:t>
      </w:r>
    </w:p>
    <w:p w14:paraId="4BA881AF" w14:textId="77777777" w:rsidR="00D26958" w:rsidRPr="00D26958" w:rsidRDefault="00D26958" w:rsidP="00D26958">
      <w:pPr>
        <w:ind w:left="566"/>
        <w:rPr>
          <w:rFonts w:ascii="Times New Roman" w:hAnsi="Times New Roman" w:cs="Times New Roman"/>
          <w:sz w:val="22"/>
          <w:szCs w:val="22"/>
          <w:lang w:eastAsia="es-ES"/>
        </w:rPr>
      </w:pPr>
    </w:p>
    <w:p w14:paraId="2C86906F" w14:textId="3F8A69B7" w:rsidR="00D97426" w:rsidRPr="00D26958" w:rsidRDefault="000626A4" w:rsidP="00D97426">
      <w:pPr>
        <w:spacing w:line="276" w:lineRule="auto"/>
        <w:ind w:left="566" w:right="566"/>
        <w:jc w:val="both"/>
        <w:rPr>
          <w:rFonts w:ascii="Times New Roman" w:eastAsia="Times New Roman" w:hAnsi="Times New Roman" w:cs="Times New Roman"/>
          <w:b/>
          <w:bCs/>
          <w:sz w:val="22"/>
          <w:szCs w:val="22"/>
          <w:lang w:eastAsia="es-ES"/>
        </w:rPr>
      </w:pPr>
      <w:r w:rsidRPr="00D26958">
        <w:rPr>
          <w:rFonts w:ascii="Times New Roman" w:eastAsia="Times New Roman" w:hAnsi="Times New Roman" w:cs="Times New Roman"/>
          <w:b/>
          <w:bCs/>
          <w:sz w:val="22"/>
          <w:szCs w:val="22"/>
          <w:lang w:eastAsia="es-ES"/>
        </w:rPr>
        <w:t xml:space="preserve">07/10 </w:t>
      </w:r>
      <w:r w:rsidR="00D97426" w:rsidRPr="00D26958">
        <w:rPr>
          <w:rFonts w:ascii="Times New Roman" w:eastAsia="Times New Roman" w:hAnsi="Times New Roman" w:cs="Times New Roman"/>
          <w:sz w:val="22"/>
          <w:szCs w:val="22"/>
          <w:lang w:eastAsia="es-ES"/>
        </w:rPr>
        <w:t>–</w:t>
      </w:r>
      <w:r w:rsidRPr="00D26958">
        <w:rPr>
          <w:rFonts w:ascii="Times New Roman" w:eastAsia="Times New Roman" w:hAnsi="Times New Roman" w:cs="Times New Roman"/>
          <w:b/>
          <w:bCs/>
          <w:sz w:val="22"/>
          <w:szCs w:val="22"/>
          <w:lang w:eastAsia="es-ES"/>
        </w:rPr>
        <w:t>Tashkent-Nukus (</w:t>
      </w:r>
      <w:r w:rsidR="00374AB8" w:rsidRPr="00D26958">
        <w:rPr>
          <w:rFonts w:ascii="Times New Roman" w:eastAsia="Times New Roman" w:hAnsi="Times New Roman" w:cs="Times New Roman"/>
          <w:b/>
          <w:bCs/>
          <w:sz w:val="22"/>
          <w:szCs w:val="22"/>
        </w:rPr>
        <w:t>E/D/S</w:t>
      </w:r>
      <w:r w:rsidRPr="00D26958">
        <w:rPr>
          <w:rFonts w:ascii="Times New Roman" w:eastAsia="Times New Roman" w:hAnsi="Times New Roman" w:cs="Times New Roman"/>
          <w:b/>
          <w:bCs/>
          <w:sz w:val="22"/>
          <w:szCs w:val="22"/>
          <w:lang w:eastAsia="es-ES"/>
        </w:rPr>
        <w:t>)</w:t>
      </w:r>
    </w:p>
    <w:p w14:paraId="3B5FE489" w14:textId="77777777"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A l’hora prevista us traslladaran a l’aeroport per prendre el vol cap a Nukus. En arribar, l’equip local us estarà esperant per acompanyar-vos en una primera immersió en aquesta part poc coneguda del país.</w:t>
      </w:r>
    </w:p>
    <w:p w14:paraId="68CF4172" w14:textId="77777777"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La ruta comença al complex arquitectònic de Mizdakhan, del segle XIV, un lloc que barreja història i silenci d’una forma molt particular. Després seguireu fins a les ruïnes de Gaur Kala, una antiga fortalesa que va quedar destruïda després del pas de Genguis Khan i que avui parla d’altres èpoques sense necessitat de paraules.</w:t>
      </w:r>
    </w:p>
    <w:p w14:paraId="720E9EE8" w14:textId="77777777"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El dinar serà en un restaurant local, perfecte per fer una pausa abans de continuar cap a un dels espais culturals més sorprenents d’Uzbekistan: el Museu Savitsky, conegut per la seva increïble col·lecció d’art avantguardista prohibit en l’època soviètica.</w:t>
      </w:r>
    </w:p>
    <w:p w14:paraId="35F32B15" w14:textId="77777777"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A la nit, sopar en restaurant local i temps per assentar tot el que heu viscut en aquesta primera jornada per Nukus.</w:t>
      </w:r>
    </w:p>
    <w:p w14:paraId="1F92F191" w14:textId="77777777" w:rsidR="002045AA" w:rsidRPr="00D26958" w:rsidRDefault="002045AA" w:rsidP="002045AA">
      <w:pPr>
        <w:spacing w:line="276" w:lineRule="auto"/>
        <w:ind w:left="566" w:right="566"/>
        <w:jc w:val="both"/>
        <w:rPr>
          <w:rFonts w:ascii="Times New Roman" w:eastAsia="Times New Roman" w:hAnsi="Times New Roman" w:cs="Times New Roman"/>
          <w:sz w:val="22"/>
          <w:szCs w:val="22"/>
          <w:lang w:eastAsia="es-ES"/>
        </w:rPr>
      </w:pPr>
    </w:p>
    <w:p w14:paraId="67ABB0AB" w14:textId="5DD71462" w:rsidR="00D97426" w:rsidRPr="00D26958" w:rsidRDefault="00632D47" w:rsidP="006F0C09">
      <w:pPr>
        <w:spacing w:line="276" w:lineRule="auto"/>
        <w:ind w:left="566" w:right="566"/>
        <w:jc w:val="both"/>
        <w:rPr>
          <w:rFonts w:ascii="Times New Roman" w:eastAsia="Times New Roman" w:hAnsi="Times New Roman" w:cs="Times New Roman"/>
          <w:b/>
          <w:bCs/>
          <w:sz w:val="22"/>
          <w:szCs w:val="22"/>
          <w:lang w:eastAsia="es-ES"/>
        </w:rPr>
      </w:pPr>
      <w:r w:rsidRPr="00D26958">
        <w:rPr>
          <w:rFonts w:ascii="Times New Roman" w:eastAsia="Times New Roman" w:hAnsi="Times New Roman" w:cs="Times New Roman"/>
          <w:b/>
          <w:bCs/>
          <w:sz w:val="22"/>
          <w:szCs w:val="22"/>
          <w:lang w:eastAsia="es-ES"/>
        </w:rPr>
        <w:t xml:space="preserve">08/10 – </w:t>
      </w:r>
      <w:r w:rsidR="00CB45E5" w:rsidRPr="00D26958">
        <w:rPr>
          <w:rFonts w:ascii="Times New Roman" w:hAnsi="Times New Roman" w:cs="Times New Roman"/>
          <w:b/>
          <w:bCs/>
          <w:sz w:val="22"/>
          <w:szCs w:val="22"/>
          <w:lang w:eastAsia="en-US"/>
        </w:rPr>
        <w:t xml:space="preserve">Nukus-Moynak-Castillo Kala - Khiva </w:t>
      </w:r>
      <w:r w:rsidR="00F51E36" w:rsidRPr="00D26958">
        <w:rPr>
          <w:rFonts w:ascii="Times New Roman" w:eastAsia="Times New Roman" w:hAnsi="Times New Roman" w:cs="Times New Roman"/>
          <w:b/>
          <w:bCs/>
          <w:sz w:val="22"/>
          <w:szCs w:val="22"/>
          <w:lang w:eastAsia="es-ES"/>
        </w:rPr>
        <w:t>(</w:t>
      </w:r>
      <w:r w:rsidR="00374AB8" w:rsidRPr="00D26958">
        <w:rPr>
          <w:rFonts w:ascii="Times New Roman" w:eastAsia="Times New Roman" w:hAnsi="Times New Roman" w:cs="Times New Roman"/>
          <w:b/>
          <w:bCs/>
          <w:sz w:val="22"/>
          <w:szCs w:val="22"/>
        </w:rPr>
        <w:t>E/D/S</w:t>
      </w:r>
      <w:r w:rsidR="00F51E36" w:rsidRPr="00D26958">
        <w:rPr>
          <w:rFonts w:ascii="Times New Roman" w:eastAsia="Times New Roman" w:hAnsi="Times New Roman" w:cs="Times New Roman"/>
          <w:b/>
          <w:bCs/>
          <w:sz w:val="22"/>
          <w:szCs w:val="22"/>
          <w:lang w:eastAsia="es-ES"/>
        </w:rPr>
        <w:t>)</w:t>
      </w:r>
    </w:p>
    <w:p w14:paraId="4F004B80" w14:textId="77777777"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Al matí posareu rumb a Moynak, aquell port que un dia mirava al mar d'Aral i que avui conserva la seva memòria en forma de vaixells varats enmig del no-res. És un lloc que impressiona, no pel que es veu, sinó pel que ja no hi és.</w:t>
      </w:r>
    </w:p>
    <w:p w14:paraId="595D5247" w14:textId="77777777"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Des d’allà seguireu amb una conducció breu pel llit sec de l’antic mar, un paisatge que barreja torres de gas, silenci i zones desèrtiques que semblen tretes d’un altre planeta. La ruta continua cap a les fortaleses de Kizil Kala, Toprak Kala i Ayaz Kala, vestigis que recorden la força i l’enginy de les civilitzacions que van habitar aquesta regió.</w:t>
      </w:r>
    </w:p>
    <w:p w14:paraId="6C2A5365" w14:textId="77777777"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 xml:space="preserve">Tindreu un </w:t>
      </w:r>
      <w:r w:rsidRPr="00D26958">
        <w:rPr>
          <w:rFonts w:ascii="Times New Roman" w:eastAsia="Times New Roman" w:hAnsi="Times New Roman" w:cs="Times New Roman"/>
          <w:i/>
          <w:iCs/>
          <w:sz w:val="22"/>
          <w:szCs w:val="22"/>
          <w:lang w:eastAsia="es-ES"/>
        </w:rPr>
        <w:t>lunch box</w:t>
      </w:r>
      <w:r w:rsidRPr="00D26958">
        <w:rPr>
          <w:rFonts w:ascii="Times New Roman" w:eastAsia="Times New Roman" w:hAnsi="Times New Roman" w:cs="Times New Roman"/>
          <w:sz w:val="22"/>
          <w:szCs w:val="22"/>
          <w:lang w:eastAsia="es-ES"/>
        </w:rPr>
        <w:t xml:space="preserve"> en ruta, perfecte per seguir el camí sense presses. En arribar a Khiva, us esperarà l’allotjament i una estona de descans per deixar que tot el viscut durant el dia trobi el seu lloc.</w:t>
      </w:r>
    </w:p>
    <w:p w14:paraId="307E8602" w14:textId="77777777" w:rsidR="00CB45E5" w:rsidRPr="00D26958" w:rsidRDefault="00CB45E5" w:rsidP="00F01FD2">
      <w:pPr>
        <w:spacing w:line="276" w:lineRule="auto"/>
        <w:ind w:left="566" w:right="566"/>
        <w:jc w:val="both"/>
        <w:rPr>
          <w:rFonts w:ascii="Times New Roman" w:eastAsia="Times New Roman" w:hAnsi="Times New Roman" w:cs="Times New Roman"/>
          <w:sz w:val="22"/>
          <w:szCs w:val="22"/>
          <w:lang w:eastAsia="es-ES"/>
        </w:rPr>
      </w:pPr>
    </w:p>
    <w:p w14:paraId="7EADB11A" w14:textId="318774FD" w:rsidR="00D97426" w:rsidRPr="00D26958" w:rsidRDefault="00632D47" w:rsidP="006F0C09">
      <w:pPr>
        <w:spacing w:line="276" w:lineRule="auto"/>
        <w:ind w:left="566" w:right="566"/>
        <w:jc w:val="both"/>
        <w:rPr>
          <w:rFonts w:ascii="Times New Roman" w:eastAsia="Times New Roman" w:hAnsi="Times New Roman" w:cs="Times New Roman"/>
          <w:b/>
          <w:bCs/>
          <w:sz w:val="22"/>
          <w:szCs w:val="22"/>
          <w:lang w:eastAsia="es-ES"/>
        </w:rPr>
      </w:pPr>
      <w:r w:rsidRPr="00D26958">
        <w:rPr>
          <w:rFonts w:ascii="Times New Roman" w:eastAsia="Times New Roman" w:hAnsi="Times New Roman" w:cs="Times New Roman"/>
          <w:b/>
          <w:bCs/>
          <w:sz w:val="22"/>
          <w:szCs w:val="22"/>
          <w:lang w:eastAsia="es-ES"/>
        </w:rPr>
        <w:t>09/10 – Tour per Khiva (</w:t>
      </w:r>
      <w:r w:rsidR="00374AB8" w:rsidRPr="00D26958">
        <w:rPr>
          <w:rFonts w:ascii="Times New Roman" w:eastAsia="Times New Roman" w:hAnsi="Times New Roman" w:cs="Times New Roman"/>
          <w:b/>
          <w:bCs/>
          <w:sz w:val="22"/>
          <w:szCs w:val="22"/>
        </w:rPr>
        <w:t>E/D/S</w:t>
      </w:r>
      <w:r w:rsidRPr="00D26958">
        <w:rPr>
          <w:rFonts w:ascii="Times New Roman" w:eastAsia="Times New Roman" w:hAnsi="Times New Roman" w:cs="Times New Roman"/>
          <w:b/>
          <w:bCs/>
          <w:sz w:val="22"/>
          <w:szCs w:val="22"/>
          <w:lang w:eastAsia="es-ES"/>
        </w:rPr>
        <w:t>)</w:t>
      </w:r>
    </w:p>
    <w:p w14:paraId="023B01E3" w14:textId="77777777" w:rsidR="00D26958" w:rsidRPr="00D26958" w:rsidRDefault="00D26958" w:rsidP="00D26958">
      <w:pPr>
        <w:spacing w:line="276" w:lineRule="auto"/>
        <w:ind w:left="566"/>
        <w:rPr>
          <w:rFonts w:ascii="Times New Roman" w:hAnsi="Times New Roman" w:cs="Times New Roman"/>
          <w:sz w:val="22"/>
          <w:szCs w:val="22"/>
          <w:lang w:eastAsia="es-ES"/>
        </w:rPr>
      </w:pPr>
      <w:r w:rsidRPr="00D26958">
        <w:rPr>
          <w:rFonts w:ascii="Times New Roman" w:hAnsi="Times New Roman" w:cs="Times New Roman"/>
          <w:sz w:val="22"/>
          <w:szCs w:val="22"/>
          <w:lang w:eastAsia="es-ES"/>
        </w:rPr>
        <w:t xml:space="preserve">Començaràs el dia amb un esmorzar pícnic preparat a l’hotel. Després, l’equip local et portarà a l’aeroport per prendre el vol </w:t>
      </w:r>
      <w:r w:rsidRPr="00D26958">
        <w:rPr>
          <w:rFonts w:ascii="Times New Roman" w:hAnsi="Times New Roman" w:cs="Times New Roman"/>
          <w:sz w:val="22"/>
          <w:szCs w:val="22"/>
          <w:lang w:eastAsia="es-ES"/>
        </w:rPr>
        <w:lastRenderedPageBreak/>
        <w:t>cap a Urgench (segons els horaris establerts).</w:t>
      </w:r>
      <w:r w:rsidRPr="00D26958">
        <w:rPr>
          <w:rFonts w:ascii="Times New Roman" w:hAnsi="Times New Roman" w:cs="Times New Roman"/>
          <w:sz w:val="22"/>
          <w:szCs w:val="22"/>
          <w:lang w:eastAsia="es-ES"/>
        </w:rPr>
        <w:br/>
        <w:t>A l’arribada, continuaràs per carretera fins a Khiva, on podràs fer el check-in a partir de les 14.00.</w:t>
      </w:r>
    </w:p>
    <w:p w14:paraId="2CC40090" w14:textId="77777777" w:rsidR="00D26958" w:rsidRPr="00D26958" w:rsidRDefault="00D26958" w:rsidP="00D26958">
      <w:pPr>
        <w:spacing w:line="276" w:lineRule="auto"/>
        <w:ind w:left="566"/>
        <w:rPr>
          <w:rFonts w:ascii="Times New Roman" w:hAnsi="Times New Roman" w:cs="Times New Roman"/>
          <w:sz w:val="22"/>
          <w:szCs w:val="22"/>
          <w:lang w:eastAsia="es-ES"/>
        </w:rPr>
      </w:pPr>
      <w:r w:rsidRPr="00D26958">
        <w:rPr>
          <w:rFonts w:ascii="Times New Roman" w:hAnsi="Times New Roman" w:cs="Times New Roman"/>
          <w:sz w:val="22"/>
          <w:szCs w:val="22"/>
          <w:lang w:eastAsia="es-ES"/>
        </w:rPr>
        <w:t>Un cop instal·lat, seguiràs recorrent Khiva, una ciutat que sembla detinguda en l’època de les caravanes i els antics viatgers d’Àsia Central:</w:t>
      </w:r>
    </w:p>
    <w:p w14:paraId="76565666" w14:textId="77777777" w:rsidR="00D26958" w:rsidRPr="00D26958" w:rsidRDefault="00D26958" w:rsidP="00D26958">
      <w:pPr>
        <w:spacing w:line="276" w:lineRule="auto"/>
        <w:ind w:left="566"/>
        <w:rPr>
          <w:rFonts w:ascii="Times New Roman" w:hAnsi="Times New Roman" w:cs="Times New Roman"/>
          <w:sz w:val="22"/>
          <w:szCs w:val="22"/>
          <w:lang w:eastAsia="es-ES"/>
        </w:rPr>
      </w:pPr>
      <w:r w:rsidRPr="00D26958">
        <w:rPr>
          <w:rFonts w:ascii="Times New Roman" w:hAnsi="Times New Roman" w:cs="Times New Roman"/>
          <w:sz w:val="22"/>
          <w:szCs w:val="22"/>
          <w:lang w:eastAsia="es-ES"/>
        </w:rPr>
        <w:t>• Minaret (visita exterior) i Madrasa Islom Khodja, un conjunt que combina història i elegància arquitectònica</w:t>
      </w:r>
      <w:r w:rsidRPr="00D26958">
        <w:rPr>
          <w:rFonts w:ascii="Times New Roman" w:hAnsi="Times New Roman" w:cs="Times New Roman"/>
          <w:sz w:val="22"/>
          <w:szCs w:val="22"/>
          <w:lang w:eastAsia="es-ES"/>
        </w:rPr>
        <w:br/>
        <w:t>• Mesquita Juma, famosa per les seves més de 200 columnes de fusta</w:t>
      </w:r>
      <w:r w:rsidRPr="00D26958">
        <w:rPr>
          <w:rFonts w:ascii="Times New Roman" w:hAnsi="Times New Roman" w:cs="Times New Roman"/>
          <w:sz w:val="22"/>
          <w:szCs w:val="22"/>
          <w:lang w:eastAsia="es-ES"/>
        </w:rPr>
        <w:br/>
        <w:t>• Complex Arquitectònic Tash Hovli, amb el seu harem i els seus patis interiors plens de detalls</w:t>
      </w:r>
      <w:r w:rsidRPr="00D26958">
        <w:rPr>
          <w:rFonts w:ascii="Times New Roman" w:hAnsi="Times New Roman" w:cs="Times New Roman"/>
          <w:sz w:val="22"/>
          <w:szCs w:val="22"/>
          <w:lang w:eastAsia="es-ES"/>
        </w:rPr>
        <w:br/>
        <w:t>• Mausoleu Pahlavan Mahmud, lloc de devoció i orgull per als habitants de Khiva</w:t>
      </w:r>
      <w:r w:rsidRPr="00D26958">
        <w:rPr>
          <w:rFonts w:ascii="Times New Roman" w:hAnsi="Times New Roman" w:cs="Times New Roman"/>
          <w:sz w:val="22"/>
          <w:szCs w:val="22"/>
          <w:lang w:eastAsia="es-ES"/>
        </w:rPr>
        <w:br/>
        <w:t>• Madrasa i caravanserrall Allakuli Khan, on es respirava la vida comercial de l'antiga Ruta de la Seda</w:t>
      </w:r>
    </w:p>
    <w:p w14:paraId="693D7FD6" w14:textId="77777777" w:rsidR="00D26958" w:rsidRPr="00D26958" w:rsidRDefault="00D26958" w:rsidP="00D26958">
      <w:pPr>
        <w:spacing w:line="276" w:lineRule="auto"/>
        <w:ind w:left="566"/>
        <w:rPr>
          <w:rFonts w:ascii="Times New Roman" w:hAnsi="Times New Roman" w:cs="Times New Roman"/>
          <w:sz w:val="22"/>
          <w:szCs w:val="22"/>
          <w:lang w:eastAsia="es-ES"/>
        </w:rPr>
      </w:pPr>
      <w:r w:rsidRPr="00D26958">
        <w:rPr>
          <w:rFonts w:ascii="Times New Roman" w:hAnsi="Times New Roman" w:cs="Times New Roman"/>
          <w:sz w:val="22"/>
          <w:szCs w:val="22"/>
          <w:lang w:eastAsia="es-ES"/>
        </w:rPr>
        <w:t>Dinar en restaurant local.</w:t>
      </w:r>
    </w:p>
    <w:p w14:paraId="775E2D73" w14:textId="77777777" w:rsidR="00D26958" w:rsidRPr="00D26958" w:rsidRDefault="00D26958" w:rsidP="00D26958">
      <w:pPr>
        <w:spacing w:line="276" w:lineRule="auto"/>
        <w:ind w:left="566"/>
        <w:rPr>
          <w:rFonts w:ascii="Times New Roman" w:hAnsi="Times New Roman" w:cs="Times New Roman"/>
          <w:sz w:val="22"/>
          <w:szCs w:val="22"/>
          <w:lang w:eastAsia="es-ES"/>
        </w:rPr>
      </w:pPr>
      <w:r w:rsidRPr="00D26958">
        <w:rPr>
          <w:rFonts w:ascii="Times New Roman" w:hAnsi="Times New Roman" w:cs="Times New Roman"/>
          <w:sz w:val="22"/>
          <w:szCs w:val="22"/>
          <w:lang w:eastAsia="es-ES"/>
        </w:rPr>
        <w:t>La jornada continua amb temps per seguir gaudint de l’ambient de la ciutat abans del sopar en restaurant local.</w:t>
      </w:r>
      <w:r w:rsidRPr="00D26958">
        <w:rPr>
          <w:rFonts w:ascii="Times New Roman" w:hAnsi="Times New Roman" w:cs="Times New Roman"/>
          <w:sz w:val="22"/>
          <w:szCs w:val="22"/>
          <w:lang w:eastAsia="es-ES"/>
        </w:rPr>
        <w:br/>
        <w:t>Després, descans a l’hotel.</w:t>
      </w:r>
    </w:p>
    <w:p w14:paraId="0357A7E2" w14:textId="77777777" w:rsidR="00917DEC" w:rsidRPr="00D26958" w:rsidRDefault="00917DEC" w:rsidP="00193475">
      <w:pPr>
        <w:spacing w:line="276" w:lineRule="auto"/>
        <w:ind w:left="566" w:right="566"/>
        <w:jc w:val="both"/>
        <w:rPr>
          <w:rFonts w:ascii="Times New Roman" w:eastAsia="Times New Roman" w:hAnsi="Times New Roman" w:cs="Times New Roman"/>
          <w:sz w:val="22"/>
          <w:szCs w:val="22"/>
          <w:lang w:eastAsia="es-ES"/>
        </w:rPr>
      </w:pPr>
    </w:p>
    <w:p w14:paraId="354217FC" w14:textId="72152A40" w:rsidR="00D97426" w:rsidRPr="00D26958" w:rsidRDefault="00632D47" w:rsidP="00D97426">
      <w:pPr>
        <w:spacing w:line="276" w:lineRule="auto"/>
        <w:ind w:left="566" w:right="566"/>
        <w:jc w:val="both"/>
        <w:rPr>
          <w:rFonts w:ascii="Times New Roman" w:eastAsia="Times New Roman" w:hAnsi="Times New Roman" w:cs="Times New Roman"/>
          <w:b/>
          <w:bCs/>
          <w:sz w:val="22"/>
          <w:szCs w:val="22"/>
          <w:lang w:eastAsia="es-ES"/>
        </w:rPr>
      </w:pPr>
      <w:r w:rsidRPr="00D26958">
        <w:rPr>
          <w:rFonts w:ascii="Times New Roman" w:eastAsia="Times New Roman" w:hAnsi="Times New Roman" w:cs="Times New Roman"/>
          <w:b/>
          <w:bCs/>
          <w:sz w:val="22"/>
          <w:szCs w:val="22"/>
          <w:lang w:eastAsia="es-ES"/>
        </w:rPr>
        <w:t>10/10 – Khiva - Bukhara (</w:t>
      </w:r>
      <w:r w:rsidR="00374AB8" w:rsidRPr="00D26958">
        <w:rPr>
          <w:rFonts w:ascii="Times New Roman" w:eastAsia="Times New Roman" w:hAnsi="Times New Roman" w:cs="Times New Roman"/>
          <w:b/>
          <w:bCs/>
          <w:sz w:val="22"/>
          <w:szCs w:val="22"/>
        </w:rPr>
        <w:t>E/D/S</w:t>
      </w:r>
      <w:r w:rsidRPr="00D26958">
        <w:rPr>
          <w:rFonts w:ascii="Times New Roman" w:eastAsia="Times New Roman" w:hAnsi="Times New Roman" w:cs="Times New Roman"/>
          <w:b/>
          <w:bCs/>
          <w:sz w:val="22"/>
          <w:szCs w:val="22"/>
          <w:lang w:eastAsia="es-ES"/>
        </w:rPr>
        <w:t>)</w:t>
      </w:r>
    </w:p>
    <w:p w14:paraId="4C856FB5" w14:textId="77777777"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Després de l’esmorzar a l’hotel, l’equip local t’acompanyarà per iniciar el trajecte per carretera cap a Bukhara. Són uns 450 km, entre 7 i 8 hores de ruta, un viatge llarg però ple d’aquest paisatge infinit tan típic d’Àsia Central, on les planes semblen no acabar mai.</w:t>
      </w:r>
    </w:p>
    <w:p w14:paraId="361B476C" w14:textId="77777777"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A meitat de camí fareu una parada per a un dinar en un restaurant local (un menú senzill, com és habitual en aquesta ruta).</w:t>
      </w:r>
    </w:p>
    <w:p w14:paraId="4F8FDDD0" w14:textId="77777777"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La jornada continua fins a arribar a Bukhara, on t’espera el sopar en un restaurant local abans d’instal·lar-te a l’hotel.</w:t>
      </w:r>
    </w:p>
    <w:p w14:paraId="5D3D5DC3" w14:textId="77777777"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Després del dia de carretera, toca descansar i preparar el cos per descobrir una de les ciutats més emblemàtiques d’Uzbekistan.</w:t>
      </w:r>
    </w:p>
    <w:p w14:paraId="106C26A5" w14:textId="77777777" w:rsidR="00E537CA" w:rsidRPr="00D26958" w:rsidRDefault="00E537CA" w:rsidP="006F0C09">
      <w:pPr>
        <w:spacing w:line="276" w:lineRule="auto"/>
        <w:ind w:left="566" w:right="566"/>
        <w:jc w:val="both"/>
        <w:rPr>
          <w:rFonts w:ascii="Times New Roman" w:eastAsia="Times New Roman" w:hAnsi="Times New Roman" w:cs="Times New Roman"/>
          <w:b/>
          <w:bCs/>
          <w:sz w:val="22"/>
          <w:szCs w:val="22"/>
          <w:lang w:eastAsia="es-ES"/>
        </w:rPr>
      </w:pPr>
    </w:p>
    <w:p w14:paraId="6CE4251C" w14:textId="55CA43F9" w:rsidR="00D97426" w:rsidRPr="00D26958" w:rsidRDefault="00632D47" w:rsidP="006F0C09">
      <w:pPr>
        <w:spacing w:line="276" w:lineRule="auto"/>
        <w:ind w:left="566" w:right="566"/>
        <w:jc w:val="both"/>
        <w:rPr>
          <w:rFonts w:ascii="Times New Roman" w:eastAsia="Times New Roman" w:hAnsi="Times New Roman" w:cs="Times New Roman"/>
          <w:b/>
          <w:bCs/>
          <w:sz w:val="22"/>
          <w:szCs w:val="22"/>
          <w:lang w:eastAsia="es-ES"/>
        </w:rPr>
      </w:pPr>
      <w:r w:rsidRPr="00D26958">
        <w:rPr>
          <w:rFonts w:ascii="Times New Roman" w:eastAsia="Times New Roman" w:hAnsi="Times New Roman" w:cs="Times New Roman"/>
          <w:b/>
          <w:bCs/>
          <w:sz w:val="22"/>
          <w:szCs w:val="22"/>
          <w:lang w:eastAsia="es-ES"/>
        </w:rPr>
        <w:t>11/10 – Tour per Bukhara (</w:t>
      </w:r>
      <w:r w:rsidR="00374AB8" w:rsidRPr="00D26958">
        <w:rPr>
          <w:rFonts w:ascii="Times New Roman" w:eastAsia="Times New Roman" w:hAnsi="Times New Roman" w:cs="Times New Roman"/>
          <w:b/>
          <w:bCs/>
          <w:sz w:val="22"/>
          <w:szCs w:val="22"/>
        </w:rPr>
        <w:t>E/D/S</w:t>
      </w:r>
      <w:r w:rsidRPr="00D26958">
        <w:rPr>
          <w:rFonts w:ascii="Times New Roman" w:eastAsia="Times New Roman" w:hAnsi="Times New Roman" w:cs="Times New Roman"/>
          <w:b/>
          <w:bCs/>
          <w:sz w:val="22"/>
          <w:szCs w:val="22"/>
          <w:lang w:eastAsia="es-ES"/>
        </w:rPr>
        <w:t>)</w:t>
      </w:r>
    </w:p>
    <w:p w14:paraId="568D9AE6" w14:textId="77777777" w:rsidR="00D26958" w:rsidRPr="00D26958" w:rsidRDefault="00D26958" w:rsidP="00D26958">
      <w:pPr>
        <w:spacing w:line="276" w:lineRule="auto"/>
        <w:ind w:left="566"/>
        <w:rPr>
          <w:rFonts w:ascii="Times New Roman" w:hAnsi="Times New Roman" w:cs="Times New Roman"/>
          <w:sz w:val="22"/>
          <w:szCs w:val="22"/>
          <w:lang w:eastAsia="es-ES"/>
        </w:rPr>
      </w:pPr>
      <w:r w:rsidRPr="00D26958">
        <w:rPr>
          <w:rFonts w:ascii="Times New Roman" w:hAnsi="Times New Roman" w:cs="Times New Roman"/>
          <w:sz w:val="22"/>
          <w:szCs w:val="22"/>
          <w:lang w:eastAsia="es-ES"/>
        </w:rPr>
        <w:t>Després de l’esmorzar a l’hotel, l’equip local et portarà a iniciar les visites per Bukhara, una de les ciutats sagrades més emblemàtiques d’Àsia Central, on cada racó conserva segles d’història.</w:t>
      </w:r>
    </w:p>
    <w:p w14:paraId="117C4B1D" w14:textId="77777777" w:rsidR="00D26958" w:rsidRPr="00D26958" w:rsidRDefault="00D26958" w:rsidP="00D26958">
      <w:pPr>
        <w:spacing w:line="276" w:lineRule="auto"/>
        <w:ind w:left="566"/>
        <w:rPr>
          <w:rFonts w:ascii="Times New Roman" w:hAnsi="Times New Roman" w:cs="Times New Roman"/>
          <w:sz w:val="22"/>
          <w:szCs w:val="22"/>
          <w:lang w:eastAsia="es-ES"/>
        </w:rPr>
      </w:pPr>
      <w:r w:rsidRPr="00D26958">
        <w:rPr>
          <w:rFonts w:ascii="Times New Roman" w:hAnsi="Times New Roman" w:cs="Times New Roman"/>
          <w:sz w:val="22"/>
          <w:szCs w:val="22"/>
          <w:lang w:eastAsia="es-ES"/>
        </w:rPr>
        <w:t>El matí et portarà per alguns dels seus llocs més representatius:</w:t>
      </w:r>
    </w:p>
    <w:p w14:paraId="685A5E0A" w14:textId="77777777" w:rsidR="00D26958" w:rsidRPr="00D26958" w:rsidRDefault="00D26958" w:rsidP="00D26958">
      <w:pPr>
        <w:spacing w:line="276" w:lineRule="auto"/>
        <w:ind w:left="566"/>
        <w:rPr>
          <w:rFonts w:ascii="Times New Roman" w:hAnsi="Times New Roman" w:cs="Times New Roman"/>
          <w:sz w:val="22"/>
          <w:szCs w:val="22"/>
          <w:lang w:eastAsia="es-ES"/>
        </w:rPr>
      </w:pPr>
      <w:r w:rsidRPr="00D26958">
        <w:rPr>
          <w:rFonts w:ascii="Times New Roman" w:hAnsi="Times New Roman" w:cs="Times New Roman"/>
          <w:sz w:val="22"/>
          <w:szCs w:val="22"/>
          <w:lang w:eastAsia="es-ES"/>
        </w:rPr>
        <w:t>• Mausoleu dels Samanides (segles IX–X), una de les joies arquitectòniques del país</w:t>
      </w:r>
      <w:r w:rsidRPr="00D26958">
        <w:rPr>
          <w:rFonts w:ascii="Times New Roman" w:hAnsi="Times New Roman" w:cs="Times New Roman"/>
          <w:sz w:val="22"/>
          <w:szCs w:val="22"/>
          <w:lang w:eastAsia="es-ES"/>
        </w:rPr>
        <w:br/>
        <w:t>• Mausoleu i Manantial Sagrat Chasmai Ayub (segle XIV), un lloc carregat de llegendes</w:t>
      </w:r>
      <w:r w:rsidRPr="00D26958">
        <w:rPr>
          <w:rFonts w:ascii="Times New Roman" w:hAnsi="Times New Roman" w:cs="Times New Roman"/>
          <w:sz w:val="22"/>
          <w:szCs w:val="22"/>
          <w:lang w:eastAsia="es-ES"/>
        </w:rPr>
        <w:br/>
        <w:t>• Mesquita Bolo-Hauz (segle XIX), famosa per les seves columnes de fusta reflectides a l’estany</w:t>
      </w:r>
      <w:r w:rsidRPr="00D26958">
        <w:rPr>
          <w:rFonts w:ascii="Times New Roman" w:hAnsi="Times New Roman" w:cs="Times New Roman"/>
          <w:sz w:val="22"/>
          <w:szCs w:val="22"/>
          <w:lang w:eastAsia="es-ES"/>
        </w:rPr>
        <w:br/>
        <w:t>• Ciutadella Ark (segles V–XIX), l’estructura més antiga de la ciutat i antiga residència dels emirs de Bukhara (visita exterior)</w:t>
      </w:r>
      <w:r w:rsidRPr="00D26958">
        <w:rPr>
          <w:rFonts w:ascii="Times New Roman" w:hAnsi="Times New Roman" w:cs="Times New Roman"/>
          <w:sz w:val="22"/>
          <w:szCs w:val="22"/>
          <w:lang w:eastAsia="es-ES"/>
        </w:rPr>
        <w:br/>
        <w:t>• Minaret Kalon (visita exterior) i Mesquita Poi Kalon (segles XII–XV), un conjunt monumental que defineix l’horitzó de la ciutat</w:t>
      </w:r>
      <w:r w:rsidRPr="00D26958">
        <w:rPr>
          <w:rFonts w:ascii="Times New Roman" w:hAnsi="Times New Roman" w:cs="Times New Roman"/>
          <w:sz w:val="22"/>
          <w:szCs w:val="22"/>
          <w:lang w:eastAsia="es-ES"/>
        </w:rPr>
        <w:br/>
        <w:t>• Madrasa Miri Arab (segle XV, visita exterior), encara activa i carregada d’atmosfera espiritual</w:t>
      </w:r>
    </w:p>
    <w:p w14:paraId="6DD6A2E9" w14:textId="77777777" w:rsidR="00D26958" w:rsidRPr="00D26958" w:rsidRDefault="00D26958" w:rsidP="00D26958">
      <w:pPr>
        <w:spacing w:line="276" w:lineRule="auto"/>
        <w:ind w:left="566"/>
        <w:rPr>
          <w:rFonts w:ascii="Times New Roman" w:hAnsi="Times New Roman" w:cs="Times New Roman"/>
          <w:sz w:val="22"/>
          <w:szCs w:val="22"/>
          <w:lang w:eastAsia="es-ES"/>
        </w:rPr>
      </w:pPr>
      <w:r w:rsidRPr="00D26958">
        <w:rPr>
          <w:rFonts w:ascii="Times New Roman" w:hAnsi="Times New Roman" w:cs="Times New Roman"/>
          <w:sz w:val="22"/>
          <w:szCs w:val="22"/>
          <w:lang w:eastAsia="es-ES"/>
        </w:rPr>
        <w:t>Dinar en restaurant local.</w:t>
      </w:r>
    </w:p>
    <w:p w14:paraId="5E34B975" w14:textId="77777777" w:rsidR="00D26958" w:rsidRPr="00D26958" w:rsidRDefault="00D26958" w:rsidP="00D26958">
      <w:pPr>
        <w:spacing w:line="276" w:lineRule="auto"/>
        <w:ind w:left="566"/>
        <w:rPr>
          <w:rFonts w:ascii="Times New Roman" w:hAnsi="Times New Roman" w:cs="Times New Roman"/>
          <w:sz w:val="22"/>
          <w:szCs w:val="22"/>
          <w:lang w:eastAsia="es-ES"/>
        </w:rPr>
      </w:pPr>
      <w:r w:rsidRPr="00D26958">
        <w:rPr>
          <w:rFonts w:ascii="Times New Roman" w:hAnsi="Times New Roman" w:cs="Times New Roman"/>
          <w:sz w:val="22"/>
          <w:szCs w:val="22"/>
          <w:lang w:eastAsia="es-ES"/>
        </w:rPr>
        <w:t>A la tarda, continuaràs explorant els famosos Tres Mercats, un conjunt de cúpules del segle XVI —la Primera, Segona i Tercera Cúpules. Aquests recintes abovedats albergaven antigament galeries comercials i tallers artesans, i avui continuen latents amb l’esperit de la Ruta de la Seda.</w:t>
      </w:r>
    </w:p>
    <w:p w14:paraId="27BB9E3D" w14:textId="77777777" w:rsidR="00D26958" w:rsidRPr="00D26958" w:rsidRDefault="00D26958" w:rsidP="00D26958">
      <w:pPr>
        <w:spacing w:line="276" w:lineRule="auto"/>
        <w:ind w:left="566"/>
        <w:rPr>
          <w:rFonts w:ascii="Times New Roman" w:hAnsi="Times New Roman" w:cs="Times New Roman"/>
          <w:sz w:val="22"/>
          <w:szCs w:val="22"/>
          <w:lang w:eastAsia="es-ES"/>
        </w:rPr>
      </w:pPr>
      <w:r w:rsidRPr="00D26958">
        <w:rPr>
          <w:rFonts w:ascii="Times New Roman" w:hAnsi="Times New Roman" w:cs="Times New Roman"/>
          <w:sz w:val="22"/>
          <w:szCs w:val="22"/>
          <w:lang w:eastAsia="es-ES"/>
        </w:rPr>
        <w:t>La jornada acaba amb sopar en un restaurant local i temps per descansar.</w:t>
      </w:r>
    </w:p>
    <w:p w14:paraId="26FBE3F5" w14:textId="77777777" w:rsidR="0045164E" w:rsidRPr="00D26958" w:rsidRDefault="0045164E" w:rsidP="0045164E">
      <w:pPr>
        <w:spacing w:line="276" w:lineRule="auto"/>
        <w:ind w:left="566" w:right="566"/>
        <w:jc w:val="both"/>
        <w:rPr>
          <w:rFonts w:ascii="Times New Roman" w:eastAsia="Times New Roman" w:hAnsi="Times New Roman" w:cs="Times New Roman"/>
          <w:b/>
          <w:bCs/>
          <w:sz w:val="22"/>
          <w:szCs w:val="22"/>
          <w:lang w:eastAsia="es-ES"/>
        </w:rPr>
      </w:pPr>
    </w:p>
    <w:p w14:paraId="37DABC62" w14:textId="1B546C77" w:rsidR="00D97426" w:rsidRPr="00D26958" w:rsidRDefault="00632D47" w:rsidP="006F0C09">
      <w:pPr>
        <w:spacing w:line="276" w:lineRule="auto"/>
        <w:ind w:left="566" w:right="566"/>
        <w:jc w:val="both"/>
        <w:rPr>
          <w:rFonts w:ascii="Times New Roman" w:eastAsia="Times New Roman" w:hAnsi="Times New Roman" w:cs="Times New Roman"/>
          <w:b/>
          <w:bCs/>
          <w:sz w:val="22"/>
          <w:szCs w:val="22"/>
          <w:lang w:eastAsia="es-ES"/>
        </w:rPr>
      </w:pPr>
      <w:r w:rsidRPr="00D26958">
        <w:rPr>
          <w:rFonts w:ascii="Times New Roman" w:eastAsia="Times New Roman" w:hAnsi="Times New Roman" w:cs="Times New Roman"/>
          <w:b/>
          <w:bCs/>
          <w:sz w:val="22"/>
          <w:szCs w:val="22"/>
          <w:lang w:eastAsia="es-ES"/>
        </w:rPr>
        <w:t>12/10 – Experiència local a Bukhara (</w:t>
      </w:r>
      <w:r w:rsidR="00374AB8" w:rsidRPr="00D26958">
        <w:rPr>
          <w:rFonts w:ascii="Times New Roman" w:eastAsia="Times New Roman" w:hAnsi="Times New Roman" w:cs="Times New Roman"/>
          <w:b/>
          <w:bCs/>
          <w:sz w:val="22"/>
          <w:szCs w:val="22"/>
        </w:rPr>
        <w:t>E/D/S</w:t>
      </w:r>
      <w:r w:rsidRPr="00D26958">
        <w:rPr>
          <w:rFonts w:ascii="Times New Roman" w:eastAsia="Times New Roman" w:hAnsi="Times New Roman" w:cs="Times New Roman"/>
          <w:b/>
          <w:bCs/>
          <w:sz w:val="22"/>
          <w:szCs w:val="22"/>
          <w:lang w:eastAsia="es-ES"/>
        </w:rPr>
        <w:t>)</w:t>
      </w:r>
    </w:p>
    <w:p w14:paraId="34FCE033" w14:textId="77777777" w:rsidR="00D26958" w:rsidRPr="00D26958" w:rsidRDefault="00D26958" w:rsidP="00D26958">
      <w:pPr>
        <w:spacing w:line="276" w:lineRule="auto"/>
        <w:ind w:left="566"/>
        <w:jc w:val="both"/>
        <w:rPr>
          <w:rFonts w:ascii="Times New Roman" w:hAnsi="Times New Roman" w:cs="Times New Roman"/>
          <w:sz w:val="22"/>
          <w:szCs w:val="22"/>
          <w:lang w:eastAsia="es-ES"/>
        </w:rPr>
      </w:pPr>
      <w:r w:rsidRPr="00D26958">
        <w:rPr>
          <w:rFonts w:ascii="Times New Roman" w:hAnsi="Times New Roman" w:cs="Times New Roman"/>
          <w:sz w:val="22"/>
          <w:szCs w:val="22"/>
          <w:lang w:eastAsia="es-ES"/>
        </w:rPr>
        <w:t>Avui t’espera un d’aquells dies que es recorden sempre. Al matí, l’equip local et portarà als afores de Bukhara, a uns 30 km, fins a un petit poble on viu una família uzbeka que t’obrirà les portes de casa seva per compartir un dia complet amb ells. Serà una jornada per participar en les tasques diàries, aprendre de la seva cuina tradicional i viure l’hospitalitat del país des de dins.</w:t>
      </w:r>
    </w:p>
    <w:p w14:paraId="6431E748" w14:textId="77777777" w:rsidR="00D26958" w:rsidRPr="00D26958" w:rsidRDefault="00D26958" w:rsidP="00D26958">
      <w:pPr>
        <w:spacing w:line="276" w:lineRule="auto"/>
        <w:ind w:left="566"/>
        <w:jc w:val="both"/>
        <w:rPr>
          <w:rFonts w:ascii="Times New Roman" w:hAnsi="Times New Roman" w:cs="Times New Roman"/>
          <w:sz w:val="22"/>
          <w:szCs w:val="22"/>
          <w:lang w:eastAsia="es-ES"/>
        </w:rPr>
      </w:pPr>
      <w:r w:rsidRPr="00D26958">
        <w:rPr>
          <w:rFonts w:ascii="Times New Roman" w:hAnsi="Times New Roman" w:cs="Times New Roman"/>
          <w:sz w:val="22"/>
          <w:szCs w:val="22"/>
          <w:lang w:eastAsia="es-ES"/>
        </w:rPr>
        <w:t>En arribar, la família et rebrà segons mana la tradició: amb un te calent i dolços orientals servits a la taula del dastarkhon, un gest de benvinguda profundament arrelat en la cultura uzbeka.</w:t>
      </w:r>
    </w:p>
    <w:p w14:paraId="69829E6E" w14:textId="77777777" w:rsidR="00D26958" w:rsidRPr="00D26958" w:rsidRDefault="00D26958" w:rsidP="00D26958">
      <w:pPr>
        <w:spacing w:line="276" w:lineRule="auto"/>
        <w:ind w:left="566"/>
        <w:jc w:val="both"/>
        <w:rPr>
          <w:rFonts w:ascii="Times New Roman" w:hAnsi="Times New Roman" w:cs="Times New Roman"/>
          <w:sz w:val="22"/>
          <w:szCs w:val="22"/>
          <w:lang w:eastAsia="es-ES"/>
        </w:rPr>
      </w:pPr>
      <w:r w:rsidRPr="00D26958">
        <w:rPr>
          <w:rFonts w:ascii="Times New Roman" w:hAnsi="Times New Roman" w:cs="Times New Roman"/>
          <w:sz w:val="22"/>
          <w:szCs w:val="22"/>
          <w:lang w:eastAsia="es-ES"/>
        </w:rPr>
        <w:t xml:space="preserve">Després, t’uniràs a les dones de la casa per descobrir com s’elabora el pa uzbek “lepeshka”, o pa tandyr. Aquest pa, imprescindible en la vida diària del país, és famós per la seva aroma, el seu sabor únic i la seva capacitat de no empal·lidir mai. Els uzbeks que </w:t>
      </w:r>
      <w:r w:rsidRPr="00D26958">
        <w:rPr>
          <w:rFonts w:ascii="Times New Roman" w:hAnsi="Times New Roman" w:cs="Times New Roman"/>
          <w:sz w:val="22"/>
          <w:szCs w:val="22"/>
          <w:lang w:eastAsia="es-ES"/>
        </w:rPr>
        <w:lastRenderedPageBreak/>
        <w:t>viuen lluny sempre diuen que és el que més enyoren. Mentre el prepares, aprendràs els secrets que el fan tan especial.</w:t>
      </w:r>
    </w:p>
    <w:p w14:paraId="5304C3AB" w14:textId="77777777" w:rsidR="00D26958" w:rsidRPr="00D26958" w:rsidRDefault="00D26958" w:rsidP="00D26958">
      <w:pPr>
        <w:spacing w:line="276" w:lineRule="auto"/>
        <w:ind w:left="566"/>
        <w:jc w:val="both"/>
        <w:rPr>
          <w:rFonts w:ascii="Times New Roman" w:hAnsi="Times New Roman" w:cs="Times New Roman"/>
          <w:sz w:val="22"/>
          <w:szCs w:val="22"/>
          <w:lang w:eastAsia="es-ES"/>
        </w:rPr>
      </w:pPr>
      <w:r w:rsidRPr="00D26958">
        <w:rPr>
          <w:rFonts w:ascii="Times New Roman" w:hAnsi="Times New Roman" w:cs="Times New Roman"/>
          <w:sz w:val="22"/>
          <w:szCs w:val="22"/>
          <w:lang w:eastAsia="es-ES"/>
        </w:rPr>
        <w:t>Alhora, els homes de la família mostraran com es cuina el tradicional plov, un plat emblemàtic fet amb arròs, verdures, carn de xai o vedella i espècies. Coneixeràs també l’antiga llegenda de l’Amir Temur, que exigia al seu conseller crear un plat capaç d’alimentar un exèrcit sencer sense necessitat de portar provisions pesades, donant origen a aquesta recepta que encara avui es cuina en grans olles de ferro al foc viu.</w:t>
      </w:r>
    </w:p>
    <w:p w14:paraId="78D34B90" w14:textId="77777777" w:rsidR="00D26958" w:rsidRPr="00D26958" w:rsidRDefault="00D26958" w:rsidP="00D26958">
      <w:pPr>
        <w:spacing w:line="276" w:lineRule="auto"/>
        <w:ind w:left="566"/>
        <w:jc w:val="both"/>
        <w:rPr>
          <w:rFonts w:ascii="Times New Roman" w:hAnsi="Times New Roman" w:cs="Times New Roman"/>
          <w:sz w:val="22"/>
          <w:szCs w:val="22"/>
          <w:lang w:eastAsia="es-ES"/>
        </w:rPr>
      </w:pPr>
      <w:r w:rsidRPr="00D26958">
        <w:rPr>
          <w:rFonts w:ascii="Times New Roman" w:hAnsi="Times New Roman" w:cs="Times New Roman"/>
          <w:sz w:val="22"/>
          <w:szCs w:val="22"/>
          <w:lang w:eastAsia="es-ES"/>
        </w:rPr>
        <w:t>Després de compartir el menjar i acomiadar-te de la família, tornaràs a Bukhara.</w:t>
      </w:r>
    </w:p>
    <w:p w14:paraId="5D06C859" w14:textId="77777777" w:rsidR="00D26958" w:rsidRPr="00D26958" w:rsidRDefault="00D26958" w:rsidP="00D26958">
      <w:pPr>
        <w:spacing w:line="276" w:lineRule="auto"/>
        <w:ind w:left="566"/>
        <w:jc w:val="both"/>
        <w:rPr>
          <w:rFonts w:ascii="Times New Roman" w:hAnsi="Times New Roman" w:cs="Times New Roman"/>
          <w:sz w:val="22"/>
          <w:szCs w:val="22"/>
          <w:lang w:eastAsia="es-ES"/>
        </w:rPr>
      </w:pPr>
      <w:r w:rsidRPr="00D26958">
        <w:rPr>
          <w:rFonts w:ascii="Times New Roman" w:hAnsi="Times New Roman" w:cs="Times New Roman"/>
          <w:sz w:val="22"/>
          <w:szCs w:val="22"/>
          <w:lang w:eastAsia="es-ES"/>
        </w:rPr>
        <w:t>De tornada a la ciutat, continuaràs amb les visites del dia:</w:t>
      </w:r>
    </w:p>
    <w:p w14:paraId="4736AE94" w14:textId="77777777" w:rsidR="00D26958" w:rsidRPr="00D26958" w:rsidRDefault="00D26958" w:rsidP="00D26958">
      <w:pPr>
        <w:spacing w:line="276" w:lineRule="auto"/>
        <w:ind w:left="566"/>
        <w:jc w:val="both"/>
        <w:rPr>
          <w:rFonts w:ascii="Times New Roman" w:hAnsi="Times New Roman" w:cs="Times New Roman"/>
          <w:sz w:val="22"/>
          <w:szCs w:val="22"/>
          <w:lang w:eastAsia="es-ES"/>
        </w:rPr>
      </w:pPr>
      <w:r w:rsidRPr="00D26958">
        <w:rPr>
          <w:rFonts w:ascii="Times New Roman" w:hAnsi="Times New Roman" w:cs="Times New Roman"/>
          <w:sz w:val="22"/>
          <w:szCs w:val="22"/>
          <w:lang w:eastAsia="es-ES"/>
        </w:rPr>
        <w:t>• Complex Lyabi Hauz (segles XVI–XVII), el cor de la ciutat, format per la Madrasa Kukeldash i la Madrasa Nodir Devon Begi, al voltant de l’estany més gran de Bukhara</w:t>
      </w:r>
    </w:p>
    <w:p w14:paraId="6BF854C5" w14:textId="77777777" w:rsidR="00D26958" w:rsidRPr="00D26958" w:rsidRDefault="00D26958" w:rsidP="00D26958">
      <w:pPr>
        <w:spacing w:line="276" w:lineRule="auto"/>
        <w:ind w:left="566"/>
        <w:jc w:val="both"/>
        <w:rPr>
          <w:rFonts w:ascii="Times New Roman" w:hAnsi="Times New Roman" w:cs="Times New Roman"/>
          <w:sz w:val="22"/>
          <w:szCs w:val="22"/>
          <w:lang w:eastAsia="es-ES"/>
        </w:rPr>
      </w:pPr>
      <w:r w:rsidRPr="00D26958">
        <w:rPr>
          <w:rFonts w:ascii="Times New Roman" w:hAnsi="Times New Roman" w:cs="Times New Roman"/>
          <w:sz w:val="22"/>
          <w:szCs w:val="22"/>
          <w:lang w:eastAsia="es-ES"/>
        </w:rPr>
        <w:t>• Mesquita Magoki Attory (segle XII)</w:t>
      </w:r>
    </w:p>
    <w:p w14:paraId="602EFE21" w14:textId="43749EAE" w:rsidR="00D26958" w:rsidRPr="00D26958" w:rsidRDefault="00D26958" w:rsidP="00D26958">
      <w:pPr>
        <w:spacing w:line="276" w:lineRule="auto"/>
        <w:ind w:left="566"/>
        <w:jc w:val="both"/>
        <w:rPr>
          <w:rFonts w:ascii="Times New Roman" w:hAnsi="Times New Roman" w:cs="Times New Roman"/>
          <w:sz w:val="22"/>
          <w:szCs w:val="22"/>
          <w:lang w:eastAsia="es-ES"/>
        </w:rPr>
      </w:pPr>
      <w:r w:rsidRPr="00D26958">
        <w:rPr>
          <w:rFonts w:ascii="Times New Roman" w:hAnsi="Times New Roman" w:cs="Times New Roman"/>
          <w:sz w:val="22"/>
          <w:szCs w:val="22"/>
          <w:lang w:eastAsia="es-ES"/>
        </w:rPr>
        <w:t>• Madrasa Ulughbek (segle XV)</w:t>
      </w:r>
    </w:p>
    <w:p w14:paraId="6840F40B" w14:textId="6B315FA4" w:rsidR="00D26958" w:rsidRPr="00D26958" w:rsidRDefault="00D26958" w:rsidP="00D26958">
      <w:pPr>
        <w:spacing w:line="276" w:lineRule="auto"/>
        <w:ind w:left="566"/>
        <w:jc w:val="both"/>
        <w:rPr>
          <w:rFonts w:ascii="Times New Roman" w:hAnsi="Times New Roman" w:cs="Times New Roman"/>
          <w:sz w:val="22"/>
          <w:szCs w:val="22"/>
          <w:lang w:eastAsia="es-ES"/>
        </w:rPr>
      </w:pPr>
      <w:r w:rsidRPr="00D26958">
        <w:rPr>
          <w:rFonts w:ascii="Times New Roman" w:hAnsi="Times New Roman" w:cs="Times New Roman"/>
          <w:sz w:val="22"/>
          <w:szCs w:val="22"/>
          <w:lang w:eastAsia="es-ES"/>
        </w:rPr>
        <w:t>• Madrasa Abdulaziz-Khan (segle XVII)</w:t>
      </w:r>
    </w:p>
    <w:p w14:paraId="1EDF318D" w14:textId="77777777" w:rsidR="00D26958" w:rsidRPr="00D26958" w:rsidRDefault="00D26958" w:rsidP="00D26958">
      <w:pPr>
        <w:spacing w:line="276" w:lineRule="auto"/>
        <w:ind w:left="566"/>
        <w:jc w:val="both"/>
        <w:rPr>
          <w:rFonts w:ascii="Times New Roman" w:hAnsi="Times New Roman" w:cs="Times New Roman"/>
          <w:sz w:val="22"/>
          <w:szCs w:val="22"/>
          <w:lang w:eastAsia="es-ES"/>
        </w:rPr>
      </w:pPr>
      <w:r w:rsidRPr="00D26958">
        <w:rPr>
          <w:rFonts w:ascii="Times New Roman" w:hAnsi="Times New Roman" w:cs="Times New Roman"/>
          <w:sz w:val="22"/>
          <w:szCs w:val="22"/>
          <w:lang w:eastAsia="es-ES"/>
        </w:rPr>
        <w:t>La jornada acaba amb sopar en un restaurant local, seguida del merescut descans.</w:t>
      </w:r>
    </w:p>
    <w:p w14:paraId="3C6F85A6" w14:textId="77777777" w:rsidR="00A61F78" w:rsidRPr="00D26958" w:rsidRDefault="00A61F78" w:rsidP="00212A4D">
      <w:pPr>
        <w:spacing w:line="276" w:lineRule="auto"/>
        <w:ind w:left="566" w:right="566"/>
        <w:jc w:val="both"/>
        <w:rPr>
          <w:rFonts w:ascii="Times New Roman" w:eastAsia="Times New Roman" w:hAnsi="Times New Roman" w:cs="Times New Roman"/>
          <w:i/>
          <w:iCs/>
          <w:sz w:val="22"/>
          <w:szCs w:val="22"/>
          <w:lang w:eastAsia="es-ES"/>
        </w:rPr>
      </w:pPr>
    </w:p>
    <w:p w14:paraId="754DD365" w14:textId="5B573B35" w:rsidR="003C4874" w:rsidRPr="00D26958" w:rsidRDefault="000671EE" w:rsidP="003C4874">
      <w:pPr>
        <w:spacing w:line="276" w:lineRule="auto"/>
        <w:ind w:left="566" w:right="566"/>
        <w:jc w:val="both"/>
        <w:rPr>
          <w:rFonts w:ascii="Times New Roman" w:eastAsia="Times New Roman" w:hAnsi="Times New Roman" w:cs="Times New Roman"/>
          <w:b/>
          <w:bCs/>
          <w:sz w:val="22"/>
          <w:szCs w:val="22"/>
          <w:lang w:eastAsia="es-ES"/>
        </w:rPr>
      </w:pPr>
      <w:r w:rsidRPr="00D26958">
        <w:rPr>
          <w:rFonts w:ascii="Times New Roman" w:eastAsia="Times New Roman" w:hAnsi="Times New Roman" w:cs="Times New Roman"/>
          <w:b/>
          <w:bCs/>
          <w:sz w:val="22"/>
          <w:szCs w:val="22"/>
          <w:lang w:eastAsia="es-ES"/>
        </w:rPr>
        <w:t>13/10 – Bukhara - Samarcanda (</w:t>
      </w:r>
      <w:r w:rsidR="00374AB8" w:rsidRPr="00D26958">
        <w:rPr>
          <w:rFonts w:ascii="Times New Roman" w:eastAsia="Times New Roman" w:hAnsi="Times New Roman" w:cs="Times New Roman"/>
          <w:b/>
          <w:bCs/>
          <w:sz w:val="22"/>
          <w:szCs w:val="22"/>
        </w:rPr>
        <w:t>E/D/S</w:t>
      </w:r>
      <w:r w:rsidRPr="00D26958">
        <w:rPr>
          <w:rFonts w:ascii="Times New Roman" w:eastAsia="Times New Roman" w:hAnsi="Times New Roman" w:cs="Times New Roman"/>
          <w:b/>
          <w:bCs/>
          <w:sz w:val="22"/>
          <w:szCs w:val="22"/>
          <w:lang w:eastAsia="es-ES"/>
        </w:rPr>
        <w:t>)</w:t>
      </w:r>
    </w:p>
    <w:p w14:paraId="63E0738A" w14:textId="77777777"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Després de l’esmorzar a l’hotel, l’equip local et portarà a descobrir dos llocs emblemàtics als voltants de Bukhara. La primera parada serà el Complex Arquitectònic de Bahouddin Nakshbandi, situat a uns 30 km de la ciutat. Aquest conjunt és un dels centres espirituals més importants del país i un lloc de pelegrinatge on l’ambient de calma i devoció se sent a cada racó.</w:t>
      </w:r>
    </w:p>
    <w:p w14:paraId="34BD6BAC" w14:textId="77777777"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A continuació, visitaràs la Residència d’Estiu de l’Emir de Bukhara, Sitorai-Mokhi-Hossa (segle XIX), un palau que combina influències locals i europees. Les seves sales, patis i decoració mostren el gust refinat dels antics emirs i la barreja cultural que va definir la regió.</w:t>
      </w:r>
    </w:p>
    <w:p w14:paraId="61D86698" w14:textId="77777777"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Dinar en un restaurant local.</w:t>
      </w:r>
    </w:p>
    <w:p w14:paraId="45E4CF80" w14:textId="77777777"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A la tarda, l’equip et traslladarà a l’estació per prendre el tren rumb a Samarcanda (segons els horaris previstos). A la teva arribada, et portaran a l’hotel per instal·lar-te amb tranquil·litat.</w:t>
      </w:r>
    </w:p>
    <w:p w14:paraId="75F94C1F" w14:textId="77777777"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La jornada finalitza amb sopar en un restaurant local i descans a l’allotjament.</w:t>
      </w:r>
    </w:p>
    <w:p w14:paraId="52956DA3" w14:textId="77777777" w:rsidR="00E44EA1" w:rsidRPr="00D26958" w:rsidRDefault="00E44EA1" w:rsidP="00075AEE">
      <w:pPr>
        <w:spacing w:line="276" w:lineRule="auto"/>
        <w:ind w:left="566" w:right="566"/>
        <w:jc w:val="both"/>
        <w:rPr>
          <w:rFonts w:ascii="Times New Roman" w:eastAsia="Times New Roman" w:hAnsi="Times New Roman" w:cs="Times New Roman"/>
          <w:i/>
          <w:iCs/>
          <w:sz w:val="22"/>
          <w:szCs w:val="22"/>
          <w:lang w:eastAsia="es-ES"/>
        </w:rPr>
      </w:pPr>
    </w:p>
    <w:p w14:paraId="6449E14E" w14:textId="2DAF3B28" w:rsidR="003C4874" w:rsidRPr="00D26958" w:rsidRDefault="000671EE" w:rsidP="003C4874">
      <w:pPr>
        <w:spacing w:line="276" w:lineRule="auto"/>
        <w:ind w:left="566" w:right="566"/>
        <w:jc w:val="both"/>
        <w:rPr>
          <w:rFonts w:ascii="Times New Roman" w:eastAsia="Times New Roman" w:hAnsi="Times New Roman" w:cs="Times New Roman"/>
          <w:b/>
          <w:bCs/>
          <w:sz w:val="22"/>
          <w:szCs w:val="22"/>
          <w:lang w:eastAsia="es-ES"/>
        </w:rPr>
      </w:pPr>
      <w:r w:rsidRPr="00D26958">
        <w:rPr>
          <w:rFonts w:ascii="Times New Roman" w:eastAsia="Times New Roman" w:hAnsi="Times New Roman" w:cs="Times New Roman"/>
          <w:b/>
          <w:bCs/>
          <w:sz w:val="22"/>
          <w:szCs w:val="22"/>
          <w:lang w:eastAsia="es-ES"/>
        </w:rPr>
        <w:t>14/10 – Tour per Samarcanda (</w:t>
      </w:r>
      <w:r w:rsidR="00374AB8" w:rsidRPr="00D26958">
        <w:rPr>
          <w:rFonts w:ascii="Times New Roman" w:eastAsia="Times New Roman" w:hAnsi="Times New Roman" w:cs="Times New Roman"/>
          <w:b/>
          <w:bCs/>
          <w:sz w:val="22"/>
          <w:szCs w:val="22"/>
        </w:rPr>
        <w:t>E/D/S</w:t>
      </w:r>
      <w:r w:rsidRPr="00D26958">
        <w:rPr>
          <w:rFonts w:ascii="Times New Roman" w:eastAsia="Times New Roman" w:hAnsi="Times New Roman" w:cs="Times New Roman"/>
          <w:b/>
          <w:bCs/>
          <w:sz w:val="22"/>
          <w:szCs w:val="22"/>
          <w:lang w:eastAsia="es-ES"/>
        </w:rPr>
        <w:t>)</w:t>
      </w:r>
    </w:p>
    <w:p w14:paraId="5015D5E9" w14:textId="77777777"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Després de l’esmorzar a l’hotel, l’equip local et portarà a començar l’excursió per Samarcanda, una ciutat llegendària que en l’antiguitat es coneixia com a Maracanda. És un d’aquells llocs on la història no s’explica: es respira.</w:t>
      </w:r>
    </w:p>
    <w:p w14:paraId="70BC37B0" w14:textId="77777777"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La visita comença a la icònica Plaça Registán, el cor monumental de la ciutat, formada per tres madrasses majestuoses:</w:t>
      </w:r>
    </w:p>
    <w:p w14:paraId="1119054C" w14:textId="77777777"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 Madrasa Ulughbek (segle XV), construïda pel cèlebre astrònom i governant</w:t>
      </w:r>
    </w:p>
    <w:p w14:paraId="7B896683" w14:textId="58D57C93"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 Madrasa Shir-Dor (segle XVII), fàcilment reconeixible pels seus tigres solars</w:t>
      </w:r>
    </w:p>
    <w:p w14:paraId="7FB1584A" w14:textId="37C78015"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 Madrasa Tilla-Kori (segle XVII), amb la seva sala interior recoberta de pa d’or</w:t>
      </w:r>
    </w:p>
    <w:p w14:paraId="51950ABD" w14:textId="77777777"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Continuaràs cap a l’Observatori d’Ulughbek (segle XV), un dels grans centres científics de la seva època, abans de visitar el Mausoleu Guri Emir (segles XIV–XV), la tomba de Tamerlà, un espai que impacta per la seva cúpula blava i la seva atmosfera solemne.</w:t>
      </w:r>
    </w:p>
    <w:p w14:paraId="5DC9D83D" w14:textId="77777777"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El matí acaba al Museu de la Ciutat Antiga d’Afrosiyab, on descobriràs la història més antiga de Samarcanda.</w:t>
      </w:r>
    </w:p>
    <w:p w14:paraId="2379855D" w14:textId="77777777"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Dinar en un restaurant local.</w:t>
      </w:r>
    </w:p>
    <w:p w14:paraId="07FDF52A" w14:textId="77777777"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A la tarda, visitaràs l’impressionant Complex Arquitectònic Shakhi-Zinda (segles IX–XV), un corredor de mausoleus decorats amb ceràmica blava turquesa, considerat un dels conjunts més bells d’Àsia Central.</w:t>
      </w:r>
    </w:p>
    <w:p w14:paraId="34B2FE76" w14:textId="77777777"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La jornada conclou amb sopar en un restaurant local i descans a l’allotjament.</w:t>
      </w:r>
    </w:p>
    <w:p w14:paraId="0892C445" w14:textId="77777777" w:rsidR="000671EE" w:rsidRPr="00D26958" w:rsidRDefault="000671EE" w:rsidP="000671EE">
      <w:pPr>
        <w:spacing w:line="276" w:lineRule="auto"/>
        <w:ind w:left="566" w:right="566"/>
        <w:jc w:val="both"/>
        <w:rPr>
          <w:rFonts w:ascii="Times New Roman" w:eastAsia="Times New Roman" w:hAnsi="Times New Roman" w:cs="Times New Roman"/>
          <w:b/>
          <w:bCs/>
          <w:sz w:val="22"/>
          <w:szCs w:val="22"/>
          <w:lang w:eastAsia="es-ES"/>
        </w:rPr>
      </w:pPr>
    </w:p>
    <w:p w14:paraId="08AF0BDB" w14:textId="7B98A22D" w:rsidR="000671EE" w:rsidRPr="00D26958" w:rsidRDefault="000671EE" w:rsidP="000671EE">
      <w:pPr>
        <w:spacing w:line="276" w:lineRule="auto"/>
        <w:ind w:left="566" w:right="566"/>
        <w:jc w:val="both"/>
        <w:rPr>
          <w:rFonts w:ascii="Times New Roman" w:eastAsia="Times New Roman" w:hAnsi="Times New Roman" w:cs="Times New Roman"/>
          <w:b/>
          <w:bCs/>
          <w:sz w:val="22"/>
          <w:szCs w:val="22"/>
          <w:lang w:eastAsia="es-ES"/>
        </w:rPr>
      </w:pPr>
      <w:r w:rsidRPr="00D26958">
        <w:rPr>
          <w:rFonts w:ascii="Times New Roman" w:eastAsia="Times New Roman" w:hAnsi="Times New Roman" w:cs="Times New Roman"/>
          <w:b/>
          <w:bCs/>
          <w:sz w:val="22"/>
          <w:szCs w:val="22"/>
          <w:lang w:eastAsia="es-ES"/>
        </w:rPr>
        <w:t>15/10 – Tour per Samarcanda (</w:t>
      </w:r>
      <w:r w:rsidR="00374AB8" w:rsidRPr="00D26958">
        <w:rPr>
          <w:rFonts w:ascii="Times New Roman" w:eastAsia="Times New Roman" w:hAnsi="Times New Roman" w:cs="Times New Roman"/>
          <w:b/>
          <w:bCs/>
          <w:sz w:val="22"/>
          <w:szCs w:val="22"/>
        </w:rPr>
        <w:t>E/D/S</w:t>
      </w:r>
      <w:r w:rsidRPr="00D26958">
        <w:rPr>
          <w:rFonts w:ascii="Times New Roman" w:eastAsia="Times New Roman" w:hAnsi="Times New Roman" w:cs="Times New Roman"/>
          <w:b/>
          <w:bCs/>
          <w:sz w:val="22"/>
          <w:szCs w:val="22"/>
          <w:lang w:eastAsia="es-ES"/>
        </w:rPr>
        <w:t>)</w:t>
      </w:r>
    </w:p>
    <w:p w14:paraId="0A02F725" w14:textId="77777777"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Després de l’esmorzar a l’hotel, l’equip local et portarà a seguir descobrint la part més espiritual i tradicional de Samarcanda.</w:t>
      </w:r>
    </w:p>
    <w:p w14:paraId="2ED0059B" w14:textId="77777777"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 xml:space="preserve">La primera parada serà la Tomba del Profeta Daniel, un lloc de pelegrinatge molt especial on es barregen llegendes, fe i </w:t>
      </w:r>
      <w:r w:rsidRPr="00D26958">
        <w:rPr>
          <w:rFonts w:ascii="Times New Roman" w:eastAsia="Times New Roman" w:hAnsi="Times New Roman" w:cs="Times New Roman"/>
          <w:sz w:val="22"/>
          <w:szCs w:val="22"/>
          <w:lang w:eastAsia="es-ES"/>
        </w:rPr>
        <w:lastRenderedPageBreak/>
        <w:t>una atmosfera de silenci que convida a la calma.</w:t>
      </w:r>
    </w:p>
    <w:p w14:paraId="7D73E9DD" w14:textId="77777777"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Després visitaràs la Mesquita Hazret Hizr, situada al capdamunt d’un turó i coneguda per les seves vistes i la seva arquitectura elegant, perfecta per entendre l’essència religiosa de la ciutat.</w:t>
      </w:r>
    </w:p>
    <w:p w14:paraId="62DFCC54" w14:textId="77777777"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A continuació, coneixeràs la fàbrica de producció de paper antic, on veuràs com es manté viva una tradició mil·lenària utilitzant mètodes artesanals. És un d’aquells llocs on el temps sembla aturar-se.</w:t>
      </w:r>
    </w:p>
    <w:p w14:paraId="3EAE94E6" w14:textId="77777777"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Dinar en un restaurant local.</w:t>
      </w:r>
    </w:p>
    <w:p w14:paraId="4A9301FD" w14:textId="77777777"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A la tarda, visitaràs la imponent Mesquita Bibi-Khonum (segle XV), construïda per ordre de Tamerlà i famosa per la seva escala monumental. Després de la visita, podràs passejar per l’animat Bazar Siab, un mercat ple de vida on les olors, colors i sabors conten la història quotidiana de Samarcanda.</w:t>
      </w:r>
    </w:p>
    <w:p w14:paraId="04C016DD" w14:textId="77777777" w:rsidR="00D26958" w:rsidRPr="00D26958" w:rsidRDefault="00D26958" w:rsidP="00D26958">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La jornada acaba amb sopar en un restaurant local i descans a l’hotel.</w:t>
      </w:r>
    </w:p>
    <w:p w14:paraId="78CBD879" w14:textId="77777777" w:rsidR="000671EE" w:rsidRPr="00D26958" w:rsidRDefault="000671EE" w:rsidP="000671EE">
      <w:pPr>
        <w:spacing w:line="276" w:lineRule="auto"/>
        <w:ind w:left="566" w:right="566"/>
        <w:jc w:val="both"/>
        <w:rPr>
          <w:rFonts w:ascii="Times New Roman" w:eastAsia="Times New Roman" w:hAnsi="Times New Roman" w:cs="Times New Roman"/>
          <w:sz w:val="22"/>
          <w:szCs w:val="22"/>
          <w:lang w:eastAsia="es-ES"/>
        </w:rPr>
      </w:pPr>
    </w:p>
    <w:p w14:paraId="4E0FDA54" w14:textId="36DB5E54" w:rsidR="000671EE" w:rsidRPr="00D26958" w:rsidRDefault="000671EE" w:rsidP="000671EE">
      <w:pPr>
        <w:spacing w:line="276" w:lineRule="auto"/>
        <w:ind w:left="566" w:right="566"/>
        <w:jc w:val="both"/>
        <w:rPr>
          <w:rFonts w:ascii="Times New Roman" w:eastAsia="Times New Roman" w:hAnsi="Times New Roman" w:cs="Times New Roman"/>
          <w:b/>
          <w:bCs/>
          <w:sz w:val="22"/>
          <w:szCs w:val="22"/>
          <w:lang w:eastAsia="es-ES"/>
        </w:rPr>
      </w:pPr>
      <w:r w:rsidRPr="00D26958">
        <w:rPr>
          <w:rFonts w:ascii="Times New Roman" w:eastAsia="Times New Roman" w:hAnsi="Times New Roman" w:cs="Times New Roman"/>
          <w:b/>
          <w:bCs/>
          <w:sz w:val="22"/>
          <w:szCs w:val="22"/>
          <w:lang w:eastAsia="es-ES"/>
        </w:rPr>
        <w:t>16/10 – Samarcanda – Ciutat d'origen (-)</w:t>
      </w:r>
    </w:p>
    <w:p w14:paraId="238C4528" w14:textId="6BCBE567" w:rsidR="00075AEE" w:rsidRPr="00D26958" w:rsidRDefault="000671EE" w:rsidP="00075AEE">
      <w:pPr>
        <w:spacing w:line="276" w:lineRule="auto"/>
        <w:ind w:left="566" w:right="566"/>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 xml:space="preserve">A l'hora indicada, trasllat a l'aeroport per prendre el viatge de tornada a la ciutat d'origen fent una escala a Istanbul. Fi del viatge. </w:t>
      </w:r>
    </w:p>
    <w:p w14:paraId="536D2177" w14:textId="77777777" w:rsidR="00260A0C" w:rsidRPr="00D26958" w:rsidRDefault="00260A0C" w:rsidP="00D97426">
      <w:pPr>
        <w:spacing w:line="276" w:lineRule="auto"/>
        <w:ind w:left="566" w:right="566"/>
        <w:jc w:val="both"/>
        <w:rPr>
          <w:rFonts w:ascii="Times New Roman" w:eastAsia="Times New Roman" w:hAnsi="Times New Roman" w:cs="Times New Roman"/>
          <w:sz w:val="22"/>
          <w:szCs w:val="22"/>
          <w:lang w:eastAsia="es-ES"/>
        </w:rPr>
      </w:pPr>
    </w:p>
    <w:p w14:paraId="1D936378" w14:textId="77777777" w:rsidR="00D97426" w:rsidRPr="00D26958" w:rsidRDefault="00D97426" w:rsidP="00AB1BF6">
      <w:pPr>
        <w:spacing w:line="276" w:lineRule="auto"/>
        <w:ind w:right="566"/>
        <w:jc w:val="both"/>
        <w:rPr>
          <w:rFonts w:ascii="Times New Roman" w:eastAsia="Times New Roman" w:hAnsi="Times New Roman" w:cs="Times New Roman"/>
          <w:color w:val="222222"/>
          <w:sz w:val="16"/>
          <w:szCs w:val="16"/>
          <w:lang w:eastAsia="es-ES"/>
        </w:rPr>
      </w:pPr>
    </w:p>
    <w:p w14:paraId="48E9F1E4" w14:textId="20C64A7B" w:rsidR="00BF13C9" w:rsidRPr="00D26958" w:rsidRDefault="00BF13C9" w:rsidP="003B7F62">
      <w:pPr>
        <w:spacing w:line="276" w:lineRule="auto"/>
        <w:ind w:left="566" w:right="566"/>
        <w:jc w:val="both"/>
        <w:rPr>
          <w:rFonts w:ascii="Times New Roman" w:eastAsia="Times New Roman" w:hAnsi="Times New Roman" w:cs="Times New Roman"/>
          <w:sz w:val="22"/>
          <w:szCs w:val="22"/>
        </w:rPr>
        <w:sectPr w:rsidR="00BF13C9" w:rsidRPr="00D26958" w:rsidSect="00BF13C9">
          <w:type w:val="continuous"/>
          <w:pgSz w:w="11870" w:h="16787"/>
          <w:pgMar w:top="57" w:right="0" w:bottom="62" w:left="0" w:header="0" w:footer="5" w:gutter="0"/>
          <w:cols w:space="4"/>
          <w:docGrid w:linePitch="100" w:charSpace="8192"/>
        </w:sectPr>
      </w:pPr>
      <w:r w:rsidRPr="00D26958">
        <w:rPr>
          <w:rFonts w:ascii="Times New Roman" w:eastAsia="Times New Roman" w:hAnsi="Times New Roman" w:cs="Times New Roman"/>
          <w:color w:val="222222"/>
          <w:sz w:val="16"/>
          <w:szCs w:val="16"/>
          <w:lang w:eastAsia="es-ES"/>
        </w:rPr>
        <w:t xml:space="preserve">* Àpats: </w:t>
      </w:r>
      <w:r w:rsidR="00A31114" w:rsidRPr="00D26958">
        <w:rPr>
          <w:rFonts w:ascii="Times New Roman" w:eastAsia="Times New Roman" w:hAnsi="Times New Roman" w:cs="Times New Roman"/>
          <w:color w:val="222222"/>
          <w:sz w:val="16"/>
          <w:szCs w:val="16"/>
          <w:lang w:eastAsia="es-ES"/>
        </w:rPr>
        <w:t>E</w:t>
      </w:r>
      <w:r w:rsidRPr="00D26958">
        <w:rPr>
          <w:rFonts w:ascii="Times New Roman" w:eastAsia="Times New Roman" w:hAnsi="Times New Roman" w:cs="Times New Roman"/>
          <w:color w:val="222222"/>
          <w:sz w:val="16"/>
          <w:szCs w:val="16"/>
          <w:lang w:eastAsia="es-ES"/>
        </w:rPr>
        <w:t xml:space="preserve"> = Esmorzar; </w:t>
      </w:r>
      <w:r w:rsidR="00A31114" w:rsidRPr="00D26958">
        <w:rPr>
          <w:rFonts w:ascii="Times New Roman" w:eastAsia="Times New Roman" w:hAnsi="Times New Roman" w:cs="Times New Roman"/>
          <w:color w:val="222222"/>
          <w:sz w:val="16"/>
          <w:szCs w:val="16"/>
          <w:lang w:eastAsia="es-ES"/>
        </w:rPr>
        <w:t>D</w:t>
      </w:r>
      <w:r w:rsidRPr="00D26958">
        <w:rPr>
          <w:rFonts w:ascii="Times New Roman" w:eastAsia="Times New Roman" w:hAnsi="Times New Roman" w:cs="Times New Roman"/>
          <w:color w:val="222222"/>
          <w:sz w:val="16"/>
          <w:szCs w:val="16"/>
          <w:lang w:eastAsia="es-ES"/>
        </w:rPr>
        <w:t xml:space="preserve"> = Dinar; </w:t>
      </w:r>
      <w:r w:rsidR="00A31114" w:rsidRPr="00D26958">
        <w:rPr>
          <w:rFonts w:ascii="Times New Roman" w:eastAsia="Times New Roman" w:hAnsi="Times New Roman" w:cs="Times New Roman"/>
          <w:color w:val="222222"/>
          <w:sz w:val="16"/>
          <w:szCs w:val="16"/>
          <w:lang w:eastAsia="es-ES"/>
        </w:rPr>
        <w:t>S</w:t>
      </w:r>
      <w:r w:rsidRPr="00D26958">
        <w:rPr>
          <w:rFonts w:ascii="Times New Roman" w:eastAsia="Times New Roman" w:hAnsi="Times New Roman" w:cs="Times New Roman"/>
          <w:color w:val="222222"/>
          <w:sz w:val="16"/>
          <w:szCs w:val="16"/>
          <w:lang w:eastAsia="es-ES"/>
        </w:rPr>
        <w:t xml:space="preserve"> = Sopar.</w:t>
      </w:r>
    </w:p>
    <w:p w14:paraId="67993D2B" w14:textId="1A79447C" w:rsidR="002F1C3E" w:rsidRPr="00D26958" w:rsidRDefault="00E537CA" w:rsidP="007130B9">
      <w:pPr>
        <w:shd w:val="clear" w:color="auto" w:fill="99BB1B"/>
        <w:spacing w:before="283" w:after="141"/>
        <w:ind w:left="566" w:right="566"/>
        <w:jc w:val="center"/>
        <w:rPr>
          <w:rFonts w:ascii="Times New Roman" w:hAnsi="Times New Roman" w:cs="Times New Roman"/>
        </w:rPr>
      </w:pPr>
      <w:r w:rsidRPr="00D26958">
        <w:rPr>
          <w:rFonts w:ascii="Times New Roman" w:eastAsia="Times New Roman" w:hAnsi="Times New Roman" w:cs="Times New Roman"/>
          <w:b/>
          <w:sz w:val="32"/>
          <w:szCs w:val="32"/>
        </w:rPr>
        <w:lastRenderedPageBreak/>
        <w:t>Preus</w:t>
      </w:r>
    </w:p>
    <w:p w14:paraId="7EA7D22A" w14:textId="54DDCC37" w:rsidR="00014713" w:rsidRPr="00D26958" w:rsidRDefault="0062778C" w:rsidP="008370CC">
      <w:pPr>
        <w:widowControl/>
        <w:suppressAutoHyphens w:val="0"/>
        <w:spacing w:before="100" w:beforeAutospacing="1" w:after="100" w:afterAutospacing="1" w:line="276" w:lineRule="auto"/>
        <w:ind w:left="566"/>
        <w:outlineLvl w:val="3"/>
        <w:rPr>
          <w:rFonts w:ascii="Times New Roman" w:eastAsia="Times New Roman" w:hAnsi="Times New Roman" w:cs="Times New Roman"/>
          <w:b/>
          <w:bCs/>
          <w:color w:val="222222"/>
          <w:sz w:val="22"/>
          <w:szCs w:val="22"/>
          <w:lang w:eastAsia="es-ES"/>
        </w:rPr>
      </w:pPr>
      <w:r w:rsidRPr="00D26958">
        <w:rPr>
          <w:rFonts w:ascii="Times New Roman" w:eastAsia="Times New Roman" w:hAnsi="Times New Roman" w:cs="Times New Roman"/>
          <w:b/>
          <w:bCs/>
          <w:color w:val="222222"/>
          <w:sz w:val="22"/>
          <w:szCs w:val="22"/>
          <w:lang w:eastAsia="es-ES"/>
        </w:rPr>
        <w:t xml:space="preserve">Preu per persona: 3.345€ - Grup en base a 10 persones (en hab. doble), taxes aèries incloses (315€). </w:t>
      </w:r>
    </w:p>
    <w:p w14:paraId="04C4A777" w14:textId="686ED32A" w:rsidR="00895052" w:rsidRPr="00D26958" w:rsidRDefault="00895052" w:rsidP="008370CC">
      <w:pPr>
        <w:widowControl/>
        <w:suppressAutoHyphens w:val="0"/>
        <w:spacing w:before="100" w:beforeAutospacing="1" w:after="100" w:afterAutospacing="1" w:line="276" w:lineRule="auto"/>
        <w:ind w:left="566"/>
        <w:outlineLvl w:val="3"/>
        <w:rPr>
          <w:rFonts w:ascii="Times New Roman" w:eastAsia="Times New Roman" w:hAnsi="Times New Roman" w:cs="Times New Roman"/>
          <w:color w:val="222222"/>
          <w:sz w:val="22"/>
          <w:szCs w:val="22"/>
          <w:lang w:eastAsia="es-ES"/>
        </w:rPr>
      </w:pPr>
      <w:r w:rsidRPr="00D26958">
        <w:rPr>
          <w:rFonts w:ascii="Times New Roman" w:eastAsia="Times New Roman" w:hAnsi="Times New Roman" w:cs="Times New Roman"/>
          <w:b/>
          <w:bCs/>
          <w:color w:val="222222"/>
          <w:sz w:val="22"/>
          <w:szCs w:val="22"/>
          <w:lang w:eastAsia="es-ES"/>
        </w:rPr>
        <w:t>Suplements</w:t>
      </w:r>
      <w:r w:rsidRPr="00D26958">
        <w:rPr>
          <w:rFonts w:ascii="Times New Roman" w:eastAsia="Times New Roman" w:hAnsi="Times New Roman" w:cs="Times New Roman"/>
          <w:color w:val="222222"/>
          <w:sz w:val="22"/>
          <w:szCs w:val="22"/>
          <w:lang w:eastAsia="es-ES"/>
        </w:rPr>
        <w:t>:</w:t>
      </w:r>
    </w:p>
    <w:p w14:paraId="0E66A348" w14:textId="083116F7" w:rsidR="00895052" w:rsidRPr="00D26958" w:rsidRDefault="00895052" w:rsidP="00376C9A">
      <w:pPr>
        <w:pStyle w:val="Prrafodelista"/>
        <w:widowControl/>
        <w:numPr>
          <w:ilvl w:val="0"/>
          <w:numId w:val="28"/>
        </w:numPr>
        <w:suppressAutoHyphens w:val="0"/>
        <w:spacing w:before="100" w:beforeAutospacing="1" w:after="100" w:afterAutospacing="1"/>
        <w:outlineLvl w:val="3"/>
        <w:rPr>
          <w:rFonts w:ascii="Times New Roman" w:eastAsia="Times New Roman" w:hAnsi="Times New Roman" w:cs="Times New Roman"/>
          <w:color w:val="222222"/>
          <w:sz w:val="22"/>
          <w:szCs w:val="22"/>
          <w:lang w:eastAsia="es-ES"/>
        </w:rPr>
      </w:pPr>
      <w:r w:rsidRPr="00D26958">
        <w:rPr>
          <w:rFonts w:ascii="Times New Roman" w:eastAsia="Times New Roman" w:hAnsi="Times New Roman" w:cs="Times New Roman"/>
          <w:color w:val="222222"/>
          <w:sz w:val="22"/>
          <w:szCs w:val="22"/>
          <w:lang w:eastAsia="es-ES"/>
        </w:rPr>
        <w:t>Habitació individual: 860 €</w:t>
      </w:r>
    </w:p>
    <w:p w14:paraId="24FDD5F5" w14:textId="77777777" w:rsidR="00E537CA" w:rsidRPr="00D26958" w:rsidRDefault="00E537CA" w:rsidP="00E537CA">
      <w:pPr>
        <w:pStyle w:val="Prrafodelista"/>
        <w:ind w:left="1287" w:right="566"/>
        <w:jc w:val="both"/>
        <w:rPr>
          <w:rFonts w:ascii="Times New Roman" w:eastAsia="Times New Roman" w:hAnsi="Times New Roman" w:cs="Times New Roman"/>
          <w:i/>
          <w:sz w:val="18"/>
        </w:rPr>
      </w:pPr>
    </w:p>
    <w:p w14:paraId="4ABEE08D" w14:textId="01E47AAA" w:rsidR="008370CC" w:rsidRPr="00D26958" w:rsidRDefault="008370CC" w:rsidP="008370CC">
      <w:pPr>
        <w:pBdr>
          <w:top w:val="none" w:sz="0" w:space="0" w:color="000000"/>
          <w:left w:val="none" w:sz="0" w:space="0" w:color="000000"/>
          <w:bottom w:val="single" w:sz="11" w:space="0" w:color="000000"/>
          <w:right w:val="none" w:sz="0" w:space="0" w:color="000000"/>
        </w:pBdr>
        <w:spacing w:before="283" w:after="141"/>
        <w:ind w:left="566" w:right="566"/>
        <w:rPr>
          <w:rFonts w:ascii="Times New Roman" w:eastAsia="Times New Roman" w:hAnsi="Times New Roman" w:cs="Times New Roman"/>
          <w:i/>
          <w:sz w:val="18"/>
        </w:rPr>
      </w:pPr>
      <w:r w:rsidRPr="00D26958">
        <w:rPr>
          <w:rFonts w:ascii="Times New Roman" w:eastAsia="Times New Roman" w:hAnsi="Times New Roman" w:cs="Times New Roman"/>
          <w:i/>
          <w:sz w:val="18"/>
        </w:rPr>
        <w:t xml:space="preserve">Preus basats en tarifa aèria classe turista amb la companyia aèria Turkish Airlines amb sortida aproximada a les 18 hores del dia 05/10/2026 i tornada aproximada a les 16 hores del dia 16/10/2026, subjecta a disponibilitat de plaça en el moment de fer la reserva en ferm. </w:t>
      </w:r>
    </w:p>
    <w:p w14:paraId="17B95FA3" w14:textId="5473C2D2" w:rsidR="008370CC" w:rsidRPr="00D26958" w:rsidRDefault="008370CC" w:rsidP="008370CC">
      <w:pPr>
        <w:pBdr>
          <w:top w:val="none" w:sz="0" w:space="0" w:color="000000"/>
          <w:left w:val="none" w:sz="0" w:space="0" w:color="000000"/>
          <w:bottom w:val="single" w:sz="11" w:space="0" w:color="000000"/>
          <w:right w:val="none" w:sz="0" w:space="0" w:color="000000"/>
        </w:pBdr>
        <w:spacing w:before="283" w:after="141"/>
        <w:ind w:left="566" w:right="566"/>
        <w:rPr>
          <w:rFonts w:ascii="Times New Roman" w:eastAsia="Times New Roman" w:hAnsi="Times New Roman" w:cs="Times New Roman"/>
          <w:i/>
          <w:sz w:val="18"/>
        </w:rPr>
      </w:pPr>
      <w:r w:rsidRPr="00D26958">
        <w:rPr>
          <w:rFonts w:ascii="Times New Roman" w:eastAsia="Times New Roman" w:hAnsi="Times New Roman" w:cs="Times New Roman"/>
          <w:i/>
          <w:sz w:val="18"/>
        </w:rPr>
        <w:t>Preus calculats sobre la base de moneda local del país, taxes i impostos a data 12/2025. Els preus només podran incrementar-se per part de l' agència fins als 20 dies naturals previs a la sortida per ajustar l' import del preu del viatge a les variacions: dels tipus de canvi de divisa aplicables al viatge organitzat; Del preu dels transports de passatgers derivats del combustible o d' altres formes d' energia; Del nivell dels impostos o taxes sobre els serveis de viatge inclosos en el contracte.</w:t>
      </w:r>
    </w:p>
    <w:p w14:paraId="2846963B" w14:textId="0670FDBC" w:rsidR="007F19A1" w:rsidRPr="00D26958" w:rsidRDefault="00075E2B">
      <w:pPr>
        <w:pBdr>
          <w:top w:val="none" w:sz="0" w:space="0" w:color="000000"/>
          <w:left w:val="none" w:sz="0" w:space="0" w:color="000000"/>
          <w:bottom w:val="single" w:sz="11" w:space="0" w:color="000000"/>
          <w:right w:val="none" w:sz="0" w:space="0" w:color="000000"/>
        </w:pBdr>
        <w:spacing w:before="283" w:after="141"/>
        <w:ind w:left="566" w:right="566"/>
        <w:rPr>
          <w:rFonts w:ascii="Times New Roman" w:hAnsi="Times New Roman" w:cs="Times New Roman"/>
          <w:sz w:val="18"/>
          <w:szCs w:val="18"/>
        </w:rPr>
        <w:sectPr w:rsidR="007F19A1" w:rsidRPr="00D26958">
          <w:headerReference w:type="even" r:id="rId27"/>
          <w:headerReference w:type="default" r:id="rId28"/>
          <w:footerReference w:type="even" r:id="rId29"/>
          <w:footerReference w:type="default" r:id="rId30"/>
          <w:headerReference w:type="first" r:id="rId31"/>
          <w:footerReference w:type="first" r:id="rId32"/>
          <w:pgSz w:w="11870" w:h="16787"/>
          <w:pgMar w:top="57" w:right="0" w:bottom="62" w:left="0" w:header="0" w:footer="5" w:gutter="0"/>
          <w:cols w:space="720"/>
          <w:docGrid w:linePitch="100" w:charSpace="8192"/>
        </w:sectPr>
      </w:pPr>
      <w:r w:rsidRPr="00D26958">
        <w:rPr>
          <w:rFonts w:ascii="Times New Roman" w:eastAsia="Times New Roman" w:hAnsi="Times New Roman" w:cs="Times New Roman"/>
          <w:b/>
          <w:sz w:val="28"/>
          <w:szCs w:val="28"/>
        </w:rPr>
        <w:t xml:space="preserve">Serveis inclosos / Serveis no inclosos </w:t>
      </w:r>
    </w:p>
    <w:p w14:paraId="2E62E66D" w14:textId="232EB9B1" w:rsidR="0052631F" w:rsidRPr="00D26958" w:rsidRDefault="00BF13C9" w:rsidP="0052631F">
      <w:pPr>
        <w:spacing w:line="276" w:lineRule="auto"/>
        <w:ind w:left="566" w:right="671"/>
        <w:jc w:val="both"/>
        <w:rPr>
          <w:rFonts w:ascii="Times New Roman" w:eastAsia="Times New Roman" w:hAnsi="Times New Roman" w:cs="Times New Roman"/>
          <w:b/>
          <w:sz w:val="22"/>
          <w:szCs w:val="22"/>
        </w:rPr>
      </w:pPr>
      <w:r w:rsidRPr="00D26958">
        <w:rPr>
          <w:rFonts w:ascii="Times New Roman" w:eastAsia="Times New Roman" w:hAnsi="Times New Roman" w:cs="Times New Roman"/>
          <w:b/>
          <w:sz w:val="22"/>
          <w:szCs w:val="22"/>
        </w:rPr>
        <w:t xml:space="preserve">Inclou  </w:t>
      </w:r>
    </w:p>
    <w:p w14:paraId="3C222244" w14:textId="77777777" w:rsidR="0008116D" w:rsidRPr="00D26958" w:rsidRDefault="0008116D" w:rsidP="002B0CC7">
      <w:pPr>
        <w:spacing w:line="276" w:lineRule="auto"/>
        <w:ind w:left="566" w:right="671"/>
        <w:jc w:val="both"/>
        <w:rPr>
          <w:rFonts w:ascii="Times New Roman" w:eastAsia="Times New Roman" w:hAnsi="Times New Roman" w:cs="Times New Roman"/>
          <w:b/>
          <w:sz w:val="22"/>
          <w:szCs w:val="22"/>
        </w:rPr>
      </w:pPr>
    </w:p>
    <w:p w14:paraId="40A41935" w14:textId="77777777" w:rsidR="00F92659" w:rsidRPr="00D26958" w:rsidRDefault="00F92659" w:rsidP="0008116D">
      <w:pPr>
        <w:spacing w:line="276" w:lineRule="auto"/>
        <w:ind w:right="671"/>
        <w:jc w:val="both"/>
        <w:rPr>
          <w:rFonts w:ascii="Times New Roman" w:eastAsia="Times New Roman" w:hAnsi="Times New Roman" w:cs="Times New Roman"/>
          <w:sz w:val="22"/>
          <w:szCs w:val="22"/>
          <w:lang w:eastAsia="es-ES"/>
        </w:rPr>
        <w:sectPr w:rsidR="00F92659" w:rsidRPr="00D26958" w:rsidSect="0061001B">
          <w:headerReference w:type="even" r:id="rId33"/>
          <w:headerReference w:type="default" r:id="rId34"/>
          <w:footerReference w:type="even" r:id="rId35"/>
          <w:footerReference w:type="default" r:id="rId36"/>
          <w:headerReference w:type="first" r:id="rId37"/>
          <w:footerReference w:type="first" r:id="rId38"/>
          <w:type w:val="continuous"/>
          <w:pgSz w:w="11870" w:h="16787"/>
          <w:pgMar w:top="57" w:right="0" w:bottom="62" w:left="0" w:header="0" w:footer="5" w:gutter="0"/>
          <w:cols w:num="2" w:space="720"/>
          <w:docGrid w:linePitch="100" w:charSpace="8192"/>
        </w:sectPr>
      </w:pPr>
    </w:p>
    <w:p w14:paraId="14D8F89B" w14:textId="46601228" w:rsidR="008370CC" w:rsidRPr="00D26958" w:rsidRDefault="008370CC" w:rsidP="004100F9">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Vols internacionals</w:t>
      </w:r>
    </w:p>
    <w:p w14:paraId="6E3D0DFD" w14:textId="2FEFE845" w:rsidR="008370CC" w:rsidRPr="00D26958" w:rsidRDefault="008370CC" w:rsidP="004100F9">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Vols interns</w:t>
      </w:r>
    </w:p>
    <w:p w14:paraId="24048DC2" w14:textId="21550652" w:rsidR="008370CC" w:rsidRPr="00D26958" w:rsidRDefault="008370CC" w:rsidP="004100F9">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 xml:space="preserve">Taxes aèries </w:t>
      </w:r>
    </w:p>
    <w:p w14:paraId="0C53C3B7" w14:textId="22322739" w:rsidR="00F66E63" w:rsidRPr="00D26958" w:rsidRDefault="00F66E63" w:rsidP="004100F9">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El trasllat des de/fins a l'aeroport a l'arribada i a la sortida</w:t>
      </w:r>
    </w:p>
    <w:p w14:paraId="6D957E67" w14:textId="55805BF2" w:rsidR="004100F9" w:rsidRPr="00D26958" w:rsidRDefault="004100F9" w:rsidP="004100F9">
      <w:pPr>
        <w:pStyle w:val="Prrafodelista"/>
        <w:numPr>
          <w:ilvl w:val="0"/>
          <w:numId w:val="1"/>
        </w:numPr>
        <w:ind w:left="924" w:rightChars="567" w:right="1134" w:hanging="357"/>
        <w:jc w:val="both"/>
        <w:rPr>
          <w:rFonts w:ascii="Times New Roman" w:eastAsia="Century Gothic" w:hAnsi="Times New Roman" w:cs="Times New Roman"/>
          <w:color w:val="000000"/>
          <w:sz w:val="22"/>
          <w:szCs w:val="22"/>
          <w:lang w:eastAsia="en-US"/>
        </w:rPr>
      </w:pPr>
      <w:r w:rsidRPr="00D26958">
        <w:rPr>
          <w:rFonts w:ascii="Times New Roman" w:eastAsia="Century Gothic" w:hAnsi="Times New Roman" w:cs="Times New Roman"/>
          <w:color w:val="000000"/>
          <w:sz w:val="22"/>
          <w:szCs w:val="22"/>
        </w:rPr>
        <w:t xml:space="preserve">Guies locals de parla hispana </w:t>
      </w:r>
    </w:p>
    <w:p w14:paraId="0B3B7E6C" w14:textId="15B9A3E9" w:rsidR="001F0020" w:rsidRPr="00D26958" w:rsidRDefault="00EA175E" w:rsidP="004100F9">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Trasllats detallats en l' itinerari</w:t>
      </w:r>
    </w:p>
    <w:p w14:paraId="2B7C5D56" w14:textId="122F5216" w:rsidR="00F66E63" w:rsidRPr="00D26958" w:rsidRDefault="00F66E63" w:rsidP="004100F9">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Allotjament en habitació doble</w:t>
      </w:r>
    </w:p>
    <w:p w14:paraId="6496D13D" w14:textId="43944D8D" w:rsidR="008C6B22" w:rsidRPr="00D26958" w:rsidRDefault="008370CC" w:rsidP="004100F9">
      <w:pPr>
        <w:pStyle w:val="Prrafodelista"/>
        <w:widowControl/>
        <w:numPr>
          <w:ilvl w:val="0"/>
          <w:numId w:val="1"/>
        </w:numPr>
        <w:suppressAutoHyphens w:val="0"/>
        <w:spacing w:before="100" w:beforeAutospacing="1" w:after="100" w:afterAutospacing="1"/>
        <w:ind w:left="924" w:rightChars="567" w:right="1134" w:hanging="357"/>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Pensió completa segons itinerari</w:t>
      </w:r>
    </w:p>
    <w:p w14:paraId="0B62BED1" w14:textId="70648699" w:rsidR="004100F9" w:rsidRPr="00D26958" w:rsidRDefault="004100F9" w:rsidP="004100F9">
      <w:pPr>
        <w:pStyle w:val="Prrafodelista"/>
        <w:numPr>
          <w:ilvl w:val="0"/>
          <w:numId w:val="1"/>
        </w:numPr>
        <w:ind w:left="924" w:rightChars="567" w:right="1134" w:hanging="357"/>
        <w:jc w:val="both"/>
        <w:rPr>
          <w:rFonts w:ascii="Times New Roman" w:eastAsia="Century Gothic" w:hAnsi="Times New Roman" w:cs="Times New Roman"/>
          <w:color w:val="000000"/>
          <w:sz w:val="22"/>
          <w:szCs w:val="22"/>
          <w:lang w:eastAsia="en-US"/>
        </w:rPr>
      </w:pPr>
      <w:r w:rsidRPr="00D26958">
        <w:rPr>
          <w:rFonts w:ascii="Times New Roman" w:eastAsia="Century Gothic" w:hAnsi="Times New Roman" w:cs="Times New Roman"/>
          <w:color w:val="000000"/>
          <w:sz w:val="22"/>
          <w:szCs w:val="22"/>
        </w:rPr>
        <w:t xml:space="preserve">Bitllets de tren </w:t>
      </w:r>
    </w:p>
    <w:p w14:paraId="33374AD9" w14:textId="2F6ACD3E" w:rsidR="008C6B22" w:rsidRPr="00D26958" w:rsidRDefault="00EA175E" w:rsidP="004100F9">
      <w:pPr>
        <w:pStyle w:val="Prrafodelista"/>
        <w:widowControl/>
        <w:numPr>
          <w:ilvl w:val="0"/>
          <w:numId w:val="1"/>
        </w:numPr>
        <w:suppressAutoHyphens w:val="0"/>
        <w:spacing w:before="100" w:beforeAutospacing="1" w:after="100" w:afterAutospacing="1"/>
        <w:ind w:left="924" w:rightChars="567" w:right="1134" w:hanging="357"/>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Activitats esmentades en l' itinerari</w:t>
      </w:r>
    </w:p>
    <w:p w14:paraId="75E4B43F" w14:textId="3207CECE" w:rsidR="00BF13C9" w:rsidRPr="00D26958" w:rsidRDefault="00BF13C9" w:rsidP="004100F9">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 xml:space="preserve">Assegurança d'assistència sanitària en viatge amb cobertures de cancel·lació </w:t>
      </w:r>
    </w:p>
    <w:p w14:paraId="61E3DD54" w14:textId="77777777" w:rsidR="00BF13C9" w:rsidRPr="00D26958" w:rsidRDefault="00BF13C9" w:rsidP="004100F9">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Documentació digitalitzada en espai personal CLUB KAREBA</w:t>
      </w:r>
    </w:p>
    <w:p w14:paraId="7DAED6DF" w14:textId="77777777" w:rsidR="00BF13C9" w:rsidRPr="00D26958" w:rsidRDefault="00BF13C9" w:rsidP="004100F9">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Telèfon assistència 24 hores durant el viatge</w:t>
      </w:r>
    </w:p>
    <w:p w14:paraId="377636C7" w14:textId="77777777" w:rsidR="00BF13C9" w:rsidRPr="00D26958" w:rsidRDefault="00BF13C9" w:rsidP="00A61A35">
      <w:pPr>
        <w:spacing w:line="276" w:lineRule="auto"/>
        <w:ind w:rightChars="567" w:right="1134"/>
        <w:jc w:val="both"/>
        <w:rPr>
          <w:rFonts w:ascii="Times New Roman" w:eastAsia="Times New Roman" w:hAnsi="Times New Roman" w:cs="Times New Roman"/>
          <w:sz w:val="22"/>
          <w:szCs w:val="22"/>
          <w:highlight w:val="yellow"/>
          <w:lang w:eastAsia="es-ES"/>
        </w:rPr>
        <w:sectPr w:rsidR="00BF13C9" w:rsidRPr="00D26958" w:rsidSect="00BF13C9">
          <w:type w:val="continuous"/>
          <w:pgSz w:w="11870" w:h="16787"/>
          <w:pgMar w:top="57" w:right="0" w:bottom="62" w:left="0" w:header="0" w:footer="5" w:gutter="0"/>
          <w:cols w:num="2" w:space="720"/>
          <w:docGrid w:linePitch="100" w:charSpace="8192"/>
        </w:sectPr>
      </w:pPr>
    </w:p>
    <w:p w14:paraId="1C9BBDBC" w14:textId="77777777" w:rsidR="000527D8" w:rsidRPr="00D26958" w:rsidRDefault="000527D8" w:rsidP="000527D8">
      <w:pPr>
        <w:spacing w:line="276" w:lineRule="auto"/>
        <w:ind w:right="671"/>
        <w:jc w:val="both"/>
        <w:rPr>
          <w:rFonts w:ascii="Times New Roman" w:eastAsia="Times New Roman" w:hAnsi="Times New Roman" w:cs="Times New Roman"/>
          <w:sz w:val="22"/>
          <w:szCs w:val="22"/>
          <w:lang w:eastAsia="es-ES"/>
        </w:rPr>
        <w:sectPr w:rsidR="000527D8" w:rsidRPr="00D26958" w:rsidSect="0061001B">
          <w:type w:val="continuous"/>
          <w:pgSz w:w="11870" w:h="16787"/>
          <w:pgMar w:top="57" w:right="0" w:bottom="62" w:left="0" w:header="0" w:footer="5" w:gutter="0"/>
          <w:cols w:num="2" w:space="720"/>
          <w:docGrid w:linePitch="100" w:charSpace="8192"/>
        </w:sectPr>
      </w:pPr>
    </w:p>
    <w:p w14:paraId="525370C5" w14:textId="77777777" w:rsidR="008370CC" w:rsidRPr="00D26958" w:rsidRDefault="00BF13C9" w:rsidP="008370CC">
      <w:pPr>
        <w:ind w:right="671" w:firstLine="566"/>
        <w:jc w:val="both"/>
        <w:rPr>
          <w:rFonts w:ascii="Times New Roman" w:eastAsia="Times New Roman" w:hAnsi="Times New Roman" w:cs="Times New Roman"/>
          <w:b/>
          <w:bCs/>
          <w:sz w:val="22"/>
          <w:szCs w:val="22"/>
          <w:lang w:eastAsia="es-ES"/>
        </w:rPr>
      </w:pPr>
      <w:r w:rsidRPr="00D26958">
        <w:rPr>
          <w:rFonts w:ascii="Times New Roman" w:eastAsia="Times New Roman" w:hAnsi="Times New Roman" w:cs="Times New Roman"/>
          <w:b/>
          <w:bCs/>
          <w:sz w:val="22"/>
          <w:szCs w:val="22"/>
          <w:lang w:eastAsia="es-ES"/>
        </w:rPr>
        <w:t>No inclou</w:t>
      </w:r>
    </w:p>
    <w:p w14:paraId="0DA6F947" w14:textId="4DD07CE0" w:rsidR="000067B2" w:rsidRPr="00D26958" w:rsidRDefault="000067B2" w:rsidP="008370CC">
      <w:pPr>
        <w:pStyle w:val="Prrafodelista"/>
        <w:numPr>
          <w:ilvl w:val="0"/>
          <w:numId w:val="41"/>
        </w:numPr>
        <w:ind w:right="671"/>
        <w:jc w:val="both"/>
        <w:rPr>
          <w:rFonts w:ascii="Times New Roman" w:eastAsia="Times New Roman" w:hAnsi="Times New Roman" w:cs="Times New Roman"/>
          <w:b/>
          <w:bCs/>
          <w:sz w:val="22"/>
          <w:szCs w:val="22"/>
          <w:lang w:eastAsia="es-ES"/>
        </w:rPr>
      </w:pPr>
      <w:r w:rsidRPr="00D26958">
        <w:rPr>
          <w:rFonts w:ascii="Times New Roman" w:eastAsia="Times New Roman" w:hAnsi="Times New Roman" w:cs="Times New Roman"/>
          <w:sz w:val="22"/>
          <w:szCs w:val="22"/>
          <w:lang w:eastAsia="es-ES"/>
        </w:rPr>
        <w:t>Àpats no esmentats</w:t>
      </w:r>
    </w:p>
    <w:p w14:paraId="7EAB55BC" w14:textId="79D2AC65" w:rsidR="008370CC" w:rsidRPr="00D26958" w:rsidRDefault="008370CC" w:rsidP="008370CC">
      <w:pPr>
        <w:pStyle w:val="Prrafodelista"/>
        <w:numPr>
          <w:ilvl w:val="0"/>
          <w:numId w:val="41"/>
        </w:numPr>
        <w:ind w:right="671"/>
        <w:jc w:val="both"/>
        <w:rPr>
          <w:rFonts w:ascii="Times New Roman" w:eastAsia="Times New Roman" w:hAnsi="Times New Roman" w:cs="Times New Roman"/>
          <w:b/>
          <w:bCs/>
          <w:sz w:val="22"/>
          <w:szCs w:val="22"/>
          <w:lang w:eastAsia="es-ES"/>
        </w:rPr>
      </w:pPr>
      <w:r w:rsidRPr="00D26958">
        <w:rPr>
          <w:rFonts w:ascii="Times New Roman" w:eastAsia="Times New Roman" w:hAnsi="Times New Roman" w:cs="Times New Roman"/>
          <w:sz w:val="22"/>
          <w:szCs w:val="22"/>
          <w:lang w:eastAsia="es-ES"/>
        </w:rPr>
        <w:t>Despeses de visat</w:t>
      </w:r>
    </w:p>
    <w:p w14:paraId="2E256A71" w14:textId="6C712CB1" w:rsidR="0052631F" w:rsidRPr="00D26958" w:rsidRDefault="0052631F" w:rsidP="008370CC">
      <w:pPr>
        <w:pStyle w:val="Prrafodelista"/>
        <w:widowControl/>
        <w:numPr>
          <w:ilvl w:val="0"/>
          <w:numId w:val="41"/>
        </w:numPr>
        <w:suppressAutoHyphens w:val="0"/>
        <w:spacing w:before="100" w:beforeAutospacing="1" w:after="100" w:afterAutospacing="1"/>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Les begudes als hotels i restaurants no estan incloses en el preu</w:t>
      </w:r>
    </w:p>
    <w:p w14:paraId="0976E9CF" w14:textId="7040DCD2" w:rsidR="008370CC" w:rsidRPr="00D26958" w:rsidRDefault="0052631F" w:rsidP="0046493C">
      <w:pPr>
        <w:pStyle w:val="Prrafodelista"/>
        <w:widowControl/>
        <w:numPr>
          <w:ilvl w:val="0"/>
          <w:numId w:val="41"/>
        </w:numPr>
        <w:suppressAutoHyphens w:val="0"/>
        <w:spacing w:before="100" w:beforeAutospacing="1" w:after="100" w:afterAutospacing="1"/>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Propines (Propines obligatòries en destinació: 45€ per persona per a maleters, cambrers, xofers, guia).</w:t>
      </w:r>
    </w:p>
    <w:p w14:paraId="5A55FC07" w14:textId="50AA8297" w:rsidR="0052631F" w:rsidRPr="00D26958" w:rsidRDefault="00624797" w:rsidP="008370CC">
      <w:pPr>
        <w:pStyle w:val="Prrafodelista"/>
        <w:widowControl/>
        <w:numPr>
          <w:ilvl w:val="0"/>
          <w:numId w:val="41"/>
        </w:numPr>
        <w:suppressAutoHyphens w:val="0"/>
        <w:spacing w:before="100" w:beforeAutospacing="1" w:after="100" w:afterAutospacing="1"/>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Despeses personals</w:t>
      </w:r>
    </w:p>
    <w:p w14:paraId="0AA70B51" w14:textId="2ADED024" w:rsidR="0052631F" w:rsidRPr="00D26958" w:rsidRDefault="0052631F" w:rsidP="008370CC">
      <w:pPr>
        <w:pStyle w:val="Prrafodelista"/>
        <w:widowControl/>
        <w:numPr>
          <w:ilvl w:val="0"/>
          <w:numId w:val="41"/>
        </w:numPr>
        <w:suppressAutoHyphens w:val="0"/>
        <w:spacing w:before="100" w:beforeAutospacing="1" w:after="100" w:afterAutospacing="1"/>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 xml:space="preserve">Visites i excursions no esmentades </w:t>
      </w:r>
    </w:p>
    <w:p w14:paraId="59B5DF99" w14:textId="1E86A2EF" w:rsidR="000067B2" w:rsidRPr="00D26958" w:rsidRDefault="000067B2" w:rsidP="008370CC">
      <w:pPr>
        <w:pStyle w:val="Prrafodelista"/>
        <w:widowControl/>
        <w:numPr>
          <w:ilvl w:val="0"/>
          <w:numId w:val="41"/>
        </w:numPr>
        <w:suppressAutoHyphens w:val="0"/>
        <w:spacing w:before="100" w:beforeAutospacing="1" w:after="100" w:afterAutospacing="1"/>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Transports no esmentats</w:t>
      </w:r>
    </w:p>
    <w:p w14:paraId="7B438461" w14:textId="733DCF4E" w:rsidR="008E3AF2" w:rsidRPr="00D26958" w:rsidRDefault="008E3AF2" w:rsidP="008370CC">
      <w:pPr>
        <w:pStyle w:val="Prrafodelista"/>
        <w:widowControl/>
        <w:numPr>
          <w:ilvl w:val="0"/>
          <w:numId w:val="41"/>
        </w:numPr>
        <w:suppressAutoHyphens w:val="0"/>
        <w:spacing w:before="100" w:beforeAutospacing="1" w:after="100" w:afterAutospacing="1"/>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Reserva de seients en els vols</w:t>
      </w:r>
    </w:p>
    <w:p w14:paraId="6DB6FD11" w14:textId="62B52DF8" w:rsidR="008E3AF2" w:rsidRPr="00D26958" w:rsidRDefault="008E3AF2" w:rsidP="008370CC">
      <w:pPr>
        <w:pStyle w:val="Prrafodelista"/>
        <w:widowControl/>
        <w:numPr>
          <w:ilvl w:val="0"/>
          <w:numId w:val="41"/>
        </w:numPr>
        <w:suppressAutoHyphens w:val="0"/>
        <w:spacing w:before="100" w:beforeAutospacing="1" w:after="100" w:afterAutospacing="1"/>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Check in dels vols</w:t>
      </w:r>
    </w:p>
    <w:p w14:paraId="2041E77E" w14:textId="3E55DB22" w:rsidR="006E74F9" w:rsidRPr="00D26958" w:rsidRDefault="000067B2" w:rsidP="008370CC">
      <w:pPr>
        <w:pStyle w:val="Prrafodelista"/>
        <w:widowControl/>
        <w:numPr>
          <w:ilvl w:val="0"/>
          <w:numId w:val="41"/>
        </w:numPr>
        <w:suppressAutoHyphens w:val="0"/>
        <w:spacing w:before="100" w:beforeAutospacing="1" w:after="100" w:afterAutospacing="1"/>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Tot el que no s'esmenti en l'apartat anterior "El preu inclou"</w:t>
      </w:r>
    </w:p>
    <w:p w14:paraId="42386C8E" w14:textId="77777777" w:rsidR="004100F9" w:rsidRPr="00D26958" w:rsidRDefault="004100F9" w:rsidP="004100F9">
      <w:pPr>
        <w:widowControl/>
        <w:suppressAutoHyphens w:val="0"/>
        <w:spacing w:before="100" w:beforeAutospacing="1" w:after="100" w:afterAutospacing="1"/>
        <w:rPr>
          <w:rFonts w:ascii="Times New Roman" w:eastAsia="Times New Roman" w:hAnsi="Times New Roman" w:cs="Times New Roman"/>
          <w:sz w:val="22"/>
          <w:szCs w:val="22"/>
          <w:lang w:eastAsia="es-ES"/>
        </w:rPr>
      </w:pPr>
    </w:p>
    <w:p w14:paraId="7E6639CA" w14:textId="1B5A8FE9" w:rsidR="00D058A1" w:rsidRPr="00D26958" w:rsidRDefault="006E74F9" w:rsidP="006E74F9">
      <w:pPr>
        <w:spacing w:line="276" w:lineRule="auto"/>
        <w:ind w:left="566" w:right="671"/>
        <w:jc w:val="both"/>
        <w:rPr>
          <w:rFonts w:ascii="Times New Roman" w:eastAsia="Times New Roman" w:hAnsi="Times New Roman" w:cs="Times New Roman"/>
          <w:b/>
          <w:bCs/>
          <w:i/>
          <w:iCs/>
          <w:lang w:eastAsia="es-ES"/>
        </w:rPr>
      </w:pPr>
      <w:r w:rsidRPr="00D26958">
        <w:rPr>
          <w:rFonts w:ascii="Times New Roman" w:eastAsia="Times New Roman" w:hAnsi="Times New Roman" w:cs="Times New Roman"/>
          <w:b/>
          <w:bCs/>
          <w:i/>
          <w:iCs/>
          <w:lang w:eastAsia="es-ES"/>
        </w:rPr>
        <w:t>* Els tràmits de reserva i serveis de seients, visats, check-in, etc, no estan inclosos en els preus. Qualsevol tràmit o gestió que desitgi que Kareba se'n faci càrrec, tindrà un cost addicional. Si està interessat a saber els preus de gestió, consúltens*</w:t>
      </w:r>
    </w:p>
    <w:p w14:paraId="14F11D6D" w14:textId="77777777" w:rsidR="000C59BD" w:rsidRPr="00D26958" w:rsidRDefault="000C59BD" w:rsidP="006E74F9">
      <w:pPr>
        <w:spacing w:line="276" w:lineRule="auto"/>
        <w:ind w:left="566" w:right="671"/>
        <w:jc w:val="both"/>
        <w:rPr>
          <w:rFonts w:ascii="Times New Roman" w:eastAsia="Times New Roman" w:hAnsi="Times New Roman" w:cs="Times New Roman"/>
          <w:b/>
          <w:bCs/>
          <w:i/>
          <w:iCs/>
          <w:lang w:eastAsia="es-ES"/>
        </w:rPr>
      </w:pPr>
    </w:p>
    <w:p w14:paraId="5A6E62CA" w14:textId="77777777" w:rsidR="000C59BD" w:rsidRPr="00D26958" w:rsidRDefault="000C59BD" w:rsidP="006E74F9">
      <w:pPr>
        <w:spacing w:line="276" w:lineRule="auto"/>
        <w:ind w:left="566" w:right="671"/>
        <w:jc w:val="both"/>
        <w:rPr>
          <w:rFonts w:ascii="Times New Roman" w:eastAsia="Times New Roman" w:hAnsi="Times New Roman" w:cs="Times New Roman"/>
          <w:b/>
          <w:bCs/>
          <w:i/>
          <w:iCs/>
          <w:lang w:eastAsia="es-ES"/>
        </w:rPr>
      </w:pPr>
    </w:p>
    <w:p w14:paraId="0A973F4D" w14:textId="77777777" w:rsidR="009F19DC" w:rsidRPr="00D26958" w:rsidRDefault="009F19DC" w:rsidP="006E74F9">
      <w:pPr>
        <w:spacing w:line="276" w:lineRule="auto"/>
        <w:ind w:left="566" w:right="671"/>
        <w:jc w:val="both"/>
        <w:rPr>
          <w:rFonts w:ascii="Times New Roman" w:eastAsia="Times New Roman" w:hAnsi="Times New Roman" w:cs="Times New Roman"/>
          <w:b/>
          <w:bCs/>
          <w:i/>
          <w:iCs/>
          <w:lang w:eastAsia="es-ES"/>
        </w:rPr>
      </w:pPr>
    </w:p>
    <w:p w14:paraId="3C6BE73F" w14:textId="57329C20" w:rsidR="00BF13C9" w:rsidRPr="00D26958" w:rsidRDefault="00041812" w:rsidP="00EE50A6">
      <w:pPr>
        <w:shd w:val="clear" w:color="auto" w:fill="99BB1B"/>
        <w:spacing w:after="141" w:line="276" w:lineRule="auto"/>
        <w:ind w:left="566" w:right="566"/>
        <w:jc w:val="center"/>
        <w:rPr>
          <w:rFonts w:ascii="Times New Roman" w:eastAsia="Times New Roman" w:hAnsi="Times New Roman" w:cs="Times New Roman"/>
          <w:b/>
          <w:sz w:val="28"/>
          <w:szCs w:val="28"/>
        </w:rPr>
      </w:pPr>
      <w:bookmarkStart w:id="2" w:name="_Hlk179288244"/>
      <w:r w:rsidRPr="00D26958">
        <w:rPr>
          <w:rFonts w:ascii="Times New Roman" w:eastAsia="Times New Roman" w:hAnsi="Times New Roman" w:cs="Times New Roman"/>
          <w:b/>
          <w:sz w:val="28"/>
          <w:szCs w:val="28"/>
        </w:rPr>
        <w:lastRenderedPageBreak/>
        <w:t>Informació addicional</w:t>
      </w:r>
    </w:p>
    <w:bookmarkEnd w:id="2"/>
    <w:p w14:paraId="780E1643" w14:textId="77777777" w:rsidR="00BF13C9" w:rsidRPr="00D26958" w:rsidRDefault="00BF13C9" w:rsidP="00CA3FF1">
      <w:pPr>
        <w:pStyle w:val="Sinespaciado"/>
        <w:spacing w:line="276" w:lineRule="auto"/>
        <w:ind w:left="567" w:right="530"/>
        <w:jc w:val="both"/>
        <w:rPr>
          <w:rFonts w:ascii="Times New Roman" w:hAnsi="Times New Roman" w:cs="Times New Roman"/>
          <w:b/>
          <w:sz w:val="22"/>
          <w:szCs w:val="22"/>
          <w:lang w:val="ca-ES"/>
        </w:rPr>
      </w:pPr>
      <w:r w:rsidRPr="00D26958">
        <w:rPr>
          <w:rFonts w:ascii="Times New Roman" w:hAnsi="Times New Roman" w:cs="Times New Roman"/>
          <w:b/>
          <w:sz w:val="22"/>
          <w:szCs w:val="22"/>
          <w:lang w:val="ca-ES"/>
        </w:rPr>
        <w:t>Agència organitzadora del viatge</w:t>
      </w:r>
    </w:p>
    <w:p w14:paraId="4F790518" w14:textId="77777777" w:rsidR="00BF13C9" w:rsidRPr="00D26958" w:rsidRDefault="00BF13C9" w:rsidP="00CA3FF1">
      <w:pPr>
        <w:pStyle w:val="Sinespaciado"/>
        <w:spacing w:line="276" w:lineRule="auto"/>
        <w:ind w:left="567" w:right="530"/>
        <w:jc w:val="both"/>
        <w:rPr>
          <w:rFonts w:ascii="Times New Roman" w:hAnsi="Times New Roman" w:cs="Times New Roman"/>
          <w:bCs/>
          <w:sz w:val="22"/>
          <w:szCs w:val="22"/>
          <w:lang w:val="ca-ES"/>
        </w:rPr>
      </w:pPr>
      <w:r w:rsidRPr="00D26958">
        <w:rPr>
          <w:rFonts w:ascii="Times New Roman" w:hAnsi="Times New Roman" w:cs="Times New Roman"/>
          <w:bCs/>
          <w:sz w:val="22"/>
          <w:szCs w:val="22"/>
          <w:lang w:val="ca-ES"/>
        </w:rPr>
        <w:t>Kareba Viatges S.L - B64051402</w:t>
      </w:r>
    </w:p>
    <w:p w14:paraId="70C55430" w14:textId="647EE71C" w:rsidR="00BF13C9" w:rsidRPr="00D26958" w:rsidRDefault="0052631F" w:rsidP="00CA3FF1">
      <w:pPr>
        <w:pStyle w:val="Sinespaciado"/>
        <w:spacing w:line="276" w:lineRule="auto"/>
        <w:ind w:left="567" w:right="530"/>
        <w:jc w:val="both"/>
        <w:rPr>
          <w:rFonts w:ascii="Times New Roman" w:hAnsi="Times New Roman" w:cs="Times New Roman"/>
          <w:bCs/>
          <w:sz w:val="22"/>
          <w:szCs w:val="22"/>
          <w:lang w:val="ca-ES"/>
        </w:rPr>
      </w:pPr>
      <w:r w:rsidRPr="00D26958">
        <w:rPr>
          <w:rFonts w:ascii="Times New Roman" w:hAnsi="Times New Roman" w:cs="Times New Roman"/>
          <w:bCs/>
          <w:sz w:val="22"/>
          <w:szCs w:val="22"/>
          <w:lang w:val="ca-ES"/>
        </w:rPr>
        <w:t>Ronda de Ponent, 80, 08201 – Sabadell (Barcelona)</w:t>
      </w:r>
    </w:p>
    <w:p w14:paraId="65D9D268" w14:textId="1A6F8A8B" w:rsidR="00BF13C9" w:rsidRPr="00D26958" w:rsidRDefault="00BF13C9" w:rsidP="00FF0DAD">
      <w:pPr>
        <w:pStyle w:val="Sinespaciado"/>
        <w:spacing w:line="276" w:lineRule="auto"/>
        <w:ind w:left="567" w:right="530"/>
        <w:jc w:val="both"/>
        <w:rPr>
          <w:rFonts w:ascii="Times New Roman" w:hAnsi="Times New Roman" w:cs="Times New Roman"/>
          <w:b/>
          <w:sz w:val="22"/>
          <w:szCs w:val="22"/>
          <w:lang w:val="ca-ES"/>
        </w:rPr>
      </w:pPr>
      <w:r w:rsidRPr="00D26958">
        <w:rPr>
          <w:rFonts w:ascii="Times New Roman" w:hAnsi="Times New Roman" w:cs="Times New Roman"/>
          <w:bCs/>
          <w:sz w:val="22"/>
          <w:szCs w:val="22"/>
          <w:lang w:val="ca-ES"/>
        </w:rPr>
        <w:t xml:space="preserve">Telf: </w:t>
      </w:r>
      <w:bookmarkStart w:id="3" w:name="_Hlk180398500"/>
      <w:r w:rsidRPr="00D26958">
        <w:rPr>
          <w:rFonts w:ascii="Times New Roman" w:hAnsi="Times New Roman" w:cs="Times New Roman"/>
          <w:sz w:val="22"/>
          <w:szCs w:val="22"/>
          <w:lang w:val="ca-ES"/>
        </w:rPr>
        <w:t>93 715 66 59</w:t>
      </w:r>
      <w:bookmarkEnd w:id="3"/>
      <w:r w:rsidRPr="00D26958">
        <w:rPr>
          <w:rFonts w:ascii="Times New Roman" w:hAnsi="Times New Roman" w:cs="Times New Roman"/>
          <w:bCs/>
          <w:sz w:val="22"/>
          <w:szCs w:val="22"/>
          <w:lang w:val="ca-ES"/>
        </w:rPr>
        <w:tab/>
        <w:t>Correu electrònic: kareba@karebaviatges.com</w:t>
      </w:r>
    </w:p>
    <w:p w14:paraId="435BEE5B" w14:textId="77777777" w:rsidR="00494A92" w:rsidRPr="00D26958" w:rsidRDefault="00494A92" w:rsidP="00CA3FF1">
      <w:pPr>
        <w:pStyle w:val="Sinespaciado"/>
        <w:spacing w:line="276" w:lineRule="auto"/>
        <w:ind w:left="567" w:right="530"/>
        <w:jc w:val="both"/>
        <w:rPr>
          <w:rFonts w:ascii="Times New Roman" w:hAnsi="Times New Roman" w:cs="Times New Roman"/>
          <w:b/>
          <w:sz w:val="22"/>
          <w:szCs w:val="22"/>
          <w:lang w:val="ca-ES"/>
        </w:rPr>
      </w:pPr>
    </w:p>
    <w:p w14:paraId="7069C35C" w14:textId="6301490A" w:rsidR="00BF13C9" w:rsidRPr="00D26958" w:rsidRDefault="00BF13C9" w:rsidP="00CA3FF1">
      <w:pPr>
        <w:pStyle w:val="Sinespaciado"/>
        <w:spacing w:line="276" w:lineRule="auto"/>
        <w:ind w:left="567" w:right="530"/>
        <w:jc w:val="both"/>
        <w:rPr>
          <w:rFonts w:ascii="Times New Roman" w:hAnsi="Times New Roman" w:cs="Times New Roman"/>
          <w:b/>
          <w:sz w:val="22"/>
          <w:szCs w:val="22"/>
          <w:lang w:val="ca-ES"/>
        </w:rPr>
      </w:pPr>
      <w:r w:rsidRPr="00D26958">
        <w:rPr>
          <w:rFonts w:ascii="Times New Roman" w:hAnsi="Times New Roman" w:cs="Times New Roman"/>
          <w:b/>
          <w:sz w:val="22"/>
          <w:szCs w:val="22"/>
          <w:lang w:val="ca-ES"/>
        </w:rPr>
        <w:t xml:space="preserve">Nombre mínim-màxim de persones </w:t>
      </w:r>
    </w:p>
    <w:p w14:paraId="56DE8DBA" w14:textId="3FCAD5DE" w:rsidR="00AB1BF6" w:rsidRPr="00D26958" w:rsidRDefault="00BF13C9" w:rsidP="00FF0DAD">
      <w:pPr>
        <w:pStyle w:val="Sinespaciado"/>
        <w:spacing w:line="276" w:lineRule="auto"/>
        <w:ind w:left="567" w:right="530"/>
        <w:jc w:val="both"/>
        <w:rPr>
          <w:rFonts w:ascii="Times New Roman" w:hAnsi="Times New Roman" w:cs="Times New Roman"/>
          <w:bCs/>
          <w:sz w:val="22"/>
          <w:szCs w:val="22"/>
          <w:lang w:val="ca-ES"/>
        </w:rPr>
      </w:pPr>
      <w:r w:rsidRPr="00D26958">
        <w:rPr>
          <w:rFonts w:ascii="Times New Roman" w:hAnsi="Times New Roman" w:cs="Times New Roman"/>
          <w:bCs/>
          <w:sz w:val="22"/>
          <w:szCs w:val="22"/>
          <w:lang w:val="ca-ES"/>
        </w:rPr>
        <w:t>El nombre mínim exigit és de 10. Si no s'arriba al nombre mínim, l'agència podrà anul·lar el viatge fins a 20 dies naturals abans de l' inici del viatge.</w:t>
      </w:r>
    </w:p>
    <w:p w14:paraId="29C51929" w14:textId="77777777" w:rsidR="00A96EA3" w:rsidRPr="00D26958" w:rsidRDefault="00A96EA3" w:rsidP="00FF0DAD">
      <w:pPr>
        <w:pStyle w:val="Sinespaciado"/>
        <w:spacing w:line="276" w:lineRule="auto"/>
        <w:ind w:left="567" w:right="530"/>
        <w:jc w:val="both"/>
        <w:rPr>
          <w:rFonts w:ascii="Times New Roman" w:hAnsi="Times New Roman" w:cs="Times New Roman"/>
          <w:bCs/>
          <w:sz w:val="22"/>
          <w:szCs w:val="22"/>
          <w:lang w:val="ca-ES"/>
        </w:rPr>
      </w:pPr>
    </w:p>
    <w:p w14:paraId="2EA1E712" w14:textId="16DDA0E8" w:rsidR="00AB1BF6" w:rsidRPr="00D26958" w:rsidRDefault="00AB1BF6" w:rsidP="00CA3FF1">
      <w:pPr>
        <w:pStyle w:val="Sinespaciado"/>
        <w:spacing w:line="276" w:lineRule="auto"/>
        <w:ind w:left="567" w:right="530"/>
        <w:jc w:val="both"/>
        <w:rPr>
          <w:rFonts w:ascii="Times New Roman" w:hAnsi="Times New Roman" w:cs="Times New Roman"/>
          <w:b/>
          <w:sz w:val="22"/>
          <w:szCs w:val="22"/>
          <w:lang w:val="ca-ES"/>
        </w:rPr>
      </w:pPr>
      <w:r w:rsidRPr="00D26958">
        <w:rPr>
          <w:rFonts w:ascii="Times New Roman" w:hAnsi="Times New Roman" w:cs="Times New Roman"/>
          <w:b/>
          <w:sz w:val="22"/>
          <w:szCs w:val="22"/>
          <w:lang w:val="ca-ES"/>
        </w:rPr>
        <w:t xml:space="preserve">Allotjament </w:t>
      </w:r>
    </w:p>
    <w:tbl>
      <w:tblPr>
        <w:tblStyle w:val="Tablanormal2"/>
        <w:tblW w:w="0" w:type="auto"/>
        <w:tblInd w:w="567" w:type="dxa"/>
        <w:tblLook w:val="04A0" w:firstRow="1" w:lastRow="0" w:firstColumn="1" w:lastColumn="0" w:noHBand="0" w:noVBand="1"/>
      </w:tblPr>
      <w:tblGrid>
        <w:gridCol w:w="3645"/>
        <w:gridCol w:w="7107"/>
      </w:tblGrid>
      <w:tr w:rsidR="00B710A5" w:rsidRPr="00D26958" w14:paraId="4513B1B4" w14:textId="47E6C6E9" w:rsidTr="00A96EA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hideMark/>
          </w:tcPr>
          <w:p w14:paraId="68D3040F" w14:textId="2958E635" w:rsidR="00B710A5" w:rsidRPr="00D26958" w:rsidRDefault="00B710A5" w:rsidP="00B710A5">
            <w:pPr>
              <w:suppressAutoHyphens w:val="0"/>
              <w:spacing w:before="120" w:after="120"/>
              <w:ind w:left="465"/>
              <w:rPr>
                <w:rFonts w:ascii="Times New Roman" w:eastAsia="Times New Roman" w:hAnsi="Times New Roman" w:cs="Times New Roman"/>
                <w:sz w:val="22"/>
                <w:szCs w:val="22"/>
                <w:lang w:eastAsia="es-ES"/>
              </w:rPr>
            </w:pPr>
            <w:bookmarkStart w:id="4" w:name="_Hlk153291307"/>
            <w:bookmarkStart w:id="5" w:name="_Hlk153531599"/>
            <w:r w:rsidRPr="00D26958">
              <w:rPr>
                <w:rFonts w:ascii="Times New Roman" w:eastAsia="Times New Roman" w:hAnsi="Times New Roman" w:cs="Times New Roman"/>
                <w:sz w:val="22"/>
                <w:szCs w:val="22"/>
                <w:lang w:eastAsia="es-ES"/>
              </w:rPr>
              <w:t>Ciutat</w:t>
            </w:r>
          </w:p>
        </w:tc>
        <w:tc>
          <w:tcPr>
            <w:tcW w:w="7107" w:type="dxa"/>
            <w:vAlign w:val="center"/>
            <w:hideMark/>
          </w:tcPr>
          <w:p w14:paraId="024FA904" w14:textId="3655D28D" w:rsidR="00B710A5" w:rsidRPr="00D26958" w:rsidRDefault="009A2B23" w:rsidP="00B710A5">
            <w:pPr>
              <w:suppressAutoHyphens w:val="0"/>
              <w:spacing w:before="120" w:after="120"/>
              <w:ind w:left="46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 xml:space="preserve">Allotjament previst o similar </w:t>
            </w:r>
          </w:p>
        </w:tc>
      </w:tr>
      <w:bookmarkEnd w:id="4"/>
      <w:tr w:rsidR="00624797" w:rsidRPr="00D26958" w14:paraId="5B492CF0" w14:textId="222D427F"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1F952987" w14:textId="374CD71F" w:rsidR="00624797" w:rsidRPr="00D26958" w:rsidRDefault="00624797" w:rsidP="00624797">
            <w:pPr>
              <w:suppressAutoHyphens w:val="0"/>
              <w:spacing w:before="120" w:after="120"/>
              <w:ind w:left="465"/>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Tashkent</w:t>
            </w:r>
          </w:p>
        </w:tc>
        <w:tc>
          <w:tcPr>
            <w:tcW w:w="7107" w:type="dxa"/>
            <w:vAlign w:val="center"/>
          </w:tcPr>
          <w:p w14:paraId="3866D013" w14:textId="262F9D15" w:rsidR="00624797" w:rsidRPr="00D26958" w:rsidRDefault="0046493C" w:rsidP="006247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26958">
              <w:rPr>
                <w:rFonts w:ascii="Times New Roman" w:hAnsi="Times New Roman" w:cs="Times New Roman"/>
                <w:sz w:val="22"/>
                <w:szCs w:val="22"/>
              </w:rPr>
              <w:t>Courtyard by Marriott 4* / Panarams by Radisson 4* / Mercure Tashkent 4* / Similar</w:t>
            </w:r>
          </w:p>
        </w:tc>
      </w:tr>
      <w:tr w:rsidR="00624797" w:rsidRPr="00D26958" w14:paraId="059ACE4F" w14:textId="29AD0E54" w:rsidTr="007E2D81">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214DCA55" w14:textId="23EBC682" w:rsidR="00624797" w:rsidRPr="00D26958" w:rsidRDefault="00624797" w:rsidP="00624797">
            <w:pPr>
              <w:suppressAutoHyphens w:val="0"/>
              <w:spacing w:before="120" w:after="120"/>
              <w:ind w:left="465"/>
              <w:rPr>
                <w:rFonts w:ascii="Times New Roman" w:eastAsia="Times New Roman" w:hAnsi="Times New Roman" w:cs="Times New Roman"/>
                <w:sz w:val="22"/>
                <w:szCs w:val="22"/>
                <w:lang w:eastAsia="es-ES"/>
              </w:rPr>
            </w:pPr>
            <w:r w:rsidRPr="00D26958">
              <w:rPr>
                <w:rFonts w:ascii="Times New Roman" w:eastAsia="Times New Roman" w:hAnsi="Times New Roman" w:cs="Times New Roman"/>
                <w:sz w:val="22"/>
                <w:szCs w:val="22"/>
                <w:lang w:eastAsia="es-ES"/>
              </w:rPr>
              <w:t>Khiva</w:t>
            </w:r>
          </w:p>
        </w:tc>
        <w:tc>
          <w:tcPr>
            <w:tcW w:w="7107" w:type="dxa"/>
          </w:tcPr>
          <w:p w14:paraId="4057DBDF" w14:textId="5E5ECC4B" w:rsidR="00624797" w:rsidRPr="00D26958" w:rsidRDefault="00624797" w:rsidP="006247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26958">
              <w:rPr>
                <w:rFonts w:ascii="Times New Roman" w:hAnsi="Times New Roman" w:cs="Times New Roman"/>
                <w:sz w:val="22"/>
                <w:szCs w:val="22"/>
              </w:rPr>
              <w:t>Zarafshon Boutique / Komil Palace Boutique /Bankir 3*/ Erkin Palace 3*/Similar</w:t>
            </w:r>
          </w:p>
        </w:tc>
      </w:tr>
      <w:tr w:rsidR="00624797" w:rsidRPr="00D26958" w14:paraId="48547FDA" w14:textId="25820183"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1EE96D71" w14:textId="1395C7E4" w:rsidR="00624797" w:rsidRPr="00D26958" w:rsidRDefault="00624797" w:rsidP="00624797">
            <w:pPr>
              <w:suppressAutoHyphens w:val="0"/>
              <w:spacing w:before="120" w:after="120"/>
              <w:ind w:left="465"/>
              <w:rPr>
                <w:rFonts w:ascii="Times New Roman" w:hAnsi="Times New Roman" w:cs="Times New Roman"/>
                <w:sz w:val="22"/>
                <w:szCs w:val="22"/>
              </w:rPr>
            </w:pPr>
            <w:r w:rsidRPr="00D26958">
              <w:rPr>
                <w:rFonts w:ascii="Times New Roman" w:hAnsi="Times New Roman" w:cs="Times New Roman"/>
                <w:sz w:val="22"/>
                <w:szCs w:val="22"/>
              </w:rPr>
              <w:t>Bukhara</w:t>
            </w:r>
          </w:p>
        </w:tc>
        <w:tc>
          <w:tcPr>
            <w:tcW w:w="7107" w:type="dxa"/>
            <w:vAlign w:val="center"/>
          </w:tcPr>
          <w:p w14:paraId="7C183920" w14:textId="43389E11" w:rsidR="00624797" w:rsidRPr="00D26958" w:rsidRDefault="0046493C" w:rsidP="006247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26958">
              <w:rPr>
                <w:rFonts w:ascii="Times New Roman" w:hAnsi="Times New Roman" w:cs="Times New Roman"/>
                <w:sz w:val="22"/>
                <w:szCs w:val="22"/>
              </w:rPr>
              <w:t>Paradise Plaza Boutique / Latifabegim Boutique / Wyndham Bukhara / Similar</w:t>
            </w:r>
          </w:p>
        </w:tc>
      </w:tr>
      <w:tr w:rsidR="00624797" w:rsidRPr="00D26958" w14:paraId="14E2210A" w14:textId="726C631E"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6CB9B884" w14:textId="378BF0D0" w:rsidR="00624797" w:rsidRPr="00D26958" w:rsidRDefault="00624797" w:rsidP="00624797">
            <w:pPr>
              <w:suppressAutoHyphens w:val="0"/>
              <w:spacing w:before="120" w:after="120"/>
              <w:ind w:left="465"/>
              <w:rPr>
                <w:rFonts w:ascii="Times New Roman" w:hAnsi="Times New Roman" w:cs="Times New Roman"/>
                <w:sz w:val="22"/>
                <w:szCs w:val="22"/>
              </w:rPr>
            </w:pPr>
            <w:r w:rsidRPr="00D26958">
              <w:rPr>
                <w:rFonts w:ascii="Times New Roman" w:hAnsi="Times New Roman" w:cs="Times New Roman"/>
                <w:sz w:val="22"/>
                <w:szCs w:val="22"/>
              </w:rPr>
              <w:t>Samarcanda</w:t>
            </w:r>
          </w:p>
        </w:tc>
        <w:tc>
          <w:tcPr>
            <w:tcW w:w="7107" w:type="dxa"/>
            <w:vAlign w:val="center"/>
          </w:tcPr>
          <w:p w14:paraId="2BE8967E" w14:textId="49561FAB" w:rsidR="00624797" w:rsidRPr="00D26958" w:rsidRDefault="0046493C" w:rsidP="006247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26958">
              <w:rPr>
                <w:rFonts w:ascii="Times New Roman" w:hAnsi="Times New Roman" w:cs="Times New Roman"/>
                <w:sz w:val="22"/>
                <w:szCs w:val="22"/>
              </w:rPr>
              <w:t>Kohinur Plaza 4* / Movenpick 4* / Royal Hotel 4* / Similar</w:t>
            </w:r>
          </w:p>
        </w:tc>
      </w:tr>
      <w:bookmarkEnd w:id="5"/>
    </w:tbl>
    <w:p w14:paraId="076CEF3F" w14:textId="77777777" w:rsidR="00DE0195" w:rsidRPr="00D26958" w:rsidRDefault="00DE0195" w:rsidP="00E972B7">
      <w:pPr>
        <w:pStyle w:val="Sinespaciado"/>
        <w:spacing w:line="276" w:lineRule="auto"/>
        <w:ind w:right="530"/>
        <w:jc w:val="both"/>
        <w:rPr>
          <w:rFonts w:ascii="Times New Roman" w:hAnsi="Times New Roman" w:cs="Times New Roman"/>
          <w:b/>
          <w:sz w:val="22"/>
          <w:szCs w:val="22"/>
          <w:lang w:val="ca-ES"/>
        </w:rPr>
      </w:pPr>
    </w:p>
    <w:p w14:paraId="400FCE11" w14:textId="55325829" w:rsidR="00BF13C9" w:rsidRPr="00D26958" w:rsidRDefault="00BF13C9" w:rsidP="00CA3FF1">
      <w:pPr>
        <w:pStyle w:val="Sinespaciado"/>
        <w:spacing w:line="276" w:lineRule="auto"/>
        <w:ind w:left="567" w:right="530"/>
        <w:jc w:val="both"/>
        <w:rPr>
          <w:rFonts w:ascii="Times New Roman" w:hAnsi="Times New Roman" w:cs="Times New Roman"/>
          <w:b/>
          <w:sz w:val="22"/>
          <w:szCs w:val="22"/>
          <w:lang w:val="ca-ES"/>
        </w:rPr>
      </w:pPr>
      <w:r w:rsidRPr="00D26958">
        <w:rPr>
          <w:rFonts w:ascii="Times New Roman" w:hAnsi="Times New Roman" w:cs="Times New Roman"/>
          <w:b/>
          <w:sz w:val="22"/>
          <w:szCs w:val="22"/>
          <w:lang w:val="ca-ES"/>
        </w:rPr>
        <w:t>Excursions</w:t>
      </w:r>
    </w:p>
    <w:p w14:paraId="3961307A" w14:textId="74FFA230" w:rsidR="00BF13C9" w:rsidRPr="00D26958" w:rsidRDefault="00BF13C9" w:rsidP="00CA3FF1">
      <w:pPr>
        <w:pStyle w:val="Sinespaciado"/>
        <w:spacing w:line="276" w:lineRule="auto"/>
        <w:ind w:left="567" w:right="530"/>
        <w:jc w:val="both"/>
        <w:rPr>
          <w:rFonts w:ascii="Times New Roman" w:hAnsi="Times New Roman" w:cs="Times New Roman"/>
          <w:bCs/>
          <w:sz w:val="22"/>
          <w:szCs w:val="22"/>
          <w:lang w:val="ca-ES"/>
        </w:rPr>
      </w:pPr>
      <w:r w:rsidRPr="00D26958">
        <w:rPr>
          <w:rFonts w:ascii="Times New Roman" w:hAnsi="Times New Roman" w:cs="Times New Roman"/>
          <w:bCs/>
          <w:sz w:val="22"/>
          <w:szCs w:val="22"/>
          <w:lang w:val="ca-ES"/>
        </w:rPr>
        <w:t>Les excursions incloses es fan en privat per al grup de viatgers d'aquesta sortida.</w:t>
      </w:r>
    </w:p>
    <w:p w14:paraId="0F45C6B5" w14:textId="77777777" w:rsidR="003035E9" w:rsidRPr="00D26958" w:rsidRDefault="003035E9" w:rsidP="003035E9">
      <w:pPr>
        <w:pStyle w:val="Sinespaciado"/>
        <w:spacing w:line="276" w:lineRule="auto"/>
        <w:ind w:left="567" w:right="530"/>
        <w:jc w:val="both"/>
        <w:rPr>
          <w:rFonts w:ascii="Times New Roman" w:hAnsi="Times New Roman" w:cs="Times New Roman"/>
          <w:b/>
          <w:sz w:val="22"/>
          <w:szCs w:val="22"/>
          <w:lang w:val="ca-ES"/>
        </w:rPr>
      </w:pPr>
    </w:p>
    <w:p w14:paraId="5FD5ABA3" w14:textId="77777777" w:rsidR="00BF13C9" w:rsidRPr="00D26958" w:rsidRDefault="00BF13C9" w:rsidP="00013865">
      <w:pPr>
        <w:pStyle w:val="Sinespaciado"/>
        <w:spacing w:line="276" w:lineRule="auto"/>
        <w:ind w:left="567" w:right="530"/>
        <w:jc w:val="both"/>
        <w:rPr>
          <w:rFonts w:ascii="Times New Roman" w:hAnsi="Times New Roman" w:cs="Times New Roman"/>
          <w:b/>
          <w:sz w:val="22"/>
          <w:szCs w:val="22"/>
          <w:lang w:val="ca-ES"/>
        </w:rPr>
      </w:pPr>
      <w:r w:rsidRPr="00D26958">
        <w:rPr>
          <w:rFonts w:ascii="Times New Roman" w:hAnsi="Times New Roman" w:cs="Times New Roman"/>
          <w:b/>
          <w:sz w:val="22"/>
          <w:szCs w:val="22"/>
          <w:lang w:val="ca-ES"/>
        </w:rPr>
        <w:t xml:space="preserve">Documentació i visats  </w:t>
      </w:r>
    </w:p>
    <w:p w14:paraId="2EA19051" w14:textId="7A6486C0" w:rsidR="00C04407" w:rsidRPr="00D26958" w:rsidRDefault="00624797" w:rsidP="004100F9">
      <w:pPr>
        <w:pStyle w:val="Sinespaciado"/>
        <w:spacing w:line="276" w:lineRule="auto"/>
        <w:ind w:left="567" w:right="530"/>
        <w:jc w:val="both"/>
        <w:rPr>
          <w:rFonts w:ascii="Times New Roman" w:hAnsi="Times New Roman" w:cs="Times New Roman"/>
          <w:sz w:val="22"/>
          <w:szCs w:val="22"/>
          <w:lang w:val="ca-ES"/>
        </w:rPr>
      </w:pPr>
      <w:r w:rsidRPr="00D26958">
        <w:rPr>
          <w:rFonts w:ascii="Times New Roman" w:hAnsi="Times New Roman" w:cs="Times New Roman"/>
          <w:sz w:val="22"/>
          <w:szCs w:val="22"/>
          <w:lang w:val="ca-ES"/>
        </w:rPr>
        <w:t>Per viatjar a Uzbekistan, si tens nacionalitat espanyola, no necessites visat per a estades de fins a 30 dies. Quant a la documentació, només necessites: Passaport en vigor, amb almenys 6 mesos de validesa a partir de la data d'entrada al país, bitllet de sortida o prova de continuació del viatge i confirmació d'allotjament o informació del lloc on t'hostatjaràs.</w:t>
      </w:r>
    </w:p>
    <w:p w14:paraId="1D8DE7F4" w14:textId="77777777" w:rsidR="004100F9" w:rsidRPr="00D26958" w:rsidRDefault="004100F9" w:rsidP="00013865">
      <w:pPr>
        <w:pStyle w:val="Sinespaciado"/>
        <w:spacing w:line="276" w:lineRule="auto"/>
        <w:ind w:left="567" w:right="530"/>
        <w:jc w:val="both"/>
        <w:rPr>
          <w:rFonts w:ascii="Times New Roman" w:hAnsi="Times New Roman" w:cs="Times New Roman"/>
          <w:b/>
          <w:sz w:val="22"/>
          <w:szCs w:val="22"/>
          <w:lang w:val="ca-ES"/>
        </w:rPr>
      </w:pPr>
    </w:p>
    <w:p w14:paraId="5B59498F" w14:textId="663CC9B2" w:rsidR="00BF13C9" w:rsidRPr="00D26958" w:rsidRDefault="00BF13C9" w:rsidP="00013865">
      <w:pPr>
        <w:pStyle w:val="Sinespaciado"/>
        <w:spacing w:line="276" w:lineRule="auto"/>
        <w:ind w:left="567" w:right="530"/>
        <w:jc w:val="both"/>
        <w:rPr>
          <w:rFonts w:ascii="Times New Roman" w:hAnsi="Times New Roman" w:cs="Times New Roman"/>
          <w:b/>
          <w:sz w:val="22"/>
          <w:szCs w:val="22"/>
          <w:lang w:val="ca-ES"/>
        </w:rPr>
      </w:pPr>
      <w:r w:rsidRPr="00D26958">
        <w:rPr>
          <w:rFonts w:ascii="Times New Roman" w:hAnsi="Times New Roman" w:cs="Times New Roman"/>
          <w:b/>
          <w:sz w:val="22"/>
          <w:szCs w:val="22"/>
          <w:lang w:val="ca-ES"/>
        </w:rPr>
        <w:t>Sanitat i vacunes</w:t>
      </w:r>
    </w:p>
    <w:p w14:paraId="501EC220" w14:textId="789AE7D7" w:rsidR="001D3E0E" w:rsidRPr="00D26958" w:rsidRDefault="00624797" w:rsidP="00534247">
      <w:pPr>
        <w:pStyle w:val="Sinespaciado"/>
        <w:spacing w:line="276" w:lineRule="auto"/>
        <w:ind w:left="567" w:right="530"/>
        <w:jc w:val="both"/>
        <w:rPr>
          <w:rFonts w:ascii="Times New Roman" w:hAnsi="Times New Roman" w:cs="Times New Roman"/>
          <w:bCs/>
          <w:sz w:val="22"/>
          <w:szCs w:val="22"/>
          <w:lang w:val="ca-ES"/>
        </w:rPr>
      </w:pPr>
      <w:r w:rsidRPr="00D26958">
        <w:rPr>
          <w:rFonts w:ascii="Times New Roman" w:hAnsi="Times New Roman" w:cs="Times New Roman"/>
          <w:bCs/>
          <w:sz w:val="22"/>
          <w:szCs w:val="22"/>
          <w:lang w:val="ca-ES"/>
        </w:rPr>
        <w:t xml:space="preserve">Per viatjar a Uzbekistan, </w:t>
      </w:r>
      <w:r w:rsidRPr="00D26958">
        <w:rPr>
          <w:rFonts w:ascii="Times New Roman" w:hAnsi="Times New Roman" w:cs="Times New Roman"/>
          <w:sz w:val="22"/>
          <w:szCs w:val="22"/>
          <w:lang w:val="ca-ES"/>
        </w:rPr>
        <w:t>no hi ha vacunes obligatòries</w:t>
      </w:r>
      <w:r w:rsidRPr="00D26958">
        <w:rPr>
          <w:rFonts w:ascii="Times New Roman" w:hAnsi="Times New Roman" w:cs="Times New Roman"/>
          <w:bCs/>
          <w:sz w:val="22"/>
          <w:szCs w:val="22"/>
          <w:lang w:val="ca-ES"/>
        </w:rPr>
        <w:t xml:space="preserve"> exigides per a viatgers procedents d'Espanya. A Kareba Viatges informem únicament sobre les vacunes requerides de forma obligatòria per entrar en un país, i en aquest cas no se n'exigeix cap. Recomanem consultar sempre amb temps suficient les indicacions actualitzades del Ministeri de Sanitat al seu web oficial: </w:t>
      </w:r>
      <w:hyperlink r:id="rId39" w:history="1">
        <w:r w:rsidR="00621AB0" w:rsidRPr="00D26958">
          <w:rPr>
            <w:rStyle w:val="Hipervnculo"/>
            <w:rFonts w:ascii="Times New Roman" w:hAnsi="Times New Roman" w:cs="Times New Roman"/>
            <w:bCs/>
            <w:sz w:val="22"/>
            <w:szCs w:val="22"/>
            <w:lang w:val="ca-ES"/>
          </w:rPr>
          <w:t>https://www.sanidad.gob.es/profesionales/saludPaises.do</w:t>
        </w:r>
      </w:hyperlink>
      <w:r w:rsidR="00BA3075" w:rsidRPr="00D26958">
        <w:rPr>
          <w:rFonts w:ascii="Times New Roman" w:hAnsi="Times New Roman" w:cs="Times New Roman"/>
          <w:bCs/>
          <w:sz w:val="22"/>
          <w:szCs w:val="22"/>
          <w:lang w:val="ca-ES"/>
        </w:rPr>
        <w:t xml:space="preserve"> </w:t>
      </w:r>
    </w:p>
    <w:p w14:paraId="75FE3402" w14:textId="7ABF05B5" w:rsidR="00C04407" w:rsidRPr="00D26958" w:rsidRDefault="001D3E0E" w:rsidP="00086A3A">
      <w:pPr>
        <w:pStyle w:val="Sinespaciado"/>
        <w:spacing w:line="276" w:lineRule="auto"/>
        <w:ind w:left="567" w:right="530"/>
        <w:jc w:val="both"/>
        <w:rPr>
          <w:rFonts w:ascii="Times New Roman" w:hAnsi="Times New Roman" w:cs="Times New Roman"/>
          <w:bCs/>
          <w:sz w:val="22"/>
          <w:szCs w:val="22"/>
          <w:lang w:val="ca-ES"/>
        </w:rPr>
      </w:pPr>
      <w:r w:rsidRPr="00D26958">
        <w:rPr>
          <w:rFonts w:ascii="Times New Roman" w:hAnsi="Times New Roman" w:cs="Times New Roman"/>
          <w:bCs/>
          <w:sz w:val="22"/>
          <w:szCs w:val="22"/>
          <w:lang w:val="ca-ES"/>
        </w:rPr>
        <w:t xml:space="preserve">També pots informar-te trucant al servei Sanitat Respon al 933 268 901 o consultar els centres de vacunació internacional a: </w:t>
      </w:r>
      <w:hyperlink r:id="rId40" w:history="1">
        <w:r w:rsidRPr="00D26958">
          <w:rPr>
            <w:rStyle w:val="Hipervnculo"/>
            <w:rFonts w:ascii="Times New Roman" w:hAnsi="Times New Roman" w:cs="Times New Roman"/>
            <w:bCs/>
            <w:sz w:val="22"/>
            <w:szCs w:val="22"/>
            <w:lang w:val="ca-ES"/>
          </w:rPr>
          <w:t>https://canalsalut.gencat.cat/ca/salut-a-z/v/vacunacions/index.html</w:t>
        </w:r>
      </w:hyperlink>
      <w:r w:rsidRPr="00D26958">
        <w:rPr>
          <w:rFonts w:ascii="Times New Roman" w:hAnsi="Times New Roman" w:cs="Times New Roman"/>
          <w:bCs/>
          <w:sz w:val="22"/>
          <w:szCs w:val="22"/>
          <w:lang w:val="ca-ES"/>
        </w:rPr>
        <w:t xml:space="preserve">  </w:t>
      </w:r>
    </w:p>
    <w:p w14:paraId="047055D6" w14:textId="77777777" w:rsidR="00C04407" w:rsidRPr="00D26958" w:rsidRDefault="00C04407" w:rsidP="00C57A8C">
      <w:pPr>
        <w:pStyle w:val="Sinespaciado"/>
        <w:spacing w:line="276" w:lineRule="auto"/>
        <w:ind w:left="567" w:right="530"/>
        <w:jc w:val="both"/>
        <w:rPr>
          <w:rFonts w:ascii="Times New Roman" w:hAnsi="Times New Roman" w:cs="Times New Roman"/>
          <w:b/>
          <w:sz w:val="22"/>
          <w:szCs w:val="22"/>
          <w:lang w:val="ca-ES"/>
        </w:rPr>
      </w:pPr>
    </w:p>
    <w:p w14:paraId="4103AE6D" w14:textId="341E2B4F" w:rsidR="00C57A8C" w:rsidRPr="00D26958" w:rsidRDefault="00C57A8C" w:rsidP="00C57A8C">
      <w:pPr>
        <w:pStyle w:val="Sinespaciado"/>
        <w:spacing w:line="276" w:lineRule="auto"/>
        <w:ind w:left="567" w:right="530"/>
        <w:jc w:val="both"/>
        <w:rPr>
          <w:rFonts w:ascii="Times New Roman" w:hAnsi="Times New Roman" w:cs="Times New Roman"/>
          <w:b/>
          <w:sz w:val="22"/>
          <w:szCs w:val="22"/>
          <w:lang w:val="ca-ES"/>
        </w:rPr>
      </w:pPr>
      <w:r w:rsidRPr="00D26958">
        <w:rPr>
          <w:rFonts w:ascii="Times New Roman" w:hAnsi="Times New Roman" w:cs="Times New Roman"/>
          <w:b/>
          <w:sz w:val="22"/>
          <w:szCs w:val="22"/>
          <w:lang w:val="ca-ES"/>
        </w:rPr>
        <w:t>Divisa</w:t>
      </w:r>
    </w:p>
    <w:p w14:paraId="12D6BEBC" w14:textId="77777777" w:rsidR="00624797" w:rsidRPr="00D26958" w:rsidRDefault="00624797" w:rsidP="00624797">
      <w:pPr>
        <w:pStyle w:val="Sinespaciado"/>
        <w:spacing w:line="276" w:lineRule="auto"/>
        <w:ind w:left="567" w:right="530"/>
        <w:jc w:val="both"/>
        <w:rPr>
          <w:rFonts w:ascii="Times New Roman" w:hAnsi="Times New Roman" w:cs="Times New Roman"/>
          <w:bCs/>
          <w:sz w:val="22"/>
          <w:szCs w:val="22"/>
          <w:lang w:val="ca-ES"/>
        </w:rPr>
      </w:pPr>
      <w:r w:rsidRPr="00D26958">
        <w:rPr>
          <w:rFonts w:ascii="Times New Roman" w:hAnsi="Times New Roman" w:cs="Times New Roman"/>
          <w:bCs/>
          <w:sz w:val="22"/>
          <w:szCs w:val="22"/>
          <w:lang w:val="ca-ES"/>
        </w:rPr>
        <w:t>La moneda oficial d'Uzbekistan és el somriure (UZS). Tot i que a les grans ciutats cada vegada és més habitual pagar amb targeta en hotels, restaurants i alguns comerços, en molts llocs —sobretot en mercats locals, petits establiments o zones més rurals— es continua preferint el pagament en efectiu.</w:t>
      </w:r>
    </w:p>
    <w:p w14:paraId="535FF26F" w14:textId="77777777" w:rsidR="00624797" w:rsidRPr="00D26958" w:rsidRDefault="00624797" w:rsidP="00624797">
      <w:pPr>
        <w:pStyle w:val="Sinespaciado"/>
        <w:spacing w:line="276" w:lineRule="auto"/>
        <w:ind w:left="567" w:right="530"/>
        <w:jc w:val="both"/>
        <w:rPr>
          <w:rFonts w:ascii="Times New Roman" w:hAnsi="Times New Roman" w:cs="Times New Roman"/>
          <w:bCs/>
          <w:sz w:val="22"/>
          <w:szCs w:val="22"/>
          <w:lang w:val="ca-ES"/>
        </w:rPr>
      </w:pPr>
      <w:r w:rsidRPr="00D26958">
        <w:rPr>
          <w:rFonts w:ascii="Times New Roman" w:hAnsi="Times New Roman" w:cs="Times New Roman"/>
          <w:bCs/>
          <w:sz w:val="22"/>
          <w:szCs w:val="22"/>
          <w:lang w:val="ca-ES"/>
        </w:rPr>
        <w:t>Les targetes internacionals (Visa, Mastercard, etc.) solen acceptar-se en bastants establiments turístics, però no en tots, per la qual cosa és recomanable portar alguna cosa d'efectiu per a despeses petites o propines. Trobaràs caixers automàtics (ATM) a les principals ciutats, tot i que algunes retirades poden aplicar comissions o tenir límits baixos.</w:t>
      </w:r>
    </w:p>
    <w:p w14:paraId="22E478BF" w14:textId="77777777" w:rsidR="00624797" w:rsidRPr="00D26958" w:rsidRDefault="00624797" w:rsidP="00624797">
      <w:pPr>
        <w:pStyle w:val="Sinespaciado"/>
        <w:spacing w:line="276" w:lineRule="auto"/>
        <w:ind w:left="567" w:right="530"/>
        <w:jc w:val="both"/>
        <w:rPr>
          <w:rFonts w:ascii="Times New Roman" w:hAnsi="Times New Roman" w:cs="Times New Roman"/>
          <w:bCs/>
          <w:sz w:val="22"/>
          <w:szCs w:val="22"/>
          <w:lang w:val="ca-ES"/>
        </w:rPr>
      </w:pPr>
      <w:r w:rsidRPr="00D26958">
        <w:rPr>
          <w:rFonts w:ascii="Times New Roman" w:hAnsi="Times New Roman" w:cs="Times New Roman"/>
          <w:bCs/>
          <w:sz w:val="22"/>
          <w:szCs w:val="22"/>
          <w:lang w:val="ca-ES"/>
        </w:rPr>
        <w:t>El canvi de divisa es pot fer en bancs, cases de canvi oficials o a l' aeroport. Molts viatgers prefereixen canviar una petita quantitat a la seva arribada i combinar pagaments amb targeta i efectiu local durant el viatge.</w:t>
      </w:r>
    </w:p>
    <w:p w14:paraId="31F90ADC" w14:textId="77777777" w:rsidR="00624797" w:rsidRPr="00D26958" w:rsidRDefault="00624797" w:rsidP="00624797">
      <w:pPr>
        <w:pStyle w:val="Sinespaciado"/>
        <w:spacing w:line="276" w:lineRule="auto"/>
        <w:ind w:left="567" w:right="530"/>
        <w:jc w:val="both"/>
        <w:rPr>
          <w:rFonts w:ascii="Times New Roman" w:hAnsi="Times New Roman" w:cs="Times New Roman"/>
          <w:bCs/>
          <w:sz w:val="22"/>
          <w:szCs w:val="22"/>
          <w:lang w:val="ca-ES"/>
        </w:rPr>
      </w:pPr>
      <w:r w:rsidRPr="00D26958">
        <w:rPr>
          <w:rFonts w:ascii="Times New Roman" w:hAnsi="Times New Roman" w:cs="Times New Roman"/>
          <w:bCs/>
          <w:sz w:val="22"/>
          <w:szCs w:val="22"/>
          <w:lang w:val="ca-ES"/>
        </w:rPr>
        <w:lastRenderedPageBreak/>
        <w:t>Una forma còmoda de viatjar pel país és portar sempre una barreja de tots dos mètodes: targeta per a pagaments grans i som en efectiu per al quotidià.</w:t>
      </w:r>
    </w:p>
    <w:p w14:paraId="20E0ABFA" w14:textId="77777777" w:rsidR="00CA66FF" w:rsidRPr="00D26958" w:rsidRDefault="00CA66FF" w:rsidP="00C57A8C">
      <w:pPr>
        <w:pStyle w:val="Sinespaciado"/>
        <w:spacing w:line="276" w:lineRule="auto"/>
        <w:ind w:left="567" w:right="530"/>
        <w:jc w:val="both"/>
        <w:rPr>
          <w:rFonts w:ascii="Times New Roman" w:hAnsi="Times New Roman" w:cs="Times New Roman"/>
          <w:b/>
          <w:sz w:val="22"/>
          <w:szCs w:val="22"/>
          <w:lang w:val="ca-ES"/>
        </w:rPr>
      </w:pPr>
    </w:p>
    <w:p w14:paraId="45D46D7E" w14:textId="77777777" w:rsidR="00C57A8C" w:rsidRPr="00D26958" w:rsidRDefault="00C57A8C" w:rsidP="00C57A8C">
      <w:pPr>
        <w:pStyle w:val="Sinespaciado"/>
        <w:spacing w:line="276" w:lineRule="auto"/>
        <w:ind w:left="567" w:right="530"/>
        <w:jc w:val="both"/>
        <w:rPr>
          <w:rFonts w:ascii="Times New Roman" w:hAnsi="Times New Roman" w:cs="Times New Roman"/>
          <w:b/>
          <w:sz w:val="22"/>
          <w:szCs w:val="22"/>
          <w:lang w:val="ca-ES"/>
        </w:rPr>
      </w:pPr>
      <w:r w:rsidRPr="00D26958">
        <w:rPr>
          <w:rFonts w:ascii="Times New Roman" w:hAnsi="Times New Roman" w:cs="Times New Roman"/>
          <w:b/>
          <w:sz w:val="22"/>
          <w:szCs w:val="22"/>
          <w:lang w:val="ca-ES"/>
        </w:rPr>
        <w:t>Clima</w:t>
      </w:r>
    </w:p>
    <w:p w14:paraId="03B21C90" w14:textId="128EFED4" w:rsidR="009A1A3A" w:rsidRPr="00D26958" w:rsidRDefault="009A1A3A" w:rsidP="00053AD0">
      <w:pPr>
        <w:pStyle w:val="Sinespaciado"/>
        <w:spacing w:line="276" w:lineRule="auto"/>
        <w:ind w:left="567" w:right="530"/>
        <w:jc w:val="both"/>
        <w:rPr>
          <w:rFonts w:ascii="Times New Roman" w:hAnsi="Times New Roman" w:cs="Times New Roman"/>
          <w:bCs/>
          <w:sz w:val="22"/>
          <w:szCs w:val="22"/>
          <w:lang w:val="ca-ES"/>
        </w:rPr>
      </w:pPr>
      <w:r w:rsidRPr="00D26958">
        <w:rPr>
          <w:rFonts w:ascii="Times New Roman" w:hAnsi="Times New Roman" w:cs="Times New Roman"/>
          <w:bCs/>
          <w:sz w:val="22"/>
          <w:szCs w:val="22"/>
          <w:lang w:val="ca-ES"/>
        </w:rPr>
        <w:t>Uzbekistan té un clima continental i desèrtic molt marcat, amb hiverns freds i estius molt calorosos. En general, el clima es divideix en quatre estacions: l'hivern (desembre a febrer) és fred, especialment a les zones de plana i al nord, on les temperatures poden baixar dels 0 °C i arribar fins als –8 °C o fins i tot menys en àrees més extremes. La primavera (març a maig) és una època agradable, amb temperatures suaus i dies més temperats, ideal per recórrer ciutats i paisatges amb comoditat. L'estiu (juny a agost) és molt calorós i sec, amb temperatures que superen els 35–40 °C a gran part del país, especialment al sud i les zones desèrtiques. La tardor (setembre i octubre) és una de les millors èpoques per viatjar, amb temperatures equilibrades, clima estable i menys calor.</w:t>
      </w:r>
      <w:r w:rsidR="00053AD0">
        <w:rPr>
          <w:rFonts w:ascii="Times New Roman" w:hAnsi="Times New Roman" w:cs="Times New Roman"/>
          <w:bCs/>
          <w:sz w:val="22"/>
          <w:szCs w:val="22"/>
          <w:lang w:val="ca-ES"/>
        </w:rPr>
        <w:t xml:space="preserve"> </w:t>
      </w:r>
      <w:r w:rsidRPr="00D26958">
        <w:rPr>
          <w:rFonts w:ascii="Times New Roman" w:hAnsi="Times New Roman" w:cs="Times New Roman"/>
          <w:bCs/>
          <w:sz w:val="22"/>
          <w:szCs w:val="22"/>
          <w:lang w:val="ca-ES"/>
        </w:rPr>
        <w:t>A l' hivern cal portar roba tèrmica, abric gruixut, gorra, guants i calçat adequat per al fred. A l'estiu convé portar roba lleugera, transpirable i protecció solar, ja que el clima és sec i les temperatures poden ser molt altes. La primavera i la tardor són les estacions més còmodes per viatjar, amb temperatures moderades i més estabilitat, cosa que facilita recórrer ciutats com Samarcanda, Bujarà o Khiva sense extrems climàtics.</w:t>
      </w:r>
    </w:p>
    <w:p w14:paraId="0C164A38" w14:textId="77777777" w:rsidR="00A96EA3" w:rsidRPr="00D26958" w:rsidRDefault="00A96EA3" w:rsidP="005D0B72">
      <w:pPr>
        <w:pStyle w:val="Sinespaciado"/>
        <w:spacing w:line="276" w:lineRule="auto"/>
        <w:ind w:left="567" w:right="530"/>
        <w:jc w:val="both"/>
        <w:rPr>
          <w:rFonts w:ascii="Times New Roman" w:hAnsi="Times New Roman" w:cs="Times New Roman"/>
          <w:bCs/>
          <w:sz w:val="22"/>
          <w:szCs w:val="22"/>
          <w:lang w:val="ca-ES"/>
        </w:rPr>
      </w:pPr>
    </w:p>
    <w:p w14:paraId="5591F7FE" w14:textId="36F91137" w:rsidR="00BF13C9" w:rsidRPr="00D26958" w:rsidRDefault="00BF13C9" w:rsidP="005D0B72">
      <w:pPr>
        <w:pStyle w:val="Sinespaciado"/>
        <w:spacing w:line="276" w:lineRule="auto"/>
        <w:ind w:left="567" w:right="530"/>
        <w:jc w:val="both"/>
        <w:rPr>
          <w:rFonts w:ascii="Times New Roman" w:hAnsi="Times New Roman" w:cs="Times New Roman"/>
          <w:b/>
          <w:sz w:val="22"/>
          <w:szCs w:val="22"/>
          <w:lang w:val="ca-ES"/>
        </w:rPr>
      </w:pPr>
      <w:r w:rsidRPr="00D26958">
        <w:rPr>
          <w:rFonts w:ascii="Times New Roman" w:hAnsi="Times New Roman" w:cs="Times New Roman"/>
          <w:b/>
          <w:sz w:val="22"/>
          <w:szCs w:val="22"/>
          <w:lang w:val="ca-ES"/>
        </w:rPr>
        <w:t xml:space="preserve">Compartir habitació </w:t>
      </w:r>
    </w:p>
    <w:p w14:paraId="5BE3AA6E" w14:textId="07EAF533" w:rsidR="00BF13C9" w:rsidRPr="00D26958" w:rsidRDefault="00BF13C9" w:rsidP="005D0B72">
      <w:pPr>
        <w:pStyle w:val="Sinespaciado"/>
        <w:spacing w:line="276" w:lineRule="auto"/>
        <w:ind w:left="567" w:right="530"/>
        <w:jc w:val="both"/>
        <w:rPr>
          <w:rFonts w:ascii="Times New Roman" w:hAnsi="Times New Roman" w:cs="Times New Roman"/>
          <w:bCs/>
          <w:sz w:val="22"/>
          <w:szCs w:val="22"/>
          <w:lang w:val="ca-ES"/>
        </w:rPr>
      </w:pPr>
      <w:bookmarkStart w:id="6" w:name="_Hlk179288278"/>
      <w:r w:rsidRPr="00D26958">
        <w:rPr>
          <w:rFonts w:ascii="Times New Roman" w:hAnsi="Times New Roman" w:cs="Times New Roman"/>
          <w:bCs/>
          <w:sz w:val="22"/>
          <w:szCs w:val="22"/>
          <w:lang w:val="ca-ES"/>
        </w:rPr>
        <w:t xml:space="preserve">El preu dels nostres viatges s'indica per persona en habitació doble. En cas de viatjar sol/a existeix l'opció de viatjar en habitació individual pagant el suplement corresponent. Es pot sol·licitar l'opció de "compartir habitació". En aquest cas es compartirà habitació amb un altre viatger/a en cas que aparegui i se't retornarà (si ja l'has abonat) o descomptarà (en cas que encara no l'hagis abonat) el suplement individual. </w:t>
      </w:r>
    </w:p>
    <w:bookmarkEnd w:id="6"/>
    <w:p w14:paraId="148F8464" w14:textId="77777777" w:rsidR="00B1778C" w:rsidRPr="00D26958" w:rsidRDefault="00B1778C" w:rsidP="0076641C">
      <w:pPr>
        <w:pStyle w:val="Sinespaciado"/>
        <w:spacing w:line="276" w:lineRule="auto"/>
        <w:ind w:right="530"/>
        <w:jc w:val="both"/>
        <w:rPr>
          <w:rFonts w:ascii="Times New Roman" w:hAnsi="Times New Roman" w:cs="Times New Roman"/>
          <w:b/>
          <w:sz w:val="22"/>
          <w:szCs w:val="22"/>
          <w:lang w:val="ca-ES"/>
        </w:rPr>
      </w:pPr>
    </w:p>
    <w:p w14:paraId="2E9AA528" w14:textId="1295B6B9" w:rsidR="00B40FFA" w:rsidRPr="00D26958" w:rsidRDefault="00B40FFA" w:rsidP="00B40FFA">
      <w:pPr>
        <w:pStyle w:val="Sinespaciado"/>
        <w:spacing w:line="276" w:lineRule="auto"/>
        <w:ind w:left="567" w:right="530"/>
        <w:jc w:val="both"/>
        <w:rPr>
          <w:rFonts w:ascii="Times New Roman" w:hAnsi="Times New Roman" w:cs="Times New Roman"/>
          <w:b/>
          <w:sz w:val="22"/>
          <w:szCs w:val="22"/>
          <w:lang w:val="ca-ES"/>
        </w:rPr>
      </w:pPr>
      <w:r w:rsidRPr="00D26958">
        <w:rPr>
          <w:rFonts w:ascii="Times New Roman" w:hAnsi="Times New Roman" w:cs="Times New Roman"/>
          <w:b/>
          <w:sz w:val="22"/>
          <w:szCs w:val="22"/>
          <w:lang w:val="ca-ES"/>
        </w:rPr>
        <w:t>Electricitat</w:t>
      </w:r>
    </w:p>
    <w:p w14:paraId="2C2558AD" w14:textId="77777777" w:rsidR="00D26958" w:rsidRPr="00D26958" w:rsidRDefault="00D26958" w:rsidP="00D26958">
      <w:pPr>
        <w:pStyle w:val="Sinespaciado"/>
        <w:spacing w:line="276" w:lineRule="auto"/>
        <w:ind w:left="567" w:right="530"/>
        <w:jc w:val="both"/>
        <w:rPr>
          <w:rFonts w:ascii="Times New Roman" w:hAnsi="Times New Roman" w:cs="Times New Roman"/>
          <w:bCs/>
          <w:sz w:val="22"/>
          <w:szCs w:val="22"/>
        </w:rPr>
      </w:pPr>
      <w:r w:rsidRPr="00D26958">
        <w:rPr>
          <w:rFonts w:ascii="Times New Roman" w:hAnsi="Times New Roman" w:cs="Times New Roman"/>
          <w:bCs/>
          <w:sz w:val="22"/>
          <w:szCs w:val="22"/>
        </w:rPr>
        <w:t>A Uzbekistan, els endolls són principalment de tipus C i F, els mateixos que s’utilitzen a Espanya, per la qual cosa no necessites adaptador per carregar els teus dispositius si viatges des d’Espanya. El voltatge estàndard és de 220 V i la freqüència de 50 Hz, totalment compatibles amb els dispositius europeus, així que tampoc necessites transformador.</w:t>
      </w:r>
    </w:p>
    <w:p w14:paraId="2FC7B9F8" w14:textId="77777777" w:rsidR="00D26958" w:rsidRPr="00D26958" w:rsidRDefault="00D26958" w:rsidP="00D26958">
      <w:pPr>
        <w:pStyle w:val="Sinespaciado"/>
        <w:spacing w:line="276" w:lineRule="auto"/>
        <w:ind w:left="567" w:right="530"/>
        <w:jc w:val="both"/>
        <w:rPr>
          <w:rFonts w:ascii="Times New Roman" w:hAnsi="Times New Roman" w:cs="Times New Roman"/>
          <w:bCs/>
          <w:sz w:val="22"/>
          <w:szCs w:val="22"/>
        </w:rPr>
      </w:pPr>
      <w:r w:rsidRPr="00D26958">
        <w:rPr>
          <w:rFonts w:ascii="Times New Roman" w:hAnsi="Times New Roman" w:cs="Times New Roman"/>
          <w:bCs/>
          <w:sz w:val="22"/>
          <w:szCs w:val="22"/>
        </w:rPr>
        <w:t>A les ciutats, la infraestructura elèctrica sol ser estable, però en zones rurals o durant excursions es poden produir talls puntuals d’electricitat. Per això és recomanable portar una bateria externa (power bank) per mantenir els teus dispositius carregats durant els trajectes o en llocs on el subministrament sigui menys constant.</w:t>
      </w:r>
    </w:p>
    <w:p w14:paraId="366F55CE" w14:textId="77777777" w:rsidR="00086A3A" w:rsidRPr="00D26958" w:rsidRDefault="00086A3A" w:rsidP="00086A3A">
      <w:pPr>
        <w:pStyle w:val="Sinespaciado"/>
        <w:spacing w:line="276" w:lineRule="auto"/>
        <w:ind w:left="567" w:right="530"/>
        <w:jc w:val="center"/>
        <w:rPr>
          <w:rFonts w:ascii="Times New Roman" w:hAnsi="Times New Roman" w:cs="Times New Roman"/>
          <w:b/>
          <w:bCs/>
          <w:sz w:val="22"/>
          <w:szCs w:val="22"/>
          <w:lang w:val="ca-ES"/>
        </w:rPr>
      </w:pPr>
    </w:p>
    <w:p w14:paraId="79CAF8FD" w14:textId="0DFDEFFF" w:rsidR="00086A3A" w:rsidRPr="00D26958" w:rsidRDefault="00086A3A" w:rsidP="00053AD0">
      <w:pPr>
        <w:pStyle w:val="Sinespaciado"/>
        <w:spacing w:line="276" w:lineRule="auto"/>
        <w:ind w:left="567" w:right="530"/>
        <w:jc w:val="center"/>
        <w:rPr>
          <w:rFonts w:ascii="Times New Roman" w:hAnsi="Times New Roman" w:cs="Times New Roman"/>
          <w:b/>
          <w:bCs/>
          <w:sz w:val="22"/>
          <w:szCs w:val="22"/>
          <w:lang w:val="ca-ES"/>
        </w:rPr>
      </w:pPr>
      <w:r w:rsidRPr="00D26958">
        <w:rPr>
          <w:lang w:val="ca-ES"/>
        </w:rPr>
        <w:drawing>
          <wp:inline distT="0" distB="0" distL="0" distR="0" wp14:anchorId="35DE150A" wp14:editId="3751423A">
            <wp:extent cx="1819275" cy="1103302"/>
            <wp:effectExtent l="0" t="0" r="0" b="1905"/>
            <wp:docPr id="1597692689" name="Imagen 1" descr="Imatge de la pantalla d'un cel·lular&#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92689" name="Imagen 1" descr="Imagen de la pantalla de un celular&#10;&#10;El contenido generado por IA puede ser incorrecto."/>
                    <pic:cNvPicPr>
                      <a:picLocks noChangeAspect="1" noChangeArrowheads="1"/>
                    </pic:cNvPicPr>
                  </pic:nvPicPr>
                  <pic:blipFill rotWithShape="1">
                    <a:blip r:embed="rId41">
                      <a:extLst>
                        <a:ext uri="{28A0092B-C50C-407E-A947-70E740481C1C}">
                          <a14:useLocalDpi xmlns:a14="http://schemas.microsoft.com/office/drawing/2010/main" val="0"/>
                        </a:ext>
                      </a:extLst>
                    </a:blip>
                    <a:srcRect r="74167" b="76500"/>
                    <a:stretch>
                      <a:fillRect/>
                    </a:stretch>
                  </pic:blipFill>
                  <pic:spPr bwMode="auto">
                    <a:xfrm>
                      <a:off x="0" y="0"/>
                      <a:ext cx="1829148" cy="1109290"/>
                    </a:xfrm>
                    <a:prstGeom prst="rect">
                      <a:avLst/>
                    </a:prstGeom>
                    <a:noFill/>
                    <a:ln>
                      <a:noFill/>
                    </a:ln>
                    <a:extLst>
                      <a:ext uri="{53640926-AAD7-44D8-BBD7-CCE9431645EC}">
                        <a14:shadowObscured xmlns:a14="http://schemas.microsoft.com/office/drawing/2010/main"/>
                      </a:ext>
                    </a:extLst>
                  </pic:spPr>
                </pic:pic>
              </a:graphicData>
            </a:graphic>
          </wp:inline>
        </w:drawing>
      </w:r>
      <w:r w:rsidRPr="00D26958">
        <w:rPr>
          <w:lang w:val="ca-ES"/>
        </w:rPr>
        <w:drawing>
          <wp:inline distT="0" distB="0" distL="0" distR="0" wp14:anchorId="7DC79E4F" wp14:editId="43B98908">
            <wp:extent cx="1539811" cy="1123950"/>
            <wp:effectExtent l="0" t="0" r="3810" b="0"/>
            <wp:docPr id="1102030692" name="Imagen 2" descr="Imatge de la pantalla d'un cel·lular&#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30692" name="Imagen 2" descr="Imagen de la pantalla de un celular&#10;&#10;El contenido generado por IA puede ser incorrecto."/>
                    <pic:cNvPicPr>
                      <a:picLocks noChangeAspect="1" noChangeArrowheads="1"/>
                    </pic:cNvPicPr>
                  </pic:nvPicPr>
                  <pic:blipFill rotWithShape="1">
                    <a:blip r:embed="rId41">
                      <a:extLst>
                        <a:ext uri="{28A0092B-C50C-407E-A947-70E740481C1C}">
                          <a14:useLocalDpi xmlns:a14="http://schemas.microsoft.com/office/drawing/2010/main" val="0"/>
                        </a:ext>
                      </a:extLst>
                    </a:blip>
                    <a:srcRect l="72999" t="52383" r="4243" b="22700"/>
                    <a:stretch>
                      <a:fillRect/>
                    </a:stretch>
                  </pic:blipFill>
                  <pic:spPr bwMode="auto">
                    <a:xfrm>
                      <a:off x="0" y="0"/>
                      <a:ext cx="1550587" cy="1131816"/>
                    </a:xfrm>
                    <a:prstGeom prst="rect">
                      <a:avLst/>
                    </a:prstGeom>
                    <a:noFill/>
                    <a:ln>
                      <a:noFill/>
                    </a:ln>
                    <a:extLst>
                      <a:ext uri="{53640926-AAD7-44D8-BBD7-CCE9431645EC}">
                        <a14:shadowObscured xmlns:a14="http://schemas.microsoft.com/office/drawing/2010/main"/>
                      </a:ext>
                    </a:extLst>
                  </pic:spPr>
                </pic:pic>
              </a:graphicData>
            </a:graphic>
          </wp:inline>
        </w:drawing>
      </w:r>
    </w:p>
    <w:p w14:paraId="4B3DDBB0" w14:textId="63D83DE2" w:rsidR="00BF13C9" w:rsidRPr="00D26958" w:rsidRDefault="00BF13C9" w:rsidP="00950883">
      <w:pPr>
        <w:pStyle w:val="Sinespaciado"/>
        <w:spacing w:line="276" w:lineRule="auto"/>
        <w:ind w:left="567" w:right="530"/>
        <w:jc w:val="both"/>
        <w:rPr>
          <w:rFonts w:ascii="Times New Roman" w:hAnsi="Times New Roman" w:cs="Times New Roman"/>
          <w:b/>
          <w:bCs/>
          <w:sz w:val="22"/>
          <w:szCs w:val="22"/>
          <w:lang w:val="ca-ES"/>
        </w:rPr>
      </w:pPr>
      <w:r w:rsidRPr="00D26958">
        <w:rPr>
          <w:rFonts w:ascii="Times New Roman" w:hAnsi="Times New Roman" w:cs="Times New Roman"/>
          <w:b/>
          <w:bCs/>
          <w:sz w:val="22"/>
          <w:szCs w:val="22"/>
          <w:lang w:val="ca-ES"/>
        </w:rPr>
        <w:t xml:space="preserve">Seguretat </w:t>
      </w:r>
    </w:p>
    <w:p w14:paraId="1F21DD62" w14:textId="77777777" w:rsidR="00BF13C9" w:rsidRPr="00D26958" w:rsidRDefault="00BF13C9" w:rsidP="00950883">
      <w:pPr>
        <w:pStyle w:val="Sinespaciado"/>
        <w:spacing w:line="276" w:lineRule="auto"/>
        <w:ind w:left="567" w:right="530"/>
        <w:jc w:val="both"/>
        <w:rPr>
          <w:rFonts w:ascii="Times New Roman" w:hAnsi="Times New Roman" w:cs="Times New Roman"/>
          <w:sz w:val="22"/>
          <w:szCs w:val="22"/>
          <w:lang w:val="ca-ES"/>
        </w:rPr>
      </w:pPr>
      <w:r w:rsidRPr="00D26958">
        <w:rPr>
          <w:rFonts w:ascii="Times New Roman" w:hAnsi="Times New Roman" w:cs="Times New Roman"/>
          <w:sz w:val="22"/>
          <w:szCs w:val="22"/>
          <w:lang w:val="ca-ES"/>
        </w:rPr>
        <w:t xml:space="preserve">Es facilita la informació de la situació i requisits del país objecte del viatge d' acord amb la informació publicada a la pàgina web del Ministeri d' Afers Exteriors i Cooperació </w:t>
      </w:r>
    </w:p>
    <w:p w14:paraId="258BDF4C" w14:textId="555D86FD" w:rsidR="009A1A3A" w:rsidRPr="00965B67" w:rsidRDefault="006427D8" w:rsidP="00965B67">
      <w:pPr>
        <w:pStyle w:val="Sinespaciado"/>
        <w:spacing w:line="276" w:lineRule="auto"/>
        <w:ind w:left="567" w:right="530"/>
        <w:jc w:val="both"/>
        <w:rPr>
          <w:rFonts w:ascii="Times New Roman" w:hAnsi="Times New Roman" w:cs="Times New Roman"/>
          <w:sz w:val="22"/>
          <w:szCs w:val="22"/>
          <w:u w:val="single"/>
          <w:lang w:val="ca-ES"/>
        </w:rPr>
      </w:pPr>
      <w:hyperlink r:id="rId42" w:history="1">
        <w:r w:rsidRPr="00D26958">
          <w:rPr>
            <w:rStyle w:val="Hipervnculo"/>
            <w:rFonts w:ascii="Times New Roman" w:hAnsi="Times New Roman" w:cs="Times New Roman"/>
            <w:sz w:val="22"/>
            <w:szCs w:val="22"/>
            <w:lang w:val="ca-ES"/>
          </w:rPr>
          <w:t>https://www.exteriores.gob.es/es/ServiciosAlCiudadano/Paginas/Recomendaciones-de-viaje.aspx</w:t>
        </w:r>
      </w:hyperlink>
      <w:r w:rsidRPr="00D26958">
        <w:rPr>
          <w:rFonts w:ascii="Times New Roman" w:hAnsi="Times New Roman" w:cs="Times New Roman"/>
          <w:sz w:val="22"/>
          <w:szCs w:val="22"/>
          <w:u w:val="single"/>
          <w:lang w:val="ca-ES"/>
        </w:rPr>
        <w:t xml:space="preserve">  </w:t>
      </w:r>
    </w:p>
    <w:p w14:paraId="0E6656BC" w14:textId="77777777" w:rsidR="00621791" w:rsidRPr="00D26958" w:rsidRDefault="00621791" w:rsidP="00950883">
      <w:pPr>
        <w:pStyle w:val="Sinespaciado"/>
        <w:spacing w:line="276" w:lineRule="auto"/>
        <w:ind w:right="530" w:firstLine="567"/>
        <w:jc w:val="both"/>
        <w:rPr>
          <w:rFonts w:ascii="Times New Roman" w:hAnsi="Times New Roman" w:cs="Times New Roman"/>
          <w:b/>
          <w:bCs/>
          <w:sz w:val="22"/>
          <w:szCs w:val="22"/>
          <w:lang w:val="ca-ES"/>
        </w:rPr>
      </w:pPr>
    </w:p>
    <w:p w14:paraId="31B0C740" w14:textId="454B3E1E" w:rsidR="00BF13C9" w:rsidRPr="00D26958" w:rsidRDefault="00BF13C9" w:rsidP="00950883">
      <w:pPr>
        <w:pStyle w:val="Sinespaciado"/>
        <w:spacing w:line="276" w:lineRule="auto"/>
        <w:ind w:right="530" w:firstLine="567"/>
        <w:jc w:val="both"/>
        <w:rPr>
          <w:rFonts w:ascii="Times New Roman" w:hAnsi="Times New Roman" w:cs="Times New Roman"/>
          <w:sz w:val="22"/>
          <w:szCs w:val="22"/>
          <w:lang w:val="ca-ES"/>
        </w:rPr>
      </w:pPr>
      <w:r w:rsidRPr="00D26958">
        <w:rPr>
          <w:rFonts w:ascii="Times New Roman" w:hAnsi="Times New Roman" w:cs="Times New Roman"/>
          <w:b/>
          <w:bCs/>
          <w:sz w:val="22"/>
          <w:szCs w:val="22"/>
          <w:lang w:val="ca-ES"/>
        </w:rPr>
        <w:t xml:space="preserve">Reserva del viatge </w:t>
      </w:r>
    </w:p>
    <w:p w14:paraId="65D8A4A2" w14:textId="77777777" w:rsidR="00BF13C9" w:rsidRPr="00D26958" w:rsidRDefault="00BF13C9" w:rsidP="00950883">
      <w:pPr>
        <w:pStyle w:val="Sinespaciado"/>
        <w:spacing w:line="276" w:lineRule="auto"/>
        <w:ind w:left="567" w:right="530"/>
        <w:jc w:val="both"/>
        <w:rPr>
          <w:rFonts w:ascii="Times New Roman" w:hAnsi="Times New Roman" w:cs="Times New Roman"/>
          <w:sz w:val="22"/>
          <w:szCs w:val="22"/>
          <w:lang w:val="ca-ES"/>
        </w:rPr>
      </w:pPr>
      <w:r w:rsidRPr="00D26958">
        <w:rPr>
          <w:rFonts w:ascii="Times New Roman" w:hAnsi="Times New Roman" w:cs="Times New Roman"/>
          <w:sz w:val="22"/>
          <w:szCs w:val="22"/>
          <w:lang w:val="ca-ES"/>
        </w:rPr>
        <w:t xml:space="preserve">Existeixen 3 maneres de formalitzar la inscripció del viatge: </w:t>
      </w:r>
    </w:p>
    <w:p w14:paraId="4330D882" w14:textId="77777777" w:rsidR="00BF13C9" w:rsidRPr="00D26958" w:rsidRDefault="00BF13C9" w:rsidP="00BF13C9">
      <w:pPr>
        <w:pStyle w:val="Sinespaciado"/>
        <w:numPr>
          <w:ilvl w:val="0"/>
          <w:numId w:val="23"/>
        </w:numPr>
        <w:spacing w:line="276" w:lineRule="auto"/>
        <w:ind w:right="530"/>
        <w:jc w:val="both"/>
        <w:rPr>
          <w:rFonts w:ascii="Times New Roman" w:hAnsi="Times New Roman" w:cs="Times New Roman"/>
          <w:sz w:val="22"/>
          <w:szCs w:val="22"/>
          <w:lang w:val="ca-ES"/>
        </w:rPr>
      </w:pPr>
      <w:r w:rsidRPr="00D26958">
        <w:rPr>
          <w:rFonts w:ascii="Times New Roman" w:hAnsi="Times New Roman" w:cs="Times New Roman"/>
          <w:sz w:val="22"/>
          <w:szCs w:val="22"/>
          <w:lang w:val="ca-ES"/>
        </w:rPr>
        <w:t xml:space="preserve">Per telèfon: 93 715 66 59 </w:t>
      </w:r>
      <w:bookmarkStart w:id="7" w:name="_Hlk179449253"/>
      <w:bookmarkEnd w:id="7"/>
    </w:p>
    <w:p w14:paraId="43EEBE28" w14:textId="77777777" w:rsidR="00BF13C9" w:rsidRPr="00D26958" w:rsidRDefault="00BF13C9" w:rsidP="00BF13C9">
      <w:pPr>
        <w:pStyle w:val="Sinespaciado"/>
        <w:numPr>
          <w:ilvl w:val="0"/>
          <w:numId w:val="23"/>
        </w:numPr>
        <w:spacing w:line="276" w:lineRule="auto"/>
        <w:ind w:right="530"/>
        <w:jc w:val="both"/>
        <w:rPr>
          <w:rFonts w:ascii="Times New Roman" w:hAnsi="Times New Roman" w:cs="Times New Roman"/>
          <w:sz w:val="22"/>
          <w:szCs w:val="22"/>
          <w:lang w:val="ca-ES"/>
        </w:rPr>
      </w:pPr>
      <w:r w:rsidRPr="00D26958">
        <w:rPr>
          <w:rFonts w:ascii="Times New Roman" w:hAnsi="Times New Roman" w:cs="Times New Roman"/>
          <w:sz w:val="22"/>
          <w:szCs w:val="22"/>
          <w:lang w:val="ca-ES"/>
        </w:rPr>
        <w:t xml:space="preserve">Per correu electrònic: kareba@karebaviatges.com </w:t>
      </w:r>
    </w:p>
    <w:p w14:paraId="67E957DE" w14:textId="77777777" w:rsidR="00262CC7" w:rsidRPr="00D26958" w:rsidRDefault="00262CC7" w:rsidP="00A16A76">
      <w:pPr>
        <w:pStyle w:val="Sinespaciado"/>
        <w:numPr>
          <w:ilvl w:val="0"/>
          <w:numId w:val="23"/>
        </w:numPr>
        <w:spacing w:line="276" w:lineRule="auto"/>
        <w:ind w:left="567" w:right="530"/>
        <w:jc w:val="both"/>
        <w:rPr>
          <w:rFonts w:ascii="Times New Roman" w:hAnsi="Times New Roman" w:cs="Times New Roman"/>
          <w:sz w:val="22"/>
          <w:szCs w:val="22"/>
          <w:lang w:val="ca-ES"/>
        </w:rPr>
      </w:pPr>
      <w:r w:rsidRPr="00D26958">
        <w:rPr>
          <w:rFonts w:ascii="Times New Roman" w:hAnsi="Times New Roman" w:cs="Times New Roman"/>
          <w:sz w:val="22"/>
          <w:szCs w:val="22"/>
          <w:lang w:val="ca-ES"/>
        </w:rPr>
        <w:t xml:space="preserve">3. Presencialment, a les nostres oficines de Kareba Viatges:  </w:t>
      </w:r>
    </w:p>
    <w:p w14:paraId="14AEA47B" w14:textId="59586B23" w:rsidR="00965B67" w:rsidRPr="00053AD0" w:rsidRDefault="00262CC7" w:rsidP="00053AD0">
      <w:pPr>
        <w:pStyle w:val="Sinespaciado"/>
        <w:numPr>
          <w:ilvl w:val="1"/>
          <w:numId w:val="27"/>
        </w:numPr>
        <w:spacing w:line="276" w:lineRule="auto"/>
        <w:ind w:right="530"/>
        <w:jc w:val="both"/>
        <w:rPr>
          <w:rFonts w:ascii="Times New Roman" w:hAnsi="Times New Roman" w:cs="Times New Roman"/>
          <w:bCs/>
          <w:sz w:val="22"/>
          <w:szCs w:val="22"/>
          <w:lang w:val="ca-ES"/>
        </w:rPr>
      </w:pPr>
      <w:r w:rsidRPr="00D26958">
        <w:rPr>
          <w:rFonts w:ascii="Times New Roman" w:hAnsi="Times New Roman" w:cs="Times New Roman"/>
          <w:bCs/>
          <w:sz w:val="22"/>
          <w:szCs w:val="22"/>
          <w:lang w:val="ca-ES"/>
        </w:rPr>
        <w:t>Ronda de Ponent, 80. 08201, Sabadell</w:t>
      </w:r>
    </w:p>
    <w:p w14:paraId="7ABD2C94" w14:textId="00108443" w:rsidR="00BF13C9" w:rsidRPr="00D26958" w:rsidRDefault="00BF13C9" w:rsidP="00FC5755">
      <w:pPr>
        <w:pStyle w:val="Sinespaciado"/>
        <w:numPr>
          <w:ilvl w:val="0"/>
          <w:numId w:val="23"/>
        </w:numPr>
        <w:spacing w:line="276" w:lineRule="auto"/>
        <w:ind w:left="567" w:right="530"/>
        <w:jc w:val="both"/>
        <w:rPr>
          <w:rFonts w:ascii="Times New Roman" w:hAnsi="Times New Roman" w:cs="Times New Roman"/>
          <w:sz w:val="22"/>
          <w:szCs w:val="22"/>
          <w:lang w:val="ca-ES"/>
        </w:rPr>
      </w:pPr>
      <w:r w:rsidRPr="00D26958">
        <w:rPr>
          <w:rFonts w:ascii="Times New Roman" w:hAnsi="Times New Roman" w:cs="Times New Roman"/>
          <w:b/>
          <w:bCs/>
          <w:sz w:val="22"/>
          <w:szCs w:val="22"/>
          <w:lang w:val="ca-ES"/>
        </w:rPr>
        <w:lastRenderedPageBreak/>
        <w:t xml:space="preserve">Pagament de la reserva </w:t>
      </w:r>
    </w:p>
    <w:p w14:paraId="46642626" w14:textId="77777777" w:rsidR="00BF13C9" w:rsidRPr="00D26958" w:rsidRDefault="00BF13C9" w:rsidP="00950883">
      <w:pPr>
        <w:pStyle w:val="Sinespaciado"/>
        <w:spacing w:line="276" w:lineRule="auto"/>
        <w:ind w:left="567" w:right="530"/>
        <w:jc w:val="both"/>
        <w:rPr>
          <w:rFonts w:ascii="Times New Roman" w:hAnsi="Times New Roman" w:cs="Times New Roman"/>
          <w:sz w:val="22"/>
          <w:szCs w:val="22"/>
          <w:lang w:val="ca-ES"/>
        </w:rPr>
      </w:pPr>
      <w:r w:rsidRPr="00D26958">
        <w:rPr>
          <w:rFonts w:ascii="Times New Roman" w:hAnsi="Times New Roman" w:cs="Times New Roman"/>
          <w:sz w:val="22"/>
          <w:szCs w:val="22"/>
          <w:lang w:val="ca-ES"/>
        </w:rPr>
        <w:t xml:space="preserve">En el moment de formalitzar la inscripció es requereix una paga i senyal del 30% de l' import del viatge. El pagament es pot realitzar per transferència bancària en el número de compte següent: </w:t>
      </w:r>
    </w:p>
    <w:p w14:paraId="0B18475D" w14:textId="70DCD3F8" w:rsidR="00BF13C9" w:rsidRPr="00D26958" w:rsidRDefault="00FB4E42" w:rsidP="00950883">
      <w:pPr>
        <w:pStyle w:val="Sinespaciado"/>
        <w:spacing w:line="276" w:lineRule="auto"/>
        <w:ind w:left="567" w:right="530"/>
        <w:jc w:val="both"/>
        <w:rPr>
          <w:rFonts w:ascii="Times New Roman" w:hAnsi="Times New Roman" w:cs="Times New Roman"/>
          <w:sz w:val="22"/>
          <w:szCs w:val="22"/>
          <w:lang w:val="ca-ES"/>
        </w:rPr>
      </w:pPr>
      <w:r w:rsidRPr="00D26958">
        <w:rPr>
          <w:rFonts w:ascii="Times New Roman" w:hAnsi="Times New Roman" w:cs="Times New Roman"/>
          <w:sz w:val="22"/>
          <w:szCs w:val="22"/>
          <w:lang w:val="ca-ES"/>
        </w:rPr>
        <w:t xml:space="preserve">Nº de compte: ES33 - 0081 - 0561 - 1100 - 0142 - 2853 </w:t>
      </w:r>
    </w:p>
    <w:p w14:paraId="3D76802B" w14:textId="77777777" w:rsidR="00BF13C9" w:rsidRPr="00D26958" w:rsidRDefault="00BF13C9" w:rsidP="00950883">
      <w:pPr>
        <w:pStyle w:val="Sinespaciado"/>
        <w:spacing w:line="276" w:lineRule="auto"/>
        <w:ind w:left="567" w:right="530"/>
        <w:jc w:val="both"/>
        <w:rPr>
          <w:rFonts w:ascii="Times New Roman" w:hAnsi="Times New Roman" w:cs="Times New Roman"/>
          <w:sz w:val="22"/>
          <w:szCs w:val="22"/>
          <w:lang w:val="ca-ES"/>
        </w:rPr>
      </w:pPr>
      <w:r w:rsidRPr="00D26958">
        <w:rPr>
          <w:rFonts w:ascii="Times New Roman" w:hAnsi="Times New Roman" w:cs="Times New Roman"/>
          <w:sz w:val="22"/>
          <w:szCs w:val="22"/>
          <w:lang w:val="ca-ES"/>
        </w:rPr>
        <w:t>La inscripció no es considerarà formalitzada fins a la recepció del comprovant bancari de la transferència. També acceptem pagaments mitjançant targeta bancària.</w:t>
      </w:r>
    </w:p>
    <w:p w14:paraId="22816EF7" w14:textId="77777777" w:rsidR="00A33940" w:rsidRPr="00D26958" w:rsidRDefault="00A33940" w:rsidP="00BD6D99">
      <w:pPr>
        <w:pStyle w:val="Sinespaciado"/>
        <w:spacing w:line="276" w:lineRule="auto"/>
        <w:ind w:right="530"/>
        <w:jc w:val="both"/>
        <w:rPr>
          <w:rFonts w:ascii="Times New Roman" w:hAnsi="Times New Roman" w:cs="Times New Roman"/>
          <w:b/>
          <w:bCs/>
          <w:sz w:val="22"/>
          <w:szCs w:val="22"/>
          <w:lang w:val="ca-ES"/>
        </w:rPr>
      </w:pPr>
    </w:p>
    <w:p w14:paraId="5001E1FF" w14:textId="77777777" w:rsidR="00BF13C9" w:rsidRPr="00D26958" w:rsidRDefault="00BF13C9" w:rsidP="003A7E2E">
      <w:pPr>
        <w:pStyle w:val="Sinespaciado"/>
        <w:spacing w:line="276" w:lineRule="auto"/>
        <w:ind w:left="567" w:right="530"/>
        <w:jc w:val="both"/>
        <w:rPr>
          <w:rFonts w:ascii="Times New Roman" w:hAnsi="Times New Roman" w:cs="Times New Roman"/>
          <w:b/>
          <w:bCs/>
          <w:sz w:val="22"/>
          <w:szCs w:val="22"/>
          <w:lang w:val="ca-ES"/>
        </w:rPr>
      </w:pPr>
      <w:r w:rsidRPr="00D26958">
        <w:rPr>
          <w:rFonts w:ascii="Times New Roman" w:hAnsi="Times New Roman" w:cs="Times New Roman"/>
          <w:b/>
          <w:bCs/>
          <w:sz w:val="22"/>
          <w:szCs w:val="22"/>
          <w:lang w:val="ca-ES"/>
        </w:rPr>
        <w:t xml:space="preserve">Condicions de cancel·lació </w:t>
      </w:r>
    </w:p>
    <w:p w14:paraId="7347C561" w14:textId="77777777" w:rsidR="00BF13C9" w:rsidRPr="00D26958" w:rsidRDefault="00BF13C9" w:rsidP="003A7E2E">
      <w:pPr>
        <w:pStyle w:val="Sinespaciado"/>
        <w:spacing w:line="276" w:lineRule="auto"/>
        <w:ind w:left="567" w:right="530"/>
        <w:jc w:val="both"/>
        <w:rPr>
          <w:rFonts w:ascii="Times New Roman" w:hAnsi="Times New Roman" w:cs="Times New Roman"/>
          <w:sz w:val="22"/>
          <w:szCs w:val="22"/>
          <w:lang w:val="ca-ES"/>
        </w:rPr>
      </w:pPr>
      <w:r w:rsidRPr="00D26958">
        <w:rPr>
          <w:rFonts w:ascii="Times New Roman" w:hAnsi="Times New Roman" w:cs="Times New Roman"/>
          <w:sz w:val="22"/>
          <w:szCs w:val="22"/>
          <w:lang w:val="ca-ES"/>
        </w:rPr>
        <w:t>El viatger en qualsevol moment abans de l' inici del viatge podrà resoldre el contracte havent d' abonar una penalització:</w:t>
      </w:r>
    </w:p>
    <w:p w14:paraId="236C20F6" w14:textId="77777777" w:rsidR="00BF13C9" w:rsidRPr="00D26958" w:rsidRDefault="00BF13C9" w:rsidP="00BF13C9">
      <w:pPr>
        <w:pStyle w:val="Sinespaciado"/>
        <w:numPr>
          <w:ilvl w:val="0"/>
          <w:numId w:val="24"/>
        </w:numPr>
        <w:spacing w:line="276" w:lineRule="auto"/>
        <w:ind w:right="530"/>
        <w:jc w:val="both"/>
        <w:rPr>
          <w:rFonts w:ascii="Times New Roman" w:hAnsi="Times New Roman" w:cs="Times New Roman"/>
          <w:sz w:val="22"/>
          <w:szCs w:val="22"/>
          <w:lang w:val="ca-ES"/>
        </w:rPr>
      </w:pPr>
      <w:r w:rsidRPr="00D26958">
        <w:rPr>
          <w:rFonts w:ascii="Times New Roman" w:hAnsi="Times New Roman" w:cs="Times New Roman"/>
          <w:sz w:val="22"/>
          <w:szCs w:val="22"/>
          <w:lang w:val="ca-ES"/>
        </w:rPr>
        <w:t>Des de la confirmació de la reserva fins a 90 dies abans del viatge: 25% de l' import total del viatge</w:t>
      </w:r>
    </w:p>
    <w:p w14:paraId="063947A0" w14:textId="77777777" w:rsidR="00BF13C9" w:rsidRPr="00D26958" w:rsidRDefault="00BF13C9" w:rsidP="00BF13C9">
      <w:pPr>
        <w:pStyle w:val="Sinespaciado"/>
        <w:numPr>
          <w:ilvl w:val="0"/>
          <w:numId w:val="24"/>
        </w:numPr>
        <w:spacing w:line="276" w:lineRule="auto"/>
        <w:ind w:right="530"/>
        <w:jc w:val="both"/>
        <w:rPr>
          <w:rFonts w:ascii="Times New Roman" w:hAnsi="Times New Roman" w:cs="Times New Roman"/>
          <w:sz w:val="22"/>
          <w:szCs w:val="22"/>
          <w:lang w:val="ca-ES"/>
        </w:rPr>
      </w:pPr>
      <w:r w:rsidRPr="00D26958">
        <w:rPr>
          <w:rFonts w:ascii="Times New Roman" w:hAnsi="Times New Roman" w:cs="Times New Roman"/>
          <w:sz w:val="22"/>
          <w:szCs w:val="22"/>
          <w:lang w:val="ca-ES"/>
        </w:rPr>
        <w:t>Des del dia 89 fins al dia 30 abans del viatge: 50% de l' import total del viatge</w:t>
      </w:r>
    </w:p>
    <w:p w14:paraId="5E7D78D3" w14:textId="77777777" w:rsidR="00BF13C9" w:rsidRPr="00D26958" w:rsidRDefault="00BF13C9" w:rsidP="00BF13C9">
      <w:pPr>
        <w:pStyle w:val="Sinespaciado"/>
        <w:numPr>
          <w:ilvl w:val="0"/>
          <w:numId w:val="24"/>
        </w:numPr>
        <w:spacing w:line="276" w:lineRule="auto"/>
        <w:ind w:right="530"/>
        <w:jc w:val="both"/>
        <w:rPr>
          <w:rFonts w:ascii="Times New Roman" w:hAnsi="Times New Roman" w:cs="Times New Roman"/>
          <w:sz w:val="22"/>
          <w:szCs w:val="22"/>
          <w:lang w:val="ca-ES"/>
        </w:rPr>
      </w:pPr>
      <w:r w:rsidRPr="00D26958">
        <w:rPr>
          <w:rFonts w:ascii="Times New Roman" w:hAnsi="Times New Roman" w:cs="Times New Roman"/>
          <w:sz w:val="22"/>
          <w:szCs w:val="22"/>
          <w:lang w:val="ca-ES"/>
        </w:rPr>
        <w:t>Cancel·lacions a partir del dia 29 abans del viatge: 100% de l'import total del viatge</w:t>
      </w:r>
    </w:p>
    <w:p w14:paraId="0E911D3C" w14:textId="77777777" w:rsidR="00BF13C9" w:rsidRPr="00D26958" w:rsidRDefault="00BF13C9" w:rsidP="003A7E2E">
      <w:pPr>
        <w:pStyle w:val="Sinespaciado"/>
        <w:spacing w:line="276" w:lineRule="auto"/>
        <w:ind w:left="567" w:right="530"/>
        <w:jc w:val="both"/>
        <w:rPr>
          <w:rFonts w:ascii="Times New Roman" w:hAnsi="Times New Roman" w:cs="Times New Roman"/>
          <w:sz w:val="22"/>
          <w:szCs w:val="22"/>
          <w:lang w:val="ca-ES"/>
        </w:rPr>
      </w:pPr>
    </w:p>
    <w:p w14:paraId="701B2D75" w14:textId="77777777" w:rsidR="00BF13C9" w:rsidRPr="00D26958" w:rsidRDefault="00BF13C9" w:rsidP="003A7E2E">
      <w:pPr>
        <w:pStyle w:val="Sinespaciado"/>
        <w:spacing w:line="276" w:lineRule="auto"/>
        <w:ind w:left="567" w:right="530"/>
        <w:jc w:val="both"/>
        <w:rPr>
          <w:rFonts w:ascii="Times New Roman" w:hAnsi="Times New Roman" w:cs="Times New Roman"/>
          <w:b/>
          <w:bCs/>
          <w:sz w:val="22"/>
          <w:szCs w:val="22"/>
          <w:lang w:val="ca-ES"/>
        </w:rPr>
      </w:pPr>
      <w:r w:rsidRPr="00D26958">
        <w:rPr>
          <w:rFonts w:ascii="Times New Roman" w:hAnsi="Times New Roman" w:cs="Times New Roman"/>
          <w:b/>
          <w:bCs/>
          <w:sz w:val="22"/>
          <w:szCs w:val="22"/>
          <w:lang w:val="ca-ES"/>
        </w:rPr>
        <w:t xml:space="preserve">Condicions de Pagament </w:t>
      </w:r>
    </w:p>
    <w:p w14:paraId="5DABD737" w14:textId="77777777" w:rsidR="00BF13C9" w:rsidRPr="00D26958" w:rsidRDefault="00BF13C9" w:rsidP="003A7E2E">
      <w:pPr>
        <w:pStyle w:val="Sinespaciado"/>
        <w:spacing w:line="276" w:lineRule="auto"/>
        <w:ind w:left="567" w:right="530"/>
        <w:rPr>
          <w:rFonts w:ascii="Times New Roman" w:hAnsi="Times New Roman" w:cs="Times New Roman"/>
          <w:sz w:val="22"/>
          <w:szCs w:val="22"/>
          <w:lang w:val="ca-ES"/>
        </w:rPr>
      </w:pPr>
      <w:r w:rsidRPr="00D26958">
        <w:rPr>
          <w:rFonts w:ascii="Times New Roman" w:hAnsi="Times New Roman" w:cs="Times New Roman"/>
          <w:sz w:val="22"/>
          <w:szCs w:val="22"/>
          <w:lang w:val="ca-ES"/>
        </w:rPr>
        <w:t>En el moment de la reserva: 30% de l' import del viatge</w:t>
      </w:r>
    </w:p>
    <w:p w14:paraId="246C409C" w14:textId="77777777" w:rsidR="00BF13C9" w:rsidRPr="00D26958" w:rsidRDefault="00BF13C9" w:rsidP="003A7E2E">
      <w:pPr>
        <w:pStyle w:val="Sinespaciado"/>
        <w:spacing w:line="276" w:lineRule="auto"/>
        <w:ind w:left="567" w:right="530"/>
        <w:rPr>
          <w:rFonts w:ascii="Times New Roman" w:hAnsi="Times New Roman" w:cs="Times New Roman"/>
          <w:sz w:val="22"/>
          <w:szCs w:val="22"/>
          <w:lang w:val="ca-ES"/>
        </w:rPr>
      </w:pPr>
      <w:r w:rsidRPr="00D26958">
        <w:rPr>
          <w:rFonts w:ascii="Times New Roman" w:hAnsi="Times New Roman" w:cs="Times New Roman"/>
          <w:sz w:val="22"/>
          <w:szCs w:val="22"/>
          <w:lang w:val="ca-ES"/>
        </w:rPr>
        <w:t>Resta del pagament: 45 dies abans de la sortida</w:t>
      </w:r>
    </w:p>
    <w:p w14:paraId="67F75C2A" w14:textId="77777777" w:rsidR="00BF13C9" w:rsidRPr="00D26958" w:rsidRDefault="00BF13C9" w:rsidP="003A7E2E">
      <w:pPr>
        <w:pStyle w:val="Sinespaciado"/>
        <w:spacing w:line="276" w:lineRule="auto"/>
        <w:ind w:left="567" w:right="530"/>
        <w:jc w:val="both"/>
        <w:rPr>
          <w:rFonts w:ascii="Times New Roman" w:hAnsi="Times New Roman" w:cs="Times New Roman"/>
          <w:sz w:val="22"/>
          <w:szCs w:val="22"/>
          <w:lang w:val="ca-ES"/>
        </w:rPr>
      </w:pPr>
      <w:r w:rsidRPr="00D26958">
        <w:rPr>
          <w:rFonts w:ascii="Times New Roman" w:hAnsi="Times New Roman" w:cs="Times New Roman"/>
          <w:sz w:val="22"/>
          <w:szCs w:val="22"/>
          <w:lang w:val="ca-ES"/>
        </w:rPr>
        <w:t>En cas de contractar el viatge dins del termini de 45 dies abans de la sortida, s' haurà d' abonar l' import íntegre del mateix.</w:t>
      </w:r>
    </w:p>
    <w:p w14:paraId="01AA5351" w14:textId="77777777" w:rsidR="003035E9" w:rsidRPr="00D26958" w:rsidRDefault="003035E9" w:rsidP="003035E9">
      <w:pPr>
        <w:pStyle w:val="Sinespaciado"/>
        <w:spacing w:line="276" w:lineRule="auto"/>
        <w:ind w:left="567" w:right="530"/>
        <w:jc w:val="both"/>
        <w:rPr>
          <w:rFonts w:ascii="Times New Roman" w:hAnsi="Times New Roman" w:cs="Times New Roman"/>
          <w:sz w:val="22"/>
          <w:szCs w:val="22"/>
          <w:lang w:val="ca-ES"/>
        </w:rPr>
      </w:pPr>
    </w:p>
    <w:p w14:paraId="6C8A70E3" w14:textId="77777777" w:rsidR="00965B67" w:rsidRPr="00965B67" w:rsidRDefault="00965B67" w:rsidP="00965B67">
      <w:pPr>
        <w:pStyle w:val="Sinespaciado"/>
        <w:ind w:left="567"/>
        <w:rPr>
          <w:rFonts w:ascii="Times New Roman" w:hAnsi="Times New Roman" w:cs="Times New Roman"/>
          <w:b/>
          <w:bCs/>
          <w:sz w:val="22"/>
          <w:szCs w:val="22"/>
        </w:rPr>
      </w:pPr>
      <w:bookmarkStart w:id="8" w:name="_Hlk179288299"/>
      <w:r w:rsidRPr="00965B67">
        <w:rPr>
          <w:rFonts w:ascii="Times New Roman" w:hAnsi="Times New Roman" w:cs="Times New Roman"/>
          <w:b/>
          <w:bCs/>
          <w:sz w:val="22"/>
          <w:szCs w:val="22"/>
        </w:rPr>
        <w:t>Condicions generals de contractació</w:t>
      </w:r>
    </w:p>
    <w:p w14:paraId="161998CC" w14:textId="77777777" w:rsidR="00965B67" w:rsidRPr="00965B67" w:rsidRDefault="00965B67" w:rsidP="00965B67">
      <w:pPr>
        <w:pStyle w:val="Sinespaciado"/>
        <w:ind w:left="567"/>
        <w:rPr>
          <w:rFonts w:ascii="Times New Roman" w:hAnsi="Times New Roman" w:cs="Times New Roman"/>
          <w:sz w:val="22"/>
          <w:szCs w:val="22"/>
        </w:rPr>
      </w:pPr>
      <w:r w:rsidRPr="00965B67">
        <w:rPr>
          <w:rFonts w:ascii="Times New Roman" w:hAnsi="Times New Roman" w:cs="Times New Roman"/>
          <w:sz w:val="22"/>
          <w:szCs w:val="22"/>
        </w:rPr>
        <w:t xml:space="preserve">Pot trobar les Condicions Generals de contractació mitjançant el següent enllaç: </w:t>
      </w:r>
    </w:p>
    <w:p w14:paraId="6F0785F9" w14:textId="77777777" w:rsidR="00965B67" w:rsidRPr="00965B67" w:rsidRDefault="00965B67" w:rsidP="00965B67">
      <w:pPr>
        <w:pStyle w:val="Sinespaciado"/>
        <w:ind w:left="567"/>
        <w:rPr>
          <w:rFonts w:ascii="Times New Roman" w:hAnsi="Times New Roman" w:cs="Times New Roman"/>
          <w:sz w:val="22"/>
          <w:szCs w:val="22"/>
        </w:rPr>
      </w:pPr>
      <w:hyperlink r:id="rId43" w:history="1">
        <w:r w:rsidRPr="00965B67">
          <w:rPr>
            <w:rStyle w:val="Hipervnculo"/>
            <w:rFonts w:ascii="Times New Roman" w:hAnsi="Times New Roman" w:cs="Times New Roman"/>
            <w:sz w:val="22"/>
            <w:szCs w:val="22"/>
          </w:rPr>
          <w:t>https://karebaviatges.com/condicions-de-contractacio</w:t>
        </w:r>
      </w:hyperlink>
    </w:p>
    <w:p w14:paraId="0EABA6AF" w14:textId="77777777" w:rsidR="00965B67" w:rsidRPr="00965B67" w:rsidRDefault="00965B67" w:rsidP="00965B67">
      <w:pPr>
        <w:pStyle w:val="Sinespaciado"/>
        <w:ind w:left="567"/>
        <w:rPr>
          <w:rFonts w:ascii="Times New Roman" w:hAnsi="Times New Roman" w:cs="Times New Roman"/>
          <w:b/>
          <w:bCs/>
          <w:sz w:val="22"/>
          <w:szCs w:val="22"/>
        </w:rPr>
      </w:pPr>
    </w:p>
    <w:p w14:paraId="6A26398D" w14:textId="77777777" w:rsidR="00965B67" w:rsidRPr="00965B67" w:rsidRDefault="00965B67" w:rsidP="00965B67">
      <w:pPr>
        <w:pStyle w:val="Sinespaciado"/>
        <w:ind w:left="567"/>
        <w:rPr>
          <w:rFonts w:ascii="Times New Roman" w:hAnsi="Times New Roman" w:cs="Times New Roman"/>
          <w:b/>
          <w:bCs/>
          <w:sz w:val="22"/>
          <w:szCs w:val="22"/>
        </w:rPr>
      </w:pPr>
    </w:p>
    <w:p w14:paraId="577AB5FB" w14:textId="77777777" w:rsidR="00965B67" w:rsidRPr="00965B67" w:rsidRDefault="00965B67" w:rsidP="00965B67">
      <w:pPr>
        <w:pStyle w:val="Sinespaciado"/>
        <w:ind w:left="567"/>
        <w:rPr>
          <w:rFonts w:ascii="Times New Roman" w:hAnsi="Times New Roman" w:cs="Times New Roman"/>
          <w:b/>
          <w:bCs/>
          <w:sz w:val="22"/>
          <w:szCs w:val="22"/>
        </w:rPr>
      </w:pPr>
      <w:r w:rsidRPr="00965B67">
        <w:rPr>
          <w:rFonts w:ascii="Times New Roman" w:hAnsi="Times New Roman" w:cs="Times New Roman"/>
          <w:b/>
          <w:bCs/>
          <w:sz w:val="22"/>
          <w:szCs w:val="22"/>
        </w:rPr>
        <w:t>Formulari d' informació normalitzada per a contractes de viatge combinat</w:t>
      </w:r>
    </w:p>
    <w:p w14:paraId="19A43D45" w14:textId="77777777" w:rsidR="00965B67" w:rsidRPr="00965B67" w:rsidRDefault="00965B67" w:rsidP="00965B67">
      <w:pPr>
        <w:pStyle w:val="Sinespaciado"/>
        <w:ind w:left="567"/>
        <w:rPr>
          <w:rFonts w:ascii="Times New Roman" w:hAnsi="Times New Roman" w:cs="Times New Roman"/>
          <w:sz w:val="22"/>
          <w:szCs w:val="22"/>
        </w:rPr>
      </w:pPr>
      <w:r w:rsidRPr="00965B67">
        <w:rPr>
          <w:rFonts w:ascii="Times New Roman" w:hAnsi="Times New Roman" w:cs="Times New Roman"/>
          <w:sz w:val="22"/>
          <w:szCs w:val="22"/>
        </w:rPr>
        <w:t xml:space="preserve">Pot trobar el Formulari mitjançant el següent enllaç: </w:t>
      </w:r>
    </w:p>
    <w:bookmarkEnd w:id="8"/>
    <w:p w14:paraId="4CCF46CC" w14:textId="77777777" w:rsidR="00965B67" w:rsidRPr="00965B67" w:rsidRDefault="00965B67" w:rsidP="00965B67">
      <w:pPr>
        <w:pStyle w:val="Sinespaciado"/>
        <w:ind w:left="567"/>
        <w:rPr>
          <w:rFonts w:ascii="Times New Roman" w:hAnsi="Times New Roman" w:cs="Times New Roman"/>
          <w:sz w:val="22"/>
          <w:szCs w:val="22"/>
        </w:rPr>
      </w:pPr>
      <w:r w:rsidRPr="00965B67">
        <w:rPr>
          <w:rFonts w:ascii="Times New Roman" w:hAnsi="Times New Roman" w:cs="Times New Roman"/>
          <w:sz w:val="22"/>
          <w:szCs w:val="22"/>
        </w:rPr>
        <w:fldChar w:fldCharType="begin"/>
      </w:r>
      <w:r w:rsidRPr="00965B67">
        <w:rPr>
          <w:rFonts w:ascii="Times New Roman" w:hAnsi="Times New Roman" w:cs="Times New Roman"/>
          <w:sz w:val="22"/>
          <w:szCs w:val="22"/>
        </w:rPr>
        <w:instrText>HYPERLINK "https://karebaviatges.com/condicions-de-contractacio"</w:instrText>
      </w:r>
      <w:r w:rsidRPr="00965B67">
        <w:rPr>
          <w:rFonts w:ascii="Times New Roman" w:hAnsi="Times New Roman" w:cs="Times New Roman"/>
          <w:sz w:val="22"/>
          <w:szCs w:val="22"/>
        </w:rPr>
      </w:r>
      <w:r w:rsidRPr="00965B67">
        <w:rPr>
          <w:rFonts w:ascii="Times New Roman" w:hAnsi="Times New Roman" w:cs="Times New Roman"/>
          <w:sz w:val="22"/>
          <w:szCs w:val="22"/>
        </w:rPr>
        <w:fldChar w:fldCharType="separate"/>
      </w:r>
      <w:r w:rsidRPr="00965B67">
        <w:rPr>
          <w:rStyle w:val="Hipervnculo"/>
          <w:rFonts w:ascii="Times New Roman" w:hAnsi="Times New Roman" w:cs="Times New Roman"/>
          <w:sz w:val="22"/>
          <w:szCs w:val="22"/>
        </w:rPr>
        <w:t>https://karebaviatges.com/condicions-de-contractacio</w:t>
      </w:r>
      <w:r w:rsidRPr="00965B67">
        <w:rPr>
          <w:rFonts w:ascii="Times New Roman" w:hAnsi="Times New Roman" w:cs="Times New Roman"/>
          <w:sz w:val="22"/>
          <w:szCs w:val="22"/>
        </w:rPr>
        <w:fldChar w:fldCharType="end"/>
      </w:r>
      <w:r w:rsidRPr="00965B67">
        <w:rPr>
          <w:rFonts w:ascii="Times New Roman" w:hAnsi="Times New Roman" w:cs="Times New Roman"/>
          <w:sz w:val="22"/>
          <w:szCs w:val="22"/>
        </w:rPr>
        <w:t xml:space="preserve"> </w:t>
      </w:r>
    </w:p>
    <w:p w14:paraId="643D8EE7" w14:textId="48951143" w:rsidR="00BF13C9" w:rsidRPr="004D1A4C" w:rsidRDefault="00BF13C9" w:rsidP="00EF2020">
      <w:pPr>
        <w:pStyle w:val="Sinespaciado"/>
        <w:spacing w:line="276" w:lineRule="auto"/>
        <w:ind w:left="567" w:right="530"/>
        <w:jc w:val="both"/>
        <w:rPr>
          <w:rFonts w:ascii="Times New Roman" w:hAnsi="Times New Roman" w:cs="Times New Roman"/>
          <w:sz w:val="22"/>
          <w:szCs w:val="22"/>
        </w:rPr>
      </w:pPr>
    </w:p>
    <w:sectPr w:rsidR="00BF13C9" w:rsidRPr="004D1A4C" w:rsidSect="00681D09">
      <w:headerReference w:type="even" r:id="rId44"/>
      <w:headerReference w:type="default" r:id="rId45"/>
      <w:footerReference w:type="even" r:id="rId46"/>
      <w:footerReference w:type="default" r:id="rId47"/>
      <w:headerReference w:type="first" r:id="rId48"/>
      <w:footerReference w:type="first" r:id="rId49"/>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90BE" w14:textId="77777777" w:rsidR="003C40D9" w:rsidRPr="00D26958" w:rsidRDefault="003C40D9">
      <w:r w:rsidRPr="00D26958">
        <w:separator/>
      </w:r>
    </w:p>
  </w:endnote>
  <w:endnote w:type="continuationSeparator" w:id="0">
    <w:p w14:paraId="529C1175" w14:textId="77777777" w:rsidR="003C40D9" w:rsidRPr="00D26958" w:rsidRDefault="003C40D9">
      <w:r w:rsidRPr="00D2695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05529507" w:rsidR="007F19A1" w:rsidRPr="00D26958" w:rsidRDefault="00840087">
    <w:pPr>
      <w:jc w:val="center"/>
    </w:pPr>
    <w:r w:rsidRPr="00D26958">
      <w:drawing>
        <wp:inline distT="0" distB="0" distL="0" distR="0" wp14:anchorId="4C2BEA02" wp14:editId="784C4D16">
          <wp:extent cx="7537450" cy="561975"/>
          <wp:effectExtent l="0" t="0" r="6350" b="9525"/>
          <wp:docPr id="545813033"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Pr="00D26958"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Pr="00D26958" w:rsidRDefault="007F19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27D9" w14:textId="77777777" w:rsidR="00EF1A91" w:rsidRPr="00D26958" w:rsidRDefault="00EF1A91" w:rsidP="00840087"/>
  <w:p w14:paraId="42B9C83B" w14:textId="18C00AA5" w:rsidR="007F19A1" w:rsidRPr="00D26958" w:rsidRDefault="00840087" w:rsidP="00840087">
    <w:r w:rsidRPr="00D26958">
      <w:drawing>
        <wp:inline distT="0" distB="0" distL="0" distR="0" wp14:anchorId="31C94304" wp14:editId="32E1D7F9">
          <wp:extent cx="7537450" cy="561975"/>
          <wp:effectExtent l="0" t="0" r="6350" b="9525"/>
          <wp:docPr id="665628369"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Pr="00D26958"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Pr="00D26958"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1C58BB88" w:rsidR="007F19A1" w:rsidRPr="00D26958" w:rsidRDefault="00210C45" w:rsidP="00840087">
    <w:r w:rsidRPr="00D26958">
      <w:drawing>
        <wp:inline distT="0" distB="0" distL="0" distR="0" wp14:anchorId="507044DF" wp14:editId="1B22AD22">
          <wp:extent cx="7537450" cy="590550"/>
          <wp:effectExtent l="0" t="0" r="6350" b="0"/>
          <wp:docPr id="262699430" name="Imagen 4"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99430" name="Imagen 4"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6066"/>
                  <a:stretch>
                    <a:fillRect/>
                  </a:stretch>
                </pic:blipFill>
                <pic:spPr bwMode="auto">
                  <a:xfrm>
                    <a:off x="0" y="0"/>
                    <a:ext cx="7537450" cy="59055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Pr="00D26958"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Pr="00D26958"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C0A3" w14:textId="77777777" w:rsidR="004E27A4" w:rsidRPr="00D26958" w:rsidRDefault="004E27A4" w:rsidP="00840087"/>
  <w:p w14:paraId="23DD1E70" w14:textId="77777777" w:rsidR="007130B9" w:rsidRPr="00D26958" w:rsidRDefault="007130B9" w:rsidP="00840087"/>
  <w:p w14:paraId="60F1FAC5" w14:textId="4277D1FD" w:rsidR="007F19A1" w:rsidRPr="00D26958" w:rsidRDefault="004E27A4" w:rsidP="00840087">
    <w:r w:rsidRPr="00D26958">
      <w:drawing>
        <wp:inline distT="0" distB="0" distL="0" distR="0" wp14:anchorId="22425273" wp14:editId="5F63DCA8">
          <wp:extent cx="7537450" cy="561975"/>
          <wp:effectExtent l="0" t="0" r="6350" b="9525"/>
          <wp:docPr id="1004435517"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Pr="00D26958"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Pr="00D26958"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Pr="00D26958" w:rsidRDefault="0006460E">
    <w:pPr>
      <w:jc w:val="center"/>
    </w:pPr>
    <w:r w:rsidRPr="00D26958">
      <w:rPr>
        <w:lang w:eastAsia="es-ES"/>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E449" w14:textId="77777777" w:rsidR="003C40D9" w:rsidRPr="00D26958" w:rsidRDefault="003C40D9">
      <w:bookmarkStart w:id="0" w:name="_Hlk180398705"/>
      <w:bookmarkEnd w:id="0"/>
      <w:r w:rsidRPr="00D26958">
        <w:separator/>
      </w:r>
    </w:p>
  </w:footnote>
  <w:footnote w:type="continuationSeparator" w:id="0">
    <w:p w14:paraId="3FB815BB" w14:textId="77777777" w:rsidR="003C40D9" w:rsidRPr="00D26958" w:rsidRDefault="003C40D9">
      <w:r w:rsidRPr="00D2695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Pr="00D26958" w:rsidRDefault="0006460E">
    <w:pPr>
      <w:jc w:val="center"/>
    </w:pPr>
    <w:r w:rsidRPr="00D26958">
      <w:rPr>
        <w:lang w:eastAsia="es-ES"/>
      </w:rPr>
      <w:drawing>
        <wp:inline distT="0" distB="0" distL="0" distR="0" wp14:anchorId="08B45201" wp14:editId="7FBCB1FA">
          <wp:extent cx="7564120" cy="1146818"/>
          <wp:effectExtent l="0" t="0" r="0" b="0"/>
          <wp:docPr id="910170397" name="Imagen 9101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Pr="00D26958"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Pr="00D26958"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Pr="00D26958" w:rsidRDefault="00831BBC">
    <w:pPr>
      <w:jc w:val="center"/>
      <w:rPr>
        <w:lang w:eastAsia="es-ES"/>
      </w:rPr>
    </w:pPr>
    <w:r w:rsidRPr="00D26958">
      <w:rPr>
        <w:lang w:eastAsia="es-ES"/>
      </w:rPr>
      <w:drawing>
        <wp:inline distT="0" distB="0" distL="0" distR="0" wp14:anchorId="1EE86BA7" wp14:editId="4A4AA1CA">
          <wp:extent cx="7537450" cy="1142767"/>
          <wp:effectExtent l="0" t="0" r="6350" b="635"/>
          <wp:docPr id="860620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Pr="00D26958" w:rsidRDefault="007F19A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Pr="00D26958"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Pr="00D26958"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Pr="00D26958" w:rsidRDefault="00831BBC">
    <w:pPr>
      <w:jc w:val="center"/>
      <w:rPr>
        <w:lang w:eastAsia="es-ES"/>
      </w:rPr>
    </w:pPr>
    <w:r w:rsidRPr="00D26958">
      <w:rPr>
        <w:lang w:eastAsia="es-ES"/>
      </w:rPr>
      <w:drawing>
        <wp:inline distT="0" distB="0" distL="0" distR="0" wp14:anchorId="78A1D099" wp14:editId="74147A99">
          <wp:extent cx="7537450" cy="1142767"/>
          <wp:effectExtent l="0" t="0" r="6350" b="635"/>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Pr="00D26958" w:rsidRDefault="007F19A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Pr="00D26958"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Pr="00D26958"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Pr="00D26958" w:rsidRDefault="00831BBC">
    <w:pPr>
      <w:jc w:val="center"/>
      <w:rPr>
        <w:lang w:eastAsia="es-ES"/>
      </w:rPr>
    </w:pPr>
    <w:r w:rsidRPr="00D26958">
      <w:rPr>
        <w:lang w:eastAsia="es-ES"/>
      </w:rPr>
      <w:drawing>
        <wp:inline distT="0" distB="0" distL="0" distR="0" wp14:anchorId="2C818D12" wp14:editId="10F9913A">
          <wp:extent cx="7537450" cy="1142767"/>
          <wp:effectExtent l="0" t="0" r="6350" b="635"/>
          <wp:docPr id="649243766" name="Imagen 64924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Pr="00D26958" w:rsidRDefault="007F19A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Pr="00D26958"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Pr="00D26958"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Pr="00D26958" w:rsidRDefault="0006460E">
    <w:pPr>
      <w:jc w:val="center"/>
    </w:pPr>
    <w:r w:rsidRPr="00D26958">
      <w:rPr>
        <w:lang w:eastAsia="es-ES"/>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714A3"/>
    <w:multiLevelType w:val="multilevel"/>
    <w:tmpl w:val="C978BA60"/>
    <w:lvl w:ilvl="0">
      <w:start w:val="1"/>
      <w:numFmt w:val="bullet"/>
      <w:lvlText w:val=""/>
      <w:lvlJc w:val="left"/>
      <w:pPr>
        <w:tabs>
          <w:tab w:val="num" w:pos="926"/>
        </w:tabs>
        <w:ind w:left="926" w:hanging="360"/>
      </w:pPr>
      <w:rPr>
        <w:rFonts w:ascii="Symbol" w:hAnsi="Symbol" w:hint="default"/>
        <w:sz w:val="20"/>
      </w:rPr>
    </w:lvl>
    <w:lvl w:ilvl="1" w:tentative="1">
      <w:start w:val="1"/>
      <w:numFmt w:val="bullet"/>
      <w:lvlText w:val="o"/>
      <w:lvlJc w:val="left"/>
      <w:pPr>
        <w:tabs>
          <w:tab w:val="num" w:pos="1646"/>
        </w:tabs>
        <w:ind w:left="1646" w:hanging="360"/>
      </w:pPr>
      <w:rPr>
        <w:rFonts w:ascii="Courier New" w:hAnsi="Courier New" w:hint="default"/>
        <w:sz w:val="20"/>
      </w:rPr>
    </w:lvl>
    <w:lvl w:ilvl="2" w:tentative="1">
      <w:start w:val="1"/>
      <w:numFmt w:val="bullet"/>
      <w:lvlText w:val=""/>
      <w:lvlJc w:val="left"/>
      <w:pPr>
        <w:tabs>
          <w:tab w:val="num" w:pos="2366"/>
        </w:tabs>
        <w:ind w:left="2366" w:hanging="360"/>
      </w:pPr>
      <w:rPr>
        <w:rFonts w:ascii="Wingdings" w:hAnsi="Wingdings" w:hint="default"/>
        <w:sz w:val="20"/>
      </w:rPr>
    </w:lvl>
    <w:lvl w:ilvl="3" w:tentative="1">
      <w:start w:val="1"/>
      <w:numFmt w:val="bullet"/>
      <w:lvlText w:val=""/>
      <w:lvlJc w:val="left"/>
      <w:pPr>
        <w:tabs>
          <w:tab w:val="num" w:pos="3086"/>
        </w:tabs>
        <w:ind w:left="3086" w:hanging="360"/>
      </w:pPr>
      <w:rPr>
        <w:rFonts w:ascii="Wingdings" w:hAnsi="Wingdings" w:hint="default"/>
        <w:sz w:val="20"/>
      </w:rPr>
    </w:lvl>
    <w:lvl w:ilvl="4" w:tentative="1">
      <w:start w:val="1"/>
      <w:numFmt w:val="bullet"/>
      <w:lvlText w:val=""/>
      <w:lvlJc w:val="left"/>
      <w:pPr>
        <w:tabs>
          <w:tab w:val="num" w:pos="3806"/>
        </w:tabs>
        <w:ind w:left="3806" w:hanging="360"/>
      </w:pPr>
      <w:rPr>
        <w:rFonts w:ascii="Wingdings" w:hAnsi="Wingdings" w:hint="default"/>
        <w:sz w:val="20"/>
      </w:rPr>
    </w:lvl>
    <w:lvl w:ilvl="5" w:tentative="1">
      <w:start w:val="1"/>
      <w:numFmt w:val="bullet"/>
      <w:lvlText w:val=""/>
      <w:lvlJc w:val="left"/>
      <w:pPr>
        <w:tabs>
          <w:tab w:val="num" w:pos="4526"/>
        </w:tabs>
        <w:ind w:left="4526" w:hanging="360"/>
      </w:pPr>
      <w:rPr>
        <w:rFonts w:ascii="Wingdings" w:hAnsi="Wingdings" w:hint="default"/>
        <w:sz w:val="20"/>
      </w:rPr>
    </w:lvl>
    <w:lvl w:ilvl="6" w:tentative="1">
      <w:start w:val="1"/>
      <w:numFmt w:val="bullet"/>
      <w:lvlText w:val=""/>
      <w:lvlJc w:val="left"/>
      <w:pPr>
        <w:tabs>
          <w:tab w:val="num" w:pos="5246"/>
        </w:tabs>
        <w:ind w:left="5246" w:hanging="360"/>
      </w:pPr>
      <w:rPr>
        <w:rFonts w:ascii="Wingdings" w:hAnsi="Wingdings" w:hint="default"/>
        <w:sz w:val="20"/>
      </w:rPr>
    </w:lvl>
    <w:lvl w:ilvl="7" w:tentative="1">
      <w:start w:val="1"/>
      <w:numFmt w:val="bullet"/>
      <w:lvlText w:val=""/>
      <w:lvlJc w:val="left"/>
      <w:pPr>
        <w:tabs>
          <w:tab w:val="num" w:pos="5966"/>
        </w:tabs>
        <w:ind w:left="5966" w:hanging="360"/>
      </w:pPr>
      <w:rPr>
        <w:rFonts w:ascii="Wingdings" w:hAnsi="Wingdings" w:hint="default"/>
        <w:sz w:val="20"/>
      </w:rPr>
    </w:lvl>
    <w:lvl w:ilvl="8" w:tentative="1">
      <w:start w:val="1"/>
      <w:numFmt w:val="bullet"/>
      <w:lvlText w:val=""/>
      <w:lvlJc w:val="left"/>
      <w:pPr>
        <w:tabs>
          <w:tab w:val="num" w:pos="6686"/>
        </w:tabs>
        <w:ind w:left="6686" w:hanging="360"/>
      </w:pPr>
      <w:rPr>
        <w:rFonts w:ascii="Wingdings" w:hAnsi="Wingdings" w:hint="default"/>
        <w:sz w:val="20"/>
      </w:rPr>
    </w:lvl>
  </w:abstractNum>
  <w:abstractNum w:abstractNumId="1"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3" w15:restartNumberingAfterBreak="0">
    <w:nsid w:val="151163DA"/>
    <w:multiLevelType w:val="hybridMultilevel"/>
    <w:tmpl w:val="C7F0CF1C"/>
    <w:lvl w:ilvl="0" w:tplc="661CC62E">
      <w:start w:val="9"/>
      <w:numFmt w:val="bullet"/>
      <w:lvlText w:val="•"/>
      <w:lvlJc w:val="left"/>
      <w:pPr>
        <w:ind w:left="786" w:hanging="360"/>
      </w:pPr>
      <w:rPr>
        <w:rFonts w:ascii="Times New Roman" w:eastAsia="Times New Roman"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5"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6"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7" w15:restartNumberingAfterBreak="0">
    <w:nsid w:val="212D70A8"/>
    <w:multiLevelType w:val="multilevel"/>
    <w:tmpl w:val="6D1C5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9"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0" w15:restartNumberingAfterBreak="0">
    <w:nsid w:val="2AF52DFA"/>
    <w:multiLevelType w:val="hybridMultilevel"/>
    <w:tmpl w:val="272ABBCC"/>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2"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3"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4" w15:restartNumberingAfterBreak="0">
    <w:nsid w:val="33697E2C"/>
    <w:multiLevelType w:val="multilevel"/>
    <w:tmpl w:val="856E5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5E139B3"/>
    <w:multiLevelType w:val="hybridMultilevel"/>
    <w:tmpl w:val="B3D690E4"/>
    <w:lvl w:ilvl="0" w:tplc="538CA1BA">
      <w:start w:val="5"/>
      <w:numFmt w:val="bullet"/>
      <w:lvlText w:val="-"/>
      <w:lvlJc w:val="left"/>
      <w:pPr>
        <w:ind w:left="1286" w:hanging="360"/>
      </w:pPr>
      <w:rPr>
        <w:rFonts w:ascii="Times New Roman" w:eastAsia="Times New Roman" w:hAnsi="Times New Roman" w:cs="Times New Roman" w:hint="default"/>
      </w:rPr>
    </w:lvl>
    <w:lvl w:ilvl="1" w:tplc="04030003" w:tentative="1">
      <w:start w:val="1"/>
      <w:numFmt w:val="bullet"/>
      <w:lvlText w:val="o"/>
      <w:lvlJc w:val="left"/>
      <w:pPr>
        <w:ind w:left="2006" w:hanging="360"/>
      </w:pPr>
      <w:rPr>
        <w:rFonts w:ascii="Courier New" w:hAnsi="Courier New" w:cs="Courier New" w:hint="default"/>
      </w:rPr>
    </w:lvl>
    <w:lvl w:ilvl="2" w:tplc="04030005" w:tentative="1">
      <w:start w:val="1"/>
      <w:numFmt w:val="bullet"/>
      <w:lvlText w:val=""/>
      <w:lvlJc w:val="left"/>
      <w:pPr>
        <w:ind w:left="2726" w:hanging="360"/>
      </w:pPr>
      <w:rPr>
        <w:rFonts w:ascii="Wingdings" w:hAnsi="Wingdings" w:hint="default"/>
      </w:rPr>
    </w:lvl>
    <w:lvl w:ilvl="3" w:tplc="04030001" w:tentative="1">
      <w:start w:val="1"/>
      <w:numFmt w:val="bullet"/>
      <w:lvlText w:val=""/>
      <w:lvlJc w:val="left"/>
      <w:pPr>
        <w:ind w:left="3446" w:hanging="360"/>
      </w:pPr>
      <w:rPr>
        <w:rFonts w:ascii="Symbol" w:hAnsi="Symbol" w:hint="default"/>
      </w:rPr>
    </w:lvl>
    <w:lvl w:ilvl="4" w:tplc="04030003" w:tentative="1">
      <w:start w:val="1"/>
      <w:numFmt w:val="bullet"/>
      <w:lvlText w:val="o"/>
      <w:lvlJc w:val="left"/>
      <w:pPr>
        <w:ind w:left="4166" w:hanging="360"/>
      </w:pPr>
      <w:rPr>
        <w:rFonts w:ascii="Courier New" w:hAnsi="Courier New" w:cs="Courier New" w:hint="default"/>
      </w:rPr>
    </w:lvl>
    <w:lvl w:ilvl="5" w:tplc="04030005" w:tentative="1">
      <w:start w:val="1"/>
      <w:numFmt w:val="bullet"/>
      <w:lvlText w:val=""/>
      <w:lvlJc w:val="left"/>
      <w:pPr>
        <w:ind w:left="4886" w:hanging="360"/>
      </w:pPr>
      <w:rPr>
        <w:rFonts w:ascii="Wingdings" w:hAnsi="Wingdings" w:hint="default"/>
      </w:rPr>
    </w:lvl>
    <w:lvl w:ilvl="6" w:tplc="04030001" w:tentative="1">
      <w:start w:val="1"/>
      <w:numFmt w:val="bullet"/>
      <w:lvlText w:val=""/>
      <w:lvlJc w:val="left"/>
      <w:pPr>
        <w:ind w:left="5606" w:hanging="360"/>
      </w:pPr>
      <w:rPr>
        <w:rFonts w:ascii="Symbol" w:hAnsi="Symbol" w:hint="default"/>
      </w:rPr>
    </w:lvl>
    <w:lvl w:ilvl="7" w:tplc="04030003" w:tentative="1">
      <w:start w:val="1"/>
      <w:numFmt w:val="bullet"/>
      <w:lvlText w:val="o"/>
      <w:lvlJc w:val="left"/>
      <w:pPr>
        <w:ind w:left="6326" w:hanging="360"/>
      </w:pPr>
      <w:rPr>
        <w:rFonts w:ascii="Courier New" w:hAnsi="Courier New" w:cs="Courier New" w:hint="default"/>
      </w:rPr>
    </w:lvl>
    <w:lvl w:ilvl="8" w:tplc="04030005" w:tentative="1">
      <w:start w:val="1"/>
      <w:numFmt w:val="bullet"/>
      <w:lvlText w:val=""/>
      <w:lvlJc w:val="left"/>
      <w:pPr>
        <w:ind w:left="7046" w:hanging="360"/>
      </w:pPr>
      <w:rPr>
        <w:rFonts w:ascii="Wingdings" w:hAnsi="Wingdings" w:hint="default"/>
      </w:rPr>
    </w:lvl>
  </w:abstractNum>
  <w:abstractNum w:abstractNumId="17"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8" w15:restartNumberingAfterBreak="0">
    <w:nsid w:val="39763510"/>
    <w:multiLevelType w:val="multilevel"/>
    <w:tmpl w:val="CE24F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A1A3D82"/>
    <w:multiLevelType w:val="multilevel"/>
    <w:tmpl w:val="DCC86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1" w15:restartNumberingAfterBreak="0">
    <w:nsid w:val="3BDE784B"/>
    <w:multiLevelType w:val="multilevel"/>
    <w:tmpl w:val="6E1ED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8B60C0"/>
    <w:multiLevelType w:val="hybridMultilevel"/>
    <w:tmpl w:val="5F943E72"/>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23"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4" w15:restartNumberingAfterBreak="0">
    <w:nsid w:val="41743A21"/>
    <w:multiLevelType w:val="multilevel"/>
    <w:tmpl w:val="7A94D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C92FF1"/>
    <w:multiLevelType w:val="hybridMultilevel"/>
    <w:tmpl w:val="D45EBF2A"/>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D492806"/>
    <w:multiLevelType w:val="multilevel"/>
    <w:tmpl w:val="681A3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436F6D"/>
    <w:multiLevelType w:val="multilevel"/>
    <w:tmpl w:val="FE664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476FAD"/>
    <w:multiLevelType w:val="multilevel"/>
    <w:tmpl w:val="228494F4"/>
    <w:lvl w:ilvl="0">
      <w:start w:val="1"/>
      <w:numFmt w:val="bullet"/>
      <w:lvlText w:val=""/>
      <w:lvlJc w:val="left"/>
      <w:pPr>
        <w:tabs>
          <w:tab w:val="num" w:pos="926"/>
        </w:tabs>
        <w:ind w:left="926" w:hanging="360"/>
      </w:pPr>
      <w:rPr>
        <w:rFonts w:ascii="Symbol" w:hAnsi="Symbol" w:hint="default"/>
        <w:sz w:val="20"/>
      </w:rPr>
    </w:lvl>
    <w:lvl w:ilvl="1" w:tentative="1">
      <w:start w:val="1"/>
      <w:numFmt w:val="bullet"/>
      <w:lvlText w:val="o"/>
      <w:lvlJc w:val="left"/>
      <w:pPr>
        <w:tabs>
          <w:tab w:val="num" w:pos="1646"/>
        </w:tabs>
        <w:ind w:left="1646" w:hanging="360"/>
      </w:pPr>
      <w:rPr>
        <w:rFonts w:ascii="Courier New" w:hAnsi="Courier New" w:hint="default"/>
        <w:sz w:val="20"/>
      </w:rPr>
    </w:lvl>
    <w:lvl w:ilvl="2" w:tentative="1">
      <w:start w:val="1"/>
      <w:numFmt w:val="bullet"/>
      <w:lvlText w:val=""/>
      <w:lvlJc w:val="left"/>
      <w:pPr>
        <w:tabs>
          <w:tab w:val="num" w:pos="2366"/>
        </w:tabs>
        <w:ind w:left="2366" w:hanging="360"/>
      </w:pPr>
      <w:rPr>
        <w:rFonts w:ascii="Wingdings" w:hAnsi="Wingdings" w:hint="default"/>
        <w:sz w:val="20"/>
      </w:rPr>
    </w:lvl>
    <w:lvl w:ilvl="3" w:tentative="1">
      <w:start w:val="1"/>
      <w:numFmt w:val="bullet"/>
      <w:lvlText w:val=""/>
      <w:lvlJc w:val="left"/>
      <w:pPr>
        <w:tabs>
          <w:tab w:val="num" w:pos="3086"/>
        </w:tabs>
        <w:ind w:left="3086" w:hanging="360"/>
      </w:pPr>
      <w:rPr>
        <w:rFonts w:ascii="Wingdings" w:hAnsi="Wingdings" w:hint="default"/>
        <w:sz w:val="20"/>
      </w:rPr>
    </w:lvl>
    <w:lvl w:ilvl="4" w:tentative="1">
      <w:start w:val="1"/>
      <w:numFmt w:val="bullet"/>
      <w:lvlText w:val=""/>
      <w:lvlJc w:val="left"/>
      <w:pPr>
        <w:tabs>
          <w:tab w:val="num" w:pos="3806"/>
        </w:tabs>
        <w:ind w:left="3806" w:hanging="360"/>
      </w:pPr>
      <w:rPr>
        <w:rFonts w:ascii="Wingdings" w:hAnsi="Wingdings" w:hint="default"/>
        <w:sz w:val="20"/>
      </w:rPr>
    </w:lvl>
    <w:lvl w:ilvl="5" w:tentative="1">
      <w:start w:val="1"/>
      <w:numFmt w:val="bullet"/>
      <w:lvlText w:val=""/>
      <w:lvlJc w:val="left"/>
      <w:pPr>
        <w:tabs>
          <w:tab w:val="num" w:pos="4526"/>
        </w:tabs>
        <w:ind w:left="4526" w:hanging="360"/>
      </w:pPr>
      <w:rPr>
        <w:rFonts w:ascii="Wingdings" w:hAnsi="Wingdings" w:hint="default"/>
        <w:sz w:val="20"/>
      </w:rPr>
    </w:lvl>
    <w:lvl w:ilvl="6" w:tentative="1">
      <w:start w:val="1"/>
      <w:numFmt w:val="bullet"/>
      <w:lvlText w:val=""/>
      <w:lvlJc w:val="left"/>
      <w:pPr>
        <w:tabs>
          <w:tab w:val="num" w:pos="5246"/>
        </w:tabs>
        <w:ind w:left="5246" w:hanging="360"/>
      </w:pPr>
      <w:rPr>
        <w:rFonts w:ascii="Wingdings" w:hAnsi="Wingdings" w:hint="default"/>
        <w:sz w:val="20"/>
      </w:rPr>
    </w:lvl>
    <w:lvl w:ilvl="7" w:tentative="1">
      <w:start w:val="1"/>
      <w:numFmt w:val="bullet"/>
      <w:lvlText w:val=""/>
      <w:lvlJc w:val="left"/>
      <w:pPr>
        <w:tabs>
          <w:tab w:val="num" w:pos="5966"/>
        </w:tabs>
        <w:ind w:left="5966" w:hanging="360"/>
      </w:pPr>
      <w:rPr>
        <w:rFonts w:ascii="Wingdings" w:hAnsi="Wingdings" w:hint="default"/>
        <w:sz w:val="20"/>
      </w:rPr>
    </w:lvl>
    <w:lvl w:ilvl="8" w:tentative="1">
      <w:start w:val="1"/>
      <w:numFmt w:val="bullet"/>
      <w:lvlText w:val=""/>
      <w:lvlJc w:val="left"/>
      <w:pPr>
        <w:tabs>
          <w:tab w:val="num" w:pos="6686"/>
        </w:tabs>
        <w:ind w:left="6686" w:hanging="360"/>
      </w:pPr>
      <w:rPr>
        <w:rFonts w:ascii="Wingdings" w:hAnsi="Wingdings" w:hint="default"/>
        <w:sz w:val="20"/>
      </w:rPr>
    </w:lvl>
  </w:abstractNum>
  <w:abstractNum w:abstractNumId="29"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0"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4B46AF"/>
    <w:multiLevelType w:val="multilevel"/>
    <w:tmpl w:val="F30CB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5F8F2C8F"/>
    <w:multiLevelType w:val="multilevel"/>
    <w:tmpl w:val="66B6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4"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5" w15:restartNumberingAfterBreak="0">
    <w:nsid w:val="6A702619"/>
    <w:multiLevelType w:val="multilevel"/>
    <w:tmpl w:val="8B8E2EF4"/>
    <w:lvl w:ilvl="0">
      <w:start w:val="1"/>
      <w:numFmt w:val="bullet"/>
      <w:lvlText w:val=""/>
      <w:lvlJc w:val="left"/>
      <w:pPr>
        <w:tabs>
          <w:tab w:val="num" w:pos="926"/>
        </w:tabs>
        <w:ind w:left="926" w:hanging="360"/>
      </w:pPr>
      <w:rPr>
        <w:rFonts w:ascii="Symbol" w:hAnsi="Symbol" w:hint="default"/>
        <w:sz w:val="20"/>
      </w:rPr>
    </w:lvl>
    <w:lvl w:ilvl="1" w:tentative="1">
      <w:start w:val="1"/>
      <w:numFmt w:val="bullet"/>
      <w:lvlText w:val="o"/>
      <w:lvlJc w:val="left"/>
      <w:pPr>
        <w:tabs>
          <w:tab w:val="num" w:pos="1646"/>
        </w:tabs>
        <w:ind w:left="1646" w:hanging="360"/>
      </w:pPr>
      <w:rPr>
        <w:rFonts w:ascii="Courier New" w:hAnsi="Courier New" w:hint="default"/>
        <w:sz w:val="20"/>
      </w:rPr>
    </w:lvl>
    <w:lvl w:ilvl="2" w:tentative="1">
      <w:start w:val="1"/>
      <w:numFmt w:val="bullet"/>
      <w:lvlText w:val=""/>
      <w:lvlJc w:val="left"/>
      <w:pPr>
        <w:tabs>
          <w:tab w:val="num" w:pos="2366"/>
        </w:tabs>
        <w:ind w:left="2366" w:hanging="360"/>
      </w:pPr>
      <w:rPr>
        <w:rFonts w:ascii="Wingdings" w:hAnsi="Wingdings" w:hint="default"/>
        <w:sz w:val="20"/>
      </w:rPr>
    </w:lvl>
    <w:lvl w:ilvl="3" w:tentative="1">
      <w:start w:val="1"/>
      <w:numFmt w:val="bullet"/>
      <w:lvlText w:val=""/>
      <w:lvlJc w:val="left"/>
      <w:pPr>
        <w:tabs>
          <w:tab w:val="num" w:pos="3086"/>
        </w:tabs>
        <w:ind w:left="3086" w:hanging="360"/>
      </w:pPr>
      <w:rPr>
        <w:rFonts w:ascii="Wingdings" w:hAnsi="Wingdings" w:hint="default"/>
        <w:sz w:val="20"/>
      </w:rPr>
    </w:lvl>
    <w:lvl w:ilvl="4" w:tentative="1">
      <w:start w:val="1"/>
      <w:numFmt w:val="bullet"/>
      <w:lvlText w:val=""/>
      <w:lvlJc w:val="left"/>
      <w:pPr>
        <w:tabs>
          <w:tab w:val="num" w:pos="3806"/>
        </w:tabs>
        <w:ind w:left="3806" w:hanging="360"/>
      </w:pPr>
      <w:rPr>
        <w:rFonts w:ascii="Wingdings" w:hAnsi="Wingdings" w:hint="default"/>
        <w:sz w:val="20"/>
      </w:rPr>
    </w:lvl>
    <w:lvl w:ilvl="5" w:tentative="1">
      <w:start w:val="1"/>
      <w:numFmt w:val="bullet"/>
      <w:lvlText w:val=""/>
      <w:lvlJc w:val="left"/>
      <w:pPr>
        <w:tabs>
          <w:tab w:val="num" w:pos="4526"/>
        </w:tabs>
        <w:ind w:left="4526" w:hanging="360"/>
      </w:pPr>
      <w:rPr>
        <w:rFonts w:ascii="Wingdings" w:hAnsi="Wingdings" w:hint="default"/>
        <w:sz w:val="20"/>
      </w:rPr>
    </w:lvl>
    <w:lvl w:ilvl="6" w:tentative="1">
      <w:start w:val="1"/>
      <w:numFmt w:val="bullet"/>
      <w:lvlText w:val=""/>
      <w:lvlJc w:val="left"/>
      <w:pPr>
        <w:tabs>
          <w:tab w:val="num" w:pos="5246"/>
        </w:tabs>
        <w:ind w:left="5246" w:hanging="360"/>
      </w:pPr>
      <w:rPr>
        <w:rFonts w:ascii="Wingdings" w:hAnsi="Wingdings" w:hint="default"/>
        <w:sz w:val="20"/>
      </w:rPr>
    </w:lvl>
    <w:lvl w:ilvl="7" w:tentative="1">
      <w:start w:val="1"/>
      <w:numFmt w:val="bullet"/>
      <w:lvlText w:val=""/>
      <w:lvlJc w:val="left"/>
      <w:pPr>
        <w:tabs>
          <w:tab w:val="num" w:pos="5966"/>
        </w:tabs>
        <w:ind w:left="5966" w:hanging="360"/>
      </w:pPr>
      <w:rPr>
        <w:rFonts w:ascii="Wingdings" w:hAnsi="Wingdings" w:hint="default"/>
        <w:sz w:val="20"/>
      </w:rPr>
    </w:lvl>
    <w:lvl w:ilvl="8" w:tentative="1">
      <w:start w:val="1"/>
      <w:numFmt w:val="bullet"/>
      <w:lvlText w:val=""/>
      <w:lvlJc w:val="left"/>
      <w:pPr>
        <w:tabs>
          <w:tab w:val="num" w:pos="6686"/>
        </w:tabs>
        <w:ind w:left="6686" w:hanging="360"/>
      </w:pPr>
      <w:rPr>
        <w:rFonts w:ascii="Wingdings" w:hAnsi="Wingdings" w:hint="default"/>
        <w:sz w:val="20"/>
      </w:rPr>
    </w:lvl>
  </w:abstractNum>
  <w:abstractNum w:abstractNumId="36" w15:restartNumberingAfterBreak="0">
    <w:nsid w:val="6C7352E0"/>
    <w:multiLevelType w:val="multilevel"/>
    <w:tmpl w:val="61EC0F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1811DE"/>
    <w:multiLevelType w:val="multilevel"/>
    <w:tmpl w:val="50368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714DF4"/>
    <w:multiLevelType w:val="hybridMultilevel"/>
    <w:tmpl w:val="44F26886"/>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39" w15:restartNumberingAfterBreak="0">
    <w:nsid w:val="78E82DD3"/>
    <w:multiLevelType w:val="multilevel"/>
    <w:tmpl w:val="77A2FB5C"/>
    <w:lvl w:ilvl="0">
      <w:start w:val="1"/>
      <w:numFmt w:val="bullet"/>
      <w:lvlText w:val=""/>
      <w:lvlJc w:val="left"/>
      <w:pPr>
        <w:tabs>
          <w:tab w:val="num" w:pos="926"/>
        </w:tabs>
        <w:ind w:left="926" w:hanging="360"/>
      </w:pPr>
      <w:rPr>
        <w:rFonts w:ascii="Symbol" w:hAnsi="Symbol" w:hint="default"/>
        <w:sz w:val="20"/>
      </w:rPr>
    </w:lvl>
    <w:lvl w:ilvl="1" w:tentative="1">
      <w:start w:val="1"/>
      <w:numFmt w:val="bullet"/>
      <w:lvlText w:val="o"/>
      <w:lvlJc w:val="left"/>
      <w:pPr>
        <w:tabs>
          <w:tab w:val="num" w:pos="1646"/>
        </w:tabs>
        <w:ind w:left="1646" w:hanging="360"/>
      </w:pPr>
      <w:rPr>
        <w:rFonts w:ascii="Courier New" w:hAnsi="Courier New" w:hint="default"/>
        <w:sz w:val="20"/>
      </w:rPr>
    </w:lvl>
    <w:lvl w:ilvl="2" w:tentative="1">
      <w:start w:val="1"/>
      <w:numFmt w:val="bullet"/>
      <w:lvlText w:val=""/>
      <w:lvlJc w:val="left"/>
      <w:pPr>
        <w:tabs>
          <w:tab w:val="num" w:pos="2366"/>
        </w:tabs>
        <w:ind w:left="2366" w:hanging="360"/>
      </w:pPr>
      <w:rPr>
        <w:rFonts w:ascii="Wingdings" w:hAnsi="Wingdings" w:hint="default"/>
        <w:sz w:val="20"/>
      </w:rPr>
    </w:lvl>
    <w:lvl w:ilvl="3" w:tentative="1">
      <w:start w:val="1"/>
      <w:numFmt w:val="bullet"/>
      <w:lvlText w:val=""/>
      <w:lvlJc w:val="left"/>
      <w:pPr>
        <w:tabs>
          <w:tab w:val="num" w:pos="3086"/>
        </w:tabs>
        <w:ind w:left="3086" w:hanging="360"/>
      </w:pPr>
      <w:rPr>
        <w:rFonts w:ascii="Wingdings" w:hAnsi="Wingdings" w:hint="default"/>
        <w:sz w:val="20"/>
      </w:rPr>
    </w:lvl>
    <w:lvl w:ilvl="4" w:tentative="1">
      <w:start w:val="1"/>
      <w:numFmt w:val="bullet"/>
      <w:lvlText w:val=""/>
      <w:lvlJc w:val="left"/>
      <w:pPr>
        <w:tabs>
          <w:tab w:val="num" w:pos="3806"/>
        </w:tabs>
        <w:ind w:left="3806" w:hanging="360"/>
      </w:pPr>
      <w:rPr>
        <w:rFonts w:ascii="Wingdings" w:hAnsi="Wingdings" w:hint="default"/>
        <w:sz w:val="20"/>
      </w:rPr>
    </w:lvl>
    <w:lvl w:ilvl="5" w:tentative="1">
      <w:start w:val="1"/>
      <w:numFmt w:val="bullet"/>
      <w:lvlText w:val=""/>
      <w:lvlJc w:val="left"/>
      <w:pPr>
        <w:tabs>
          <w:tab w:val="num" w:pos="4526"/>
        </w:tabs>
        <w:ind w:left="4526" w:hanging="360"/>
      </w:pPr>
      <w:rPr>
        <w:rFonts w:ascii="Wingdings" w:hAnsi="Wingdings" w:hint="default"/>
        <w:sz w:val="20"/>
      </w:rPr>
    </w:lvl>
    <w:lvl w:ilvl="6" w:tentative="1">
      <w:start w:val="1"/>
      <w:numFmt w:val="bullet"/>
      <w:lvlText w:val=""/>
      <w:lvlJc w:val="left"/>
      <w:pPr>
        <w:tabs>
          <w:tab w:val="num" w:pos="5246"/>
        </w:tabs>
        <w:ind w:left="5246" w:hanging="360"/>
      </w:pPr>
      <w:rPr>
        <w:rFonts w:ascii="Wingdings" w:hAnsi="Wingdings" w:hint="default"/>
        <w:sz w:val="20"/>
      </w:rPr>
    </w:lvl>
    <w:lvl w:ilvl="7" w:tentative="1">
      <w:start w:val="1"/>
      <w:numFmt w:val="bullet"/>
      <w:lvlText w:val=""/>
      <w:lvlJc w:val="left"/>
      <w:pPr>
        <w:tabs>
          <w:tab w:val="num" w:pos="5966"/>
        </w:tabs>
        <w:ind w:left="5966" w:hanging="360"/>
      </w:pPr>
      <w:rPr>
        <w:rFonts w:ascii="Wingdings" w:hAnsi="Wingdings" w:hint="default"/>
        <w:sz w:val="20"/>
      </w:rPr>
    </w:lvl>
    <w:lvl w:ilvl="8" w:tentative="1">
      <w:start w:val="1"/>
      <w:numFmt w:val="bullet"/>
      <w:lvlText w:val=""/>
      <w:lvlJc w:val="left"/>
      <w:pPr>
        <w:tabs>
          <w:tab w:val="num" w:pos="6686"/>
        </w:tabs>
        <w:ind w:left="6686" w:hanging="360"/>
      </w:pPr>
      <w:rPr>
        <w:rFonts w:ascii="Wingdings" w:hAnsi="Wingdings" w:hint="default"/>
        <w:sz w:val="20"/>
      </w:rPr>
    </w:lvl>
  </w:abstractNum>
  <w:num w:numId="1" w16cid:durableId="1361278027">
    <w:abstractNumId w:val="22"/>
  </w:num>
  <w:num w:numId="2" w16cid:durableId="1374310530">
    <w:abstractNumId w:val="30"/>
  </w:num>
  <w:num w:numId="3" w16cid:durableId="1420327165">
    <w:abstractNumId w:val="1"/>
  </w:num>
  <w:num w:numId="4" w16cid:durableId="948509187">
    <w:abstractNumId w:val="11"/>
  </w:num>
  <w:num w:numId="5" w16cid:durableId="1186673886">
    <w:abstractNumId w:val="34"/>
  </w:num>
  <w:num w:numId="6" w16cid:durableId="715784266">
    <w:abstractNumId w:val="29"/>
  </w:num>
  <w:num w:numId="7" w16cid:durableId="66268199">
    <w:abstractNumId w:val="9"/>
  </w:num>
  <w:num w:numId="8" w16cid:durableId="703406834">
    <w:abstractNumId w:val="15"/>
  </w:num>
  <w:num w:numId="9" w16cid:durableId="221404113">
    <w:abstractNumId w:val="8"/>
  </w:num>
  <w:num w:numId="10" w16cid:durableId="364910495">
    <w:abstractNumId w:val="33"/>
  </w:num>
  <w:num w:numId="11" w16cid:durableId="1025642344">
    <w:abstractNumId w:val="17"/>
  </w:num>
  <w:num w:numId="12" w16cid:durableId="747700631">
    <w:abstractNumId w:val="23"/>
  </w:num>
  <w:num w:numId="13" w16cid:durableId="97146953">
    <w:abstractNumId w:val="13"/>
  </w:num>
  <w:num w:numId="14" w16cid:durableId="41293523">
    <w:abstractNumId w:val="20"/>
  </w:num>
  <w:num w:numId="15" w16cid:durableId="368337477">
    <w:abstractNumId w:val="22"/>
  </w:num>
  <w:num w:numId="16" w16cid:durableId="426115455">
    <w:abstractNumId w:val="6"/>
  </w:num>
  <w:num w:numId="17" w16cid:durableId="1033267074">
    <w:abstractNumId w:val="4"/>
  </w:num>
  <w:num w:numId="18" w16cid:durableId="1359769408">
    <w:abstractNumId w:val="16"/>
  </w:num>
  <w:num w:numId="19" w16cid:durableId="2123264156">
    <w:abstractNumId w:val="7"/>
  </w:num>
  <w:num w:numId="20" w16cid:durableId="1666009060">
    <w:abstractNumId w:val="14"/>
  </w:num>
  <w:num w:numId="21" w16cid:durableId="922301388">
    <w:abstractNumId w:val="18"/>
  </w:num>
  <w:num w:numId="22" w16cid:durableId="641153695">
    <w:abstractNumId w:val="31"/>
  </w:num>
  <w:num w:numId="23" w16cid:durableId="50463546">
    <w:abstractNumId w:val="2"/>
  </w:num>
  <w:num w:numId="24" w16cid:durableId="1930969131">
    <w:abstractNumId w:val="5"/>
  </w:num>
  <w:num w:numId="25" w16cid:durableId="763262955">
    <w:abstractNumId w:val="25"/>
  </w:num>
  <w:num w:numId="26" w16cid:durableId="2013488470">
    <w:abstractNumId w:val="36"/>
  </w:num>
  <w:num w:numId="27" w16cid:durableId="2047874231">
    <w:abstractNumId w:val="12"/>
  </w:num>
  <w:num w:numId="28" w16cid:durableId="1900626685">
    <w:abstractNumId w:val="10"/>
  </w:num>
  <w:num w:numId="29" w16cid:durableId="559941414">
    <w:abstractNumId w:val="3"/>
  </w:num>
  <w:num w:numId="30" w16cid:durableId="1612127482">
    <w:abstractNumId w:val="19"/>
  </w:num>
  <w:num w:numId="31" w16cid:durableId="1197742038">
    <w:abstractNumId w:val="24"/>
  </w:num>
  <w:num w:numId="32" w16cid:durableId="1561942534">
    <w:abstractNumId w:val="32"/>
  </w:num>
  <w:num w:numId="33" w16cid:durableId="9720963">
    <w:abstractNumId w:val="27"/>
  </w:num>
  <w:num w:numId="34" w16cid:durableId="1627857642">
    <w:abstractNumId w:val="35"/>
  </w:num>
  <w:num w:numId="35" w16cid:durableId="528186197">
    <w:abstractNumId w:val="37"/>
  </w:num>
  <w:num w:numId="36" w16cid:durableId="554894923">
    <w:abstractNumId w:val="26"/>
  </w:num>
  <w:num w:numId="37" w16cid:durableId="1175219819">
    <w:abstractNumId w:val="0"/>
  </w:num>
  <w:num w:numId="38" w16cid:durableId="1191920559">
    <w:abstractNumId w:val="39"/>
  </w:num>
  <w:num w:numId="39" w16cid:durableId="990672428">
    <w:abstractNumId w:val="21"/>
  </w:num>
  <w:num w:numId="40" w16cid:durableId="1995453270">
    <w:abstractNumId w:val="28"/>
  </w:num>
  <w:num w:numId="41" w16cid:durableId="162249463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1B98"/>
    <w:rsid w:val="0000631C"/>
    <w:rsid w:val="000067B2"/>
    <w:rsid w:val="00012735"/>
    <w:rsid w:val="00014713"/>
    <w:rsid w:val="00016B0A"/>
    <w:rsid w:val="000177A1"/>
    <w:rsid w:val="000257D0"/>
    <w:rsid w:val="00027722"/>
    <w:rsid w:val="00027F41"/>
    <w:rsid w:val="00030C62"/>
    <w:rsid w:val="000334FA"/>
    <w:rsid w:val="000358E8"/>
    <w:rsid w:val="00041812"/>
    <w:rsid w:val="00041D5C"/>
    <w:rsid w:val="00041FBB"/>
    <w:rsid w:val="00042734"/>
    <w:rsid w:val="000434F4"/>
    <w:rsid w:val="000441CF"/>
    <w:rsid w:val="000527D8"/>
    <w:rsid w:val="00053AD0"/>
    <w:rsid w:val="000565EC"/>
    <w:rsid w:val="00056CFC"/>
    <w:rsid w:val="000626A4"/>
    <w:rsid w:val="0006279B"/>
    <w:rsid w:val="0006460E"/>
    <w:rsid w:val="000671EE"/>
    <w:rsid w:val="000711EB"/>
    <w:rsid w:val="000715F1"/>
    <w:rsid w:val="0007432D"/>
    <w:rsid w:val="00075AEE"/>
    <w:rsid w:val="00075E2B"/>
    <w:rsid w:val="0008116D"/>
    <w:rsid w:val="00086A3A"/>
    <w:rsid w:val="00091F6D"/>
    <w:rsid w:val="0009496C"/>
    <w:rsid w:val="000A3FF6"/>
    <w:rsid w:val="000B34B1"/>
    <w:rsid w:val="000B64DA"/>
    <w:rsid w:val="000C59BD"/>
    <w:rsid w:val="000D01F4"/>
    <w:rsid w:val="000D2535"/>
    <w:rsid w:val="000D4519"/>
    <w:rsid w:val="000D5B37"/>
    <w:rsid w:val="000D7989"/>
    <w:rsid w:val="000E31FC"/>
    <w:rsid w:val="001021F9"/>
    <w:rsid w:val="001023DA"/>
    <w:rsid w:val="00111308"/>
    <w:rsid w:val="0011426D"/>
    <w:rsid w:val="0011472F"/>
    <w:rsid w:val="0012512A"/>
    <w:rsid w:val="0012546F"/>
    <w:rsid w:val="00125795"/>
    <w:rsid w:val="00126D61"/>
    <w:rsid w:val="0012739F"/>
    <w:rsid w:val="00130467"/>
    <w:rsid w:val="00131791"/>
    <w:rsid w:val="0013620D"/>
    <w:rsid w:val="00136296"/>
    <w:rsid w:val="00136730"/>
    <w:rsid w:val="00144201"/>
    <w:rsid w:val="00144565"/>
    <w:rsid w:val="00145B68"/>
    <w:rsid w:val="00154388"/>
    <w:rsid w:val="00157DA2"/>
    <w:rsid w:val="00162FFE"/>
    <w:rsid w:val="00166F9B"/>
    <w:rsid w:val="00167C26"/>
    <w:rsid w:val="00173D0B"/>
    <w:rsid w:val="00177813"/>
    <w:rsid w:val="00181377"/>
    <w:rsid w:val="001878E2"/>
    <w:rsid w:val="00187C12"/>
    <w:rsid w:val="001933B4"/>
    <w:rsid w:val="00193475"/>
    <w:rsid w:val="00193CC4"/>
    <w:rsid w:val="00194A94"/>
    <w:rsid w:val="00197AB9"/>
    <w:rsid w:val="001A0B97"/>
    <w:rsid w:val="001A1223"/>
    <w:rsid w:val="001A2CA0"/>
    <w:rsid w:val="001A3E6B"/>
    <w:rsid w:val="001A4D4F"/>
    <w:rsid w:val="001C1193"/>
    <w:rsid w:val="001C740C"/>
    <w:rsid w:val="001D0533"/>
    <w:rsid w:val="001D0785"/>
    <w:rsid w:val="001D2565"/>
    <w:rsid w:val="001D3E0E"/>
    <w:rsid w:val="001D4D06"/>
    <w:rsid w:val="001F0020"/>
    <w:rsid w:val="001F1B4A"/>
    <w:rsid w:val="001F2844"/>
    <w:rsid w:val="001F52C8"/>
    <w:rsid w:val="00202B78"/>
    <w:rsid w:val="002036D6"/>
    <w:rsid w:val="002045AA"/>
    <w:rsid w:val="00204F6C"/>
    <w:rsid w:val="0020623E"/>
    <w:rsid w:val="00206495"/>
    <w:rsid w:val="00207C1E"/>
    <w:rsid w:val="0021061D"/>
    <w:rsid w:val="00210C45"/>
    <w:rsid w:val="00212A4D"/>
    <w:rsid w:val="00212F6F"/>
    <w:rsid w:val="0021357F"/>
    <w:rsid w:val="00215942"/>
    <w:rsid w:val="00215AB0"/>
    <w:rsid w:val="00216DC2"/>
    <w:rsid w:val="00225FF7"/>
    <w:rsid w:val="00226199"/>
    <w:rsid w:val="00226745"/>
    <w:rsid w:val="00241FCC"/>
    <w:rsid w:val="002452C1"/>
    <w:rsid w:val="00246542"/>
    <w:rsid w:val="00247FF1"/>
    <w:rsid w:val="00252052"/>
    <w:rsid w:val="00253760"/>
    <w:rsid w:val="00256A08"/>
    <w:rsid w:val="00257657"/>
    <w:rsid w:val="00260A0C"/>
    <w:rsid w:val="00262CC7"/>
    <w:rsid w:val="0026320B"/>
    <w:rsid w:val="0027014D"/>
    <w:rsid w:val="0027036E"/>
    <w:rsid w:val="00271CA5"/>
    <w:rsid w:val="002727B1"/>
    <w:rsid w:val="00286B06"/>
    <w:rsid w:val="0029246B"/>
    <w:rsid w:val="0029520C"/>
    <w:rsid w:val="002952E6"/>
    <w:rsid w:val="002962F4"/>
    <w:rsid w:val="002966D7"/>
    <w:rsid w:val="002A17D1"/>
    <w:rsid w:val="002A226B"/>
    <w:rsid w:val="002B132B"/>
    <w:rsid w:val="002B27B8"/>
    <w:rsid w:val="002B2D07"/>
    <w:rsid w:val="002C2437"/>
    <w:rsid w:val="002C3342"/>
    <w:rsid w:val="002C49EA"/>
    <w:rsid w:val="002C6097"/>
    <w:rsid w:val="002D2644"/>
    <w:rsid w:val="002D3325"/>
    <w:rsid w:val="002D747F"/>
    <w:rsid w:val="002E0172"/>
    <w:rsid w:val="002E0FDA"/>
    <w:rsid w:val="002E5BB1"/>
    <w:rsid w:val="002F1C3E"/>
    <w:rsid w:val="002F1CA5"/>
    <w:rsid w:val="002F7219"/>
    <w:rsid w:val="00301748"/>
    <w:rsid w:val="003035E9"/>
    <w:rsid w:val="003047E0"/>
    <w:rsid w:val="003122D1"/>
    <w:rsid w:val="00317C16"/>
    <w:rsid w:val="003217F5"/>
    <w:rsid w:val="003259AA"/>
    <w:rsid w:val="00330383"/>
    <w:rsid w:val="00330B8F"/>
    <w:rsid w:val="00331C71"/>
    <w:rsid w:val="00332878"/>
    <w:rsid w:val="00340430"/>
    <w:rsid w:val="0034163E"/>
    <w:rsid w:val="00341A0C"/>
    <w:rsid w:val="00346FFF"/>
    <w:rsid w:val="003518E9"/>
    <w:rsid w:val="0035194D"/>
    <w:rsid w:val="0035209C"/>
    <w:rsid w:val="00352F3F"/>
    <w:rsid w:val="00357A6F"/>
    <w:rsid w:val="00361BF4"/>
    <w:rsid w:val="003624AC"/>
    <w:rsid w:val="00363B3D"/>
    <w:rsid w:val="003664B1"/>
    <w:rsid w:val="003666FF"/>
    <w:rsid w:val="003700FB"/>
    <w:rsid w:val="00371D88"/>
    <w:rsid w:val="0037331C"/>
    <w:rsid w:val="00374223"/>
    <w:rsid w:val="00374AB8"/>
    <w:rsid w:val="00376C9A"/>
    <w:rsid w:val="0039095F"/>
    <w:rsid w:val="00390CC6"/>
    <w:rsid w:val="003921AD"/>
    <w:rsid w:val="00395A8E"/>
    <w:rsid w:val="003A358B"/>
    <w:rsid w:val="003A670F"/>
    <w:rsid w:val="003A6F12"/>
    <w:rsid w:val="003A7D22"/>
    <w:rsid w:val="003B0122"/>
    <w:rsid w:val="003B3FAD"/>
    <w:rsid w:val="003B60AF"/>
    <w:rsid w:val="003B7D92"/>
    <w:rsid w:val="003C07FC"/>
    <w:rsid w:val="003C3103"/>
    <w:rsid w:val="003C40D9"/>
    <w:rsid w:val="003C4874"/>
    <w:rsid w:val="003D01B5"/>
    <w:rsid w:val="003D088D"/>
    <w:rsid w:val="003D38C5"/>
    <w:rsid w:val="003D5BB9"/>
    <w:rsid w:val="003D6F38"/>
    <w:rsid w:val="003D7680"/>
    <w:rsid w:val="003E14E3"/>
    <w:rsid w:val="003E1785"/>
    <w:rsid w:val="003E5510"/>
    <w:rsid w:val="003E789C"/>
    <w:rsid w:val="003F3B74"/>
    <w:rsid w:val="003F7F30"/>
    <w:rsid w:val="004006BE"/>
    <w:rsid w:val="00401E3E"/>
    <w:rsid w:val="004032C5"/>
    <w:rsid w:val="00403550"/>
    <w:rsid w:val="00403E7A"/>
    <w:rsid w:val="00406683"/>
    <w:rsid w:val="004100F9"/>
    <w:rsid w:val="00412C85"/>
    <w:rsid w:val="00415165"/>
    <w:rsid w:val="00423601"/>
    <w:rsid w:val="0042584D"/>
    <w:rsid w:val="0042653A"/>
    <w:rsid w:val="0043605A"/>
    <w:rsid w:val="00436D44"/>
    <w:rsid w:val="0044419A"/>
    <w:rsid w:val="004503D0"/>
    <w:rsid w:val="0045164E"/>
    <w:rsid w:val="004525E0"/>
    <w:rsid w:val="00452A78"/>
    <w:rsid w:val="00453CB9"/>
    <w:rsid w:val="00454CCE"/>
    <w:rsid w:val="0046493C"/>
    <w:rsid w:val="004668D1"/>
    <w:rsid w:val="004701ED"/>
    <w:rsid w:val="00472205"/>
    <w:rsid w:val="004725B0"/>
    <w:rsid w:val="00472F48"/>
    <w:rsid w:val="0047371B"/>
    <w:rsid w:val="00477B44"/>
    <w:rsid w:val="0048377B"/>
    <w:rsid w:val="00485FBC"/>
    <w:rsid w:val="00487507"/>
    <w:rsid w:val="00490898"/>
    <w:rsid w:val="00491434"/>
    <w:rsid w:val="00493BB6"/>
    <w:rsid w:val="00494A92"/>
    <w:rsid w:val="0049679E"/>
    <w:rsid w:val="004973BA"/>
    <w:rsid w:val="0049753E"/>
    <w:rsid w:val="004A3612"/>
    <w:rsid w:val="004A3C78"/>
    <w:rsid w:val="004A7446"/>
    <w:rsid w:val="004B0A3B"/>
    <w:rsid w:val="004B2084"/>
    <w:rsid w:val="004B4935"/>
    <w:rsid w:val="004B4F22"/>
    <w:rsid w:val="004B527B"/>
    <w:rsid w:val="004C3C77"/>
    <w:rsid w:val="004C49E4"/>
    <w:rsid w:val="004C502B"/>
    <w:rsid w:val="004D09C6"/>
    <w:rsid w:val="004D1A4C"/>
    <w:rsid w:val="004D2056"/>
    <w:rsid w:val="004E0B81"/>
    <w:rsid w:val="004E27A4"/>
    <w:rsid w:val="004E4759"/>
    <w:rsid w:val="004E5970"/>
    <w:rsid w:val="004E700D"/>
    <w:rsid w:val="004F24B4"/>
    <w:rsid w:val="004F4594"/>
    <w:rsid w:val="004F5874"/>
    <w:rsid w:val="004F652F"/>
    <w:rsid w:val="005002B8"/>
    <w:rsid w:val="0050078F"/>
    <w:rsid w:val="00500C48"/>
    <w:rsid w:val="00502343"/>
    <w:rsid w:val="00502F0B"/>
    <w:rsid w:val="00503415"/>
    <w:rsid w:val="00504FE7"/>
    <w:rsid w:val="0050711D"/>
    <w:rsid w:val="005154BD"/>
    <w:rsid w:val="00520EC4"/>
    <w:rsid w:val="00522B1E"/>
    <w:rsid w:val="00524382"/>
    <w:rsid w:val="0052631F"/>
    <w:rsid w:val="005310F6"/>
    <w:rsid w:val="00534247"/>
    <w:rsid w:val="005347DC"/>
    <w:rsid w:val="0053495C"/>
    <w:rsid w:val="00535FF7"/>
    <w:rsid w:val="005362F8"/>
    <w:rsid w:val="00540F88"/>
    <w:rsid w:val="00543FDB"/>
    <w:rsid w:val="00546ED2"/>
    <w:rsid w:val="0055140C"/>
    <w:rsid w:val="00560833"/>
    <w:rsid w:val="0056217C"/>
    <w:rsid w:val="00563560"/>
    <w:rsid w:val="005648F6"/>
    <w:rsid w:val="00565916"/>
    <w:rsid w:val="00567F75"/>
    <w:rsid w:val="0057102E"/>
    <w:rsid w:val="00571ECD"/>
    <w:rsid w:val="005728ED"/>
    <w:rsid w:val="005737C0"/>
    <w:rsid w:val="00575708"/>
    <w:rsid w:val="005766AC"/>
    <w:rsid w:val="00583BAE"/>
    <w:rsid w:val="00590A72"/>
    <w:rsid w:val="005933C4"/>
    <w:rsid w:val="00595508"/>
    <w:rsid w:val="005959C9"/>
    <w:rsid w:val="005A3B2E"/>
    <w:rsid w:val="005A4D5D"/>
    <w:rsid w:val="005A6125"/>
    <w:rsid w:val="005B060D"/>
    <w:rsid w:val="005B6B66"/>
    <w:rsid w:val="005C1CB6"/>
    <w:rsid w:val="005D0B7C"/>
    <w:rsid w:val="005D27C1"/>
    <w:rsid w:val="005D6BA4"/>
    <w:rsid w:val="005D7461"/>
    <w:rsid w:val="005E2146"/>
    <w:rsid w:val="005E35A7"/>
    <w:rsid w:val="005E3721"/>
    <w:rsid w:val="005E54FF"/>
    <w:rsid w:val="005F07E1"/>
    <w:rsid w:val="005F0EB3"/>
    <w:rsid w:val="005F1590"/>
    <w:rsid w:val="005F2AE9"/>
    <w:rsid w:val="005F317B"/>
    <w:rsid w:val="0061001B"/>
    <w:rsid w:val="00610845"/>
    <w:rsid w:val="00613E63"/>
    <w:rsid w:val="006165A3"/>
    <w:rsid w:val="00621791"/>
    <w:rsid w:val="00621AB0"/>
    <w:rsid w:val="00622C4D"/>
    <w:rsid w:val="00624797"/>
    <w:rsid w:val="00624AA4"/>
    <w:rsid w:val="006252CF"/>
    <w:rsid w:val="0062778C"/>
    <w:rsid w:val="00627ACC"/>
    <w:rsid w:val="00632D47"/>
    <w:rsid w:val="00633179"/>
    <w:rsid w:val="006355B4"/>
    <w:rsid w:val="006357DC"/>
    <w:rsid w:val="0063603C"/>
    <w:rsid w:val="0064030A"/>
    <w:rsid w:val="00641AAB"/>
    <w:rsid w:val="006427D8"/>
    <w:rsid w:val="00652826"/>
    <w:rsid w:val="00652D9B"/>
    <w:rsid w:val="00653E7D"/>
    <w:rsid w:val="00656ABF"/>
    <w:rsid w:val="00656EE3"/>
    <w:rsid w:val="00662571"/>
    <w:rsid w:val="00664115"/>
    <w:rsid w:val="00666565"/>
    <w:rsid w:val="00673B48"/>
    <w:rsid w:val="00675651"/>
    <w:rsid w:val="00681D09"/>
    <w:rsid w:val="00682699"/>
    <w:rsid w:val="00685372"/>
    <w:rsid w:val="0068767D"/>
    <w:rsid w:val="00690B03"/>
    <w:rsid w:val="00690C5B"/>
    <w:rsid w:val="006916EB"/>
    <w:rsid w:val="00691B78"/>
    <w:rsid w:val="006B065B"/>
    <w:rsid w:val="006B1123"/>
    <w:rsid w:val="006B380A"/>
    <w:rsid w:val="006C1A7C"/>
    <w:rsid w:val="006C25A6"/>
    <w:rsid w:val="006C333E"/>
    <w:rsid w:val="006D064E"/>
    <w:rsid w:val="006D1645"/>
    <w:rsid w:val="006D2535"/>
    <w:rsid w:val="006D4144"/>
    <w:rsid w:val="006E0160"/>
    <w:rsid w:val="006E031D"/>
    <w:rsid w:val="006E4011"/>
    <w:rsid w:val="006E43E9"/>
    <w:rsid w:val="006E4ED3"/>
    <w:rsid w:val="006E60A7"/>
    <w:rsid w:val="006E74F9"/>
    <w:rsid w:val="006E77DC"/>
    <w:rsid w:val="006F0C09"/>
    <w:rsid w:val="006F1C57"/>
    <w:rsid w:val="007051BA"/>
    <w:rsid w:val="007125E6"/>
    <w:rsid w:val="007130B9"/>
    <w:rsid w:val="00714488"/>
    <w:rsid w:val="00720A2E"/>
    <w:rsid w:val="0073012E"/>
    <w:rsid w:val="0073053D"/>
    <w:rsid w:val="00731F47"/>
    <w:rsid w:val="007358E7"/>
    <w:rsid w:val="0073681D"/>
    <w:rsid w:val="00737629"/>
    <w:rsid w:val="007403AC"/>
    <w:rsid w:val="00744D7E"/>
    <w:rsid w:val="0074532C"/>
    <w:rsid w:val="007468F2"/>
    <w:rsid w:val="00746D58"/>
    <w:rsid w:val="00747A7B"/>
    <w:rsid w:val="00751C7C"/>
    <w:rsid w:val="007542CC"/>
    <w:rsid w:val="007549D1"/>
    <w:rsid w:val="00761D7B"/>
    <w:rsid w:val="0076641C"/>
    <w:rsid w:val="00772C76"/>
    <w:rsid w:val="0077392A"/>
    <w:rsid w:val="0078365F"/>
    <w:rsid w:val="00784357"/>
    <w:rsid w:val="007862D9"/>
    <w:rsid w:val="0078657B"/>
    <w:rsid w:val="007879C5"/>
    <w:rsid w:val="007971EF"/>
    <w:rsid w:val="007A200D"/>
    <w:rsid w:val="007A2A72"/>
    <w:rsid w:val="007B0F11"/>
    <w:rsid w:val="007B2581"/>
    <w:rsid w:val="007C3E18"/>
    <w:rsid w:val="007D36FD"/>
    <w:rsid w:val="007E06D3"/>
    <w:rsid w:val="007E228D"/>
    <w:rsid w:val="007E27B9"/>
    <w:rsid w:val="007E6E3D"/>
    <w:rsid w:val="007F19A1"/>
    <w:rsid w:val="007F2592"/>
    <w:rsid w:val="007F27C6"/>
    <w:rsid w:val="007F424A"/>
    <w:rsid w:val="008001BC"/>
    <w:rsid w:val="00807D7A"/>
    <w:rsid w:val="00811009"/>
    <w:rsid w:val="00821340"/>
    <w:rsid w:val="0082494D"/>
    <w:rsid w:val="00831933"/>
    <w:rsid w:val="00831BBC"/>
    <w:rsid w:val="00835148"/>
    <w:rsid w:val="008358B8"/>
    <w:rsid w:val="008370CC"/>
    <w:rsid w:val="00837969"/>
    <w:rsid w:val="00840087"/>
    <w:rsid w:val="0084260F"/>
    <w:rsid w:val="008432EC"/>
    <w:rsid w:val="00847E2D"/>
    <w:rsid w:val="0085275E"/>
    <w:rsid w:val="008535EE"/>
    <w:rsid w:val="00855872"/>
    <w:rsid w:val="00856146"/>
    <w:rsid w:val="0086176A"/>
    <w:rsid w:val="00862DCF"/>
    <w:rsid w:val="00865EAF"/>
    <w:rsid w:val="0087049C"/>
    <w:rsid w:val="0087416D"/>
    <w:rsid w:val="00877081"/>
    <w:rsid w:val="008822F1"/>
    <w:rsid w:val="00882C94"/>
    <w:rsid w:val="008841CC"/>
    <w:rsid w:val="00884352"/>
    <w:rsid w:val="0088674F"/>
    <w:rsid w:val="00886753"/>
    <w:rsid w:val="00886E05"/>
    <w:rsid w:val="008870A1"/>
    <w:rsid w:val="00890FBF"/>
    <w:rsid w:val="00892B1C"/>
    <w:rsid w:val="00894C2C"/>
    <w:rsid w:val="00895052"/>
    <w:rsid w:val="008A1D22"/>
    <w:rsid w:val="008A2AFA"/>
    <w:rsid w:val="008A51DC"/>
    <w:rsid w:val="008B21D2"/>
    <w:rsid w:val="008B3B7D"/>
    <w:rsid w:val="008B54CC"/>
    <w:rsid w:val="008C6B22"/>
    <w:rsid w:val="008D32F4"/>
    <w:rsid w:val="008D5033"/>
    <w:rsid w:val="008D7088"/>
    <w:rsid w:val="008E04CA"/>
    <w:rsid w:val="008E17EC"/>
    <w:rsid w:val="008E217C"/>
    <w:rsid w:val="008E257F"/>
    <w:rsid w:val="008E3AF2"/>
    <w:rsid w:val="008E40E3"/>
    <w:rsid w:val="008E7BD7"/>
    <w:rsid w:val="008F6DB7"/>
    <w:rsid w:val="00903520"/>
    <w:rsid w:val="009048D9"/>
    <w:rsid w:val="00907309"/>
    <w:rsid w:val="00914DE8"/>
    <w:rsid w:val="00915A00"/>
    <w:rsid w:val="00917DEC"/>
    <w:rsid w:val="00920BBD"/>
    <w:rsid w:val="009220FC"/>
    <w:rsid w:val="009242AC"/>
    <w:rsid w:val="00927E89"/>
    <w:rsid w:val="00930562"/>
    <w:rsid w:val="00931FB8"/>
    <w:rsid w:val="009321B1"/>
    <w:rsid w:val="009371D1"/>
    <w:rsid w:val="00947432"/>
    <w:rsid w:val="0096384D"/>
    <w:rsid w:val="00963FE2"/>
    <w:rsid w:val="00964015"/>
    <w:rsid w:val="00965B27"/>
    <w:rsid w:val="00965B67"/>
    <w:rsid w:val="00966B93"/>
    <w:rsid w:val="00973306"/>
    <w:rsid w:val="00973404"/>
    <w:rsid w:val="00973AAF"/>
    <w:rsid w:val="00975F6D"/>
    <w:rsid w:val="00977918"/>
    <w:rsid w:val="00985EF7"/>
    <w:rsid w:val="009866A0"/>
    <w:rsid w:val="00994B64"/>
    <w:rsid w:val="00997C56"/>
    <w:rsid w:val="009A1A3A"/>
    <w:rsid w:val="009A2715"/>
    <w:rsid w:val="009A2B23"/>
    <w:rsid w:val="009A5655"/>
    <w:rsid w:val="009A5819"/>
    <w:rsid w:val="009B2753"/>
    <w:rsid w:val="009B402C"/>
    <w:rsid w:val="009B40B2"/>
    <w:rsid w:val="009B53DA"/>
    <w:rsid w:val="009B6AE5"/>
    <w:rsid w:val="009C06AE"/>
    <w:rsid w:val="009C1314"/>
    <w:rsid w:val="009C1AE0"/>
    <w:rsid w:val="009C2E65"/>
    <w:rsid w:val="009C301D"/>
    <w:rsid w:val="009C5405"/>
    <w:rsid w:val="009C6E30"/>
    <w:rsid w:val="009D59FE"/>
    <w:rsid w:val="009D5F26"/>
    <w:rsid w:val="009D6885"/>
    <w:rsid w:val="009D6CEE"/>
    <w:rsid w:val="009E0215"/>
    <w:rsid w:val="009E11E2"/>
    <w:rsid w:val="009E19D8"/>
    <w:rsid w:val="009F0A1C"/>
    <w:rsid w:val="009F19DC"/>
    <w:rsid w:val="009F246D"/>
    <w:rsid w:val="009F2CC3"/>
    <w:rsid w:val="009F2E15"/>
    <w:rsid w:val="009F4117"/>
    <w:rsid w:val="009F4380"/>
    <w:rsid w:val="009F527D"/>
    <w:rsid w:val="009F52A7"/>
    <w:rsid w:val="009F621B"/>
    <w:rsid w:val="00A01549"/>
    <w:rsid w:val="00A019D6"/>
    <w:rsid w:val="00A01ACA"/>
    <w:rsid w:val="00A01F64"/>
    <w:rsid w:val="00A02414"/>
    <w:rsid w:val="00A12360"/>
    <w:rsid w:val="00A14453"/>
    <w:rsid w:val="00A160F7"/>
    <w:rsid w:val="00A17F21"/>
    <w:rsid w:val="00A31114"/>
    <w:rsid w:val="00A31278"/>
    <w:rsid w:val="00A32676"/>
    <w:rsid w:val="00A33940"/>
    <w:rsid w:val="00A4008A"/>
    <w:rsid w:val="00A43E8D"/>
    <w:rsid w:val="00A4779D"/>
    <w:rsid w:val="00A5221E"/>
    <w:rsid w:val="00A52FF9"/>
    <w:rsid w:val="00A54C02"/>
    <w:rsid w:val="00A57F1A"/>
    <w:rsid w:val="00A61A35"/>
    <w:rsid w:val="00A61D0F"/>
    <w:rsid w:val="00A61F78"/>
    <w:rsid w:val="00A623D0"/>
    <w:rsid w:val="00A6378B"/>
    <w:rsid w:val="00A6598F"/>
    <w:rsid w:val="00A67C85"/>
    <w:rsid w:val="00A703EE"/>
    <w:rsid w:val="00A803C4"/>
    <w:rsid w:val="00A80A8E"/>
    <w:rsid w:val="00A8585F"/>
    <w:rsid w:val="00A928AA"/>
    <w:rsid w:val="00A932D1"/>
    <w:rsid w:val="00A943D3"/>
    <w:rsid w:val="00A96EA3"/>
    <w:rsid w:val="00AA4633"/>
    <w:rsid w:val="00AA47DF"/>
    <w:rsid w:val="00AA7876"/>
    <w:rsid w:val="00AB1BF6"/>
    <w:rsid w:val="00AB5B37"/>
    <w:rsid w:val="00AB79E0"/>
    <w:rsid w:val="00AC1208"/>
    <w:rsid w:val="00AC12D7"/>
    <w:rsid w:val="00AC2E9E"/>
    <w:rsid w:val="00AC3EAD"/>
    <w:rsid w:val="00AC592E"/>
    <w:rsid w:val="00AD3144"/>
    <w:rsid w:val="00AD3551"/>
    <w:rsid w:val="00AD4998"/>
    <w:rsid w:val="00AD792D"/>
    <w:rsid w:val="00AD7A1B"/>
    <w:rsid w:val="00AE0950"/>
    <w:rsid w:val="00AE2181"/>
    <w:rsid w:val="00AE505C"/>
    <w:rsid w:val="00AE51EE"/>
    <w:rsid w:val="00AE6A02"/>
    <w:rsid w:val="00AE7B9F"/>
    <w:rsid w:val="00AF192B"/>
    <w:rsid w:val="00AF2854"/>
    <w:rsid w:val="00AF3EFC"/>
    <w:rsid w:val="00AF5146"/>
    <w:rsid w:val="00B04A3C"/>
    <w:rsid w:val="00B07B14"/>
    <w:rsid w:val="00B11786"/>
    <w:rsid w:val="00B16431"/>
    <w:rsid w:val="00B1778C"/>
    <w:rsid w:val="00B1792F"/>
    <w:rsid w:val="00B2013D"/>
    <w:rsid w:val="00B20252"/>
    <w:rsid w:val="00B2047F"/>
    <w:rsid w:val="00B21653"/>
    <w:rsid w:val="00B244A9"/>
    <w:rsid w:val="00B264CA"/>
    <w:rsid w:val="00B30900"/>
    <w:rsid w:val="00B34CE3"/>
    <w:rsid w:val="00B34DEC"/>
    <w:rsid w:val="00B34E6B"/>
    <w:rsid w:val="00B40FFA"/>
    <w:rsid w:val="00B5140F"/>
    <w:rsid w:val="00B52FB2"/>
    <w:rsid w:val="00B557AB"/>
    <w:rsid w:val="00B57378"/>
    <w:rsid w:val="00B63BC1"/>
    <w:rsid w:val="00B67A67"/>
    <w:rsid w:val="00B710A5"/>
    <w:rsid w:val="00B7117F"/>
    <w:rsid w:val="00B76598"/>
    <w:rsid w:val="00B77349"/>
    <w:rsid w:val="00B77D97"/>
    <w:rsid w:val="00B77E60"/>
    <w:rsid w:val="00B829DB"/>
    <w:rsid w:val="00B83ADE"/>
    <w:rsid w:val="00B85BF1"/>
    <w:rsid w:val="00BA3075"/>
    <w:rsid w:val="00BA35F1"/>
    <w:rsid w:val="00BA6511"/>
    <w:rsid w:val="00BB4761"/>
    <w:rsid w:val="00BB5213"/>
    <w:rsid w:val="00BB6C81"/>
    <w:rsid w:val="00BB7BDC"/>
    <w:rsid w:val="00BC060F"/>
    <w:rsid w:val="00BC1206"/>
    <w:rsid w:val="00BC25D5"/>
    <w:rsid w:val="00BC2619"/>
    <w:rsid w:val="00BD2B9C"/>
    <w:rsid w:val="00BD561D"/>
    <w:rsid w:val="00BD6004"/>
    <w:rsid w:val="00BD633E"/>
    <w:rsid w:val="00BD67C3"/>
    <w:rsid w:val="00BD6D99"/>
    <w:rsid w:val="00BD71DD"/>
    <w:rsid w:val="00BE4440"/>
    <w:rsid w:val="00BE498C"/>
    <w:rsid w:val="00BE62F2"/>
    <w:rsid w:val="00BF13C9"/>
    <w:rsid w:val="00BF40FF"/>
    <w:rsid w:val="00BF6E76"/>
    <w:rsid w:val="00C04407"/>
    <w:rsid w:val="00C06177"/>
    <w:rsid w:val="00C06DD1"/>
    <w:rsid w:val="00C137A0"/>
    <w:rsid w:val="00C159FA"/>
    <w:rsid w:val="00C21F00"/>
    <w:rsid w:val="00C22B73"/>
    <w:rsid w:val="00C2606E"/>
    <w:rsid w:val="00C263EE"/>
    <w:rsid w:val="00C268C8"/>
    <w:rsid w:val="00C26EA6"/>
    <w:rsid w:val="00C30C72"/>
    <w:rsid w:val="00C32169"/>
    <w:rsid w:val="00C33B6A"/>
    <w:rsid w:val="00C40697"/>
    <w:rsid w:val="00C42C58"/>
    <w:rsid w:val="00C43FA2"/>
    <w:rsid w:val="00C44748"/>
    <w:rsid w:val="00C50CCC"/>
    <w:rsid w:val="00C51BB4"/>
    <w:rsid w:val="00C57A8C"/>
    <w:rsid w:val="00C638CC"/>
    <w:rsid w:val="00C63D1D"/>
    <w:rsid w:val="00C6686B"/>
    <w:rsid w:val="00C70B6B"/>
    <w:rsid w:val="00C717D1"/>
    <w:rsid w:val="00C7691F"/>
    <w:rsid w:val="00C76E46"/>
    <w:rsid w:val="00C80AB1"/>
    <w:rsid w:val="00C80E06"/>
    <w:rsid w:val="00C8107F"/>
    <w:rsid w:val="00C8552C"/>
    <w:rsid w:val="00C96B24"/>
    <w:rsid w:val="00CA1520"/>
    <w:rsid w:val="00CA3E56"/>
    <w:rsid w:val="00CA4517"/>
    <w:rsid w:val="00CA46AC"/>
    <w:rsid w:val="00CA66FF"/>
    <w:rsid w:val="00CA6CFB"/>
    <w:rsid w:val="00CB3423"/>
    <w:rsid w:val="00CB45E5"/>
    <w:rsid w:val="00CB4B9D"/>
    <w:rsid w:val="00CB54D5"/>
    <w:rsid w:val="00CC4B15"/>
    <w:rsid w:val="00CC55F1"/>
    <w:rsid w:val="00CC6A55"/>
    <w:rsid w:val="00CD1052"/>
    <w:rsid w:val="00CD3D1C"/>
    <w:rsid w:val="00CE1EDD"/>
    <w:rsid w:val="00CE3926"/>
    <w:rsid w:val="00CF10AC"/>
    <w:rsid w:val="00CF2CE5"/>
    <w:rsid w:val="00CF4363"/>
    <w:rsid w:val="00D00D1A"/>
    <w:rsid w:val="00D04280"/>
    <w:rsid w:val="00D04EFD"/>
    <w:rsid w:val="00D058A1"/>
    <w:rsid w:val="00D10623"/>
    <w:rsid w:val="00D12DDC"/>
    <w:rsid w:val="00D138C7"/>
    <w:rsid w:val="00D13EE7"/>
    <w:rsid w:val="00D1667F"/>
    <w:rsid w:val="00D24F75"/>
    <w:rsid w:val="00D25BB1"/>
    <w:rsid w:val="00D26958"/>
    <w:rsid w:val="00D321D4"/>
    <w:rsid w:val="00D35FA1"/>
    <w:rsid w:val="00D36777"/>
    <w:rsid w:val="00D37F52"/>
    <w:rsid w:val="00D40046"/>
    <w:rsid w:val="00D42337"/>
    <w:rsid w:val="00D42E05"/>
    <w:rsid w:val="00D43165"/>
    <w:rsid w:val="00D44E97"/>
    <w:rsid w:val="00D5681F"/>
    <w:rsid w:val="00D56FDA"/>
    <w:rsid w:val="00D6082F"/>
    <w:rsid w:val="00D61030"/>
    <w:rsid w:val="00D627C1"/>
    <w:rsid w:val="00D63A99"/>
    <w:rsid w:val="00D65D1D"/>
    <w:rsid w:val="00D65EB9"/>
    <w:rsid w:val="00D74A8A"/>
    <w:rsid w:val="00D92971"/>
    <w:rsid w:val="00D930BA"/>
    <w:rsid w:val="00D97426"/>
    <w:rsid w:val="00D976A4"/>
    <w:rsid w:val="00DA0970"/>
    <w:rsid w:val="00DA1A73"/>
    <w:rsid w:val="00DA2C5A"/>
    <w:rsid w:val="00DA5107"/>
    <w:rsid w:val="00DA725A"/>
    <w:rsid w:val="00DA727A"/>
    <w:rsid w:val="00DA7D6A"/>
    <w:rsid w:val="00DB744A"/>
    <w:rsid w:val="00DC071A"/>
    <w:rsid w:val="00DC40F1"/>
    <w:rsid w:val="00DC57B8"/>
    <w:rsid w:val="00DC6D16"/>
    <w:rsid w:val="00DD0F44"/>
    <w:rsid w:val="00DD2CAB"/>
    <w:rsid w:val="00DD4802"/>
    <w:rsid w:val="00DD64F6"/>
    <w:rsid w:val="00DE0195"/>
    <w:rsid w:val="00DE0F4F"/>
    <w:rsid w:val="00DE5CCE"/>
    <w:rsid w:val="00DE71DA"/>
    <w:rsid w:val="00DF4310"/>
    <w:rsid w:val="00E02782"/>
    <w:rsid w:val="00E05C9F"/>
    <w:rsid w:val="00E158BF"/>
    <w:rsid w:val="00E173F8"/>
    <w:rsid w:val="00E254DC"/>
    <w:rsid w:val="00E31426"/>
    <w:rsid w:val="00E40F46"/>
    <w:rsid w:val="00E44C69"/>
    <w:rsid w:val="00E44EA1"/>
    <w:rsid w:val="00E45302"/>
    <w:rsid w:val="00E52A17"/>
    <w:rsid w:val="00E537CA"/>
    <w:rsid w:val="00E60F4A"/>
    <w:rsid w:val="00E62A27"/>
    <w:rsid w:val="00E6420A"/>
    <w:rsid w:val="00E64857"/>
    <w:rsid w:val="00E71111"/>
    <w:rsid w:val="00E71FF3"/>
    <w:rsid w:val="00E7334F"/>
    <w:rsid w:val="00E74C39"/>
    <w:rsid w:val="00E76011"/>
    <w:rsid w:val="00E821DE"/>
    <w:rsid w:val="00E83135"/>
    <w:rsid w:val="00E84EFE"/>
    <w:rsid w:val="00E86C93"/>
    <w:rsid w:val="00E879A3"/>
    <w:rsid w:val="00E92571"/>
    <w:rsid w:val="00E967DE"/>
    <w:rsid w:val="00E972B7"/>
    <w:rsid w:val="00EA0719"/>
    <w:rsid w:val="00EA175E"/>
    <w:rsid w:val="00EA433B"/>
    <w:rsid w:val="00EA58A3"/>
    <w:rsid w:val="00EA7977"/>
    <w:rsid w:val="00EA7E84"/>
    <w:rsid w:val="00EB04CB"/>
    <w:rsid w:val="00EB1B3B"/>
    <w:rsid w:val="00EB471A"/>
    <w:rsid w:val="00EB610A"/>
    <w:rsid w:val="00EB7C00"/>
    <w:rsid w:val="00EC2E44"/>
    <w:rsid w:val="00ED4F4A"/>
    <w:rsid w:val="00ED5E33"/>
    <w:rsid w:val="00ED670B"/>
    <w:rsid w:val="00EE09CA"/>
    <w:rsid w:val="00EE429E"/>
    <w:rsid w:val="00EF1A91"/>
    <w:rsid w:val="00EF2020"/>
    <w:rsid w:val="00EF7CA7"/>
    <w:rsid w:val="00F018AE"/>
    <w:rsid w:val="00F01A77"/>
    <w:rsid w:val="00F01FD2"/>
    <w:rsid w:val="00F10BA6"/>
    <w:rsid w:val="00F12B65"/>
    <w:rsid w:val="00F14A71"/>
    <w:rsid w:val="00F17D7D"/>
    <w:rsid w:val="00F17F5A"/>
    <w:rsid w:val="00F22FD9"/>
    <w:rsid w:val="00F2519F"/>
    <w:rsid w:val="00F30315"/>
    <w:rsid w:val="00F35815"/>
    <w:rsid w:val="00F364AA"/>
    <w:rsid w:val="00F432D5"/>
    <w:rsid w:val="00F43EE9"/>
    <w:rsid w:val="00F50AF4"/>
    <w:rsid w:val="00F5136C"/>
    <w:rsid w:val="00F51E36"/>
    <w:rsid w:val="00F602E6"/>
    <w:rsid w:val="00F61DE9"/>
    <w:rsid w:val="00F62E10"/>
    <w:rsid w:val="00F6372C"/>
    <w:rsid w:val="00F66E63"/>
    <w:rsid w:val="00F674A2"/>
    <w:rsid w:val="00F77E94"/>
    <w:rsid w:val="00F82A91"/>
    <w:rsid w:val="00F9021B"/>
    <w:rsid w:val="00F90E7E"/>
    <w:rsid w:val="00F92659"/>
    <w:rsid w:val="00F93951"/>
    <w:rsid w:val="00F949BB"/>
    <w:rsid w:val="00FA66B9"/>
    <w:rsid w:val="00FA797B"/>
    <w:rsid w:val="00FB3D61"/>
    <w:rsid w:val="00FB3F36"/>
    <w:rsid w:val="00FB4A18"/>
    <w:rsid w:val="00FB4E42"/>
    <w:rsid w:val="00FC1A0B"/>
    <w:rsid w:val="00FC205F"/>
    <w:rsid w:val="00FC5755"/>
    <w:rsid w:val="00FD212F"/>
    <w:rsid w:val="00FD4E47"/>
    <w:rsid w:val="00FD607C"/>
    <w:rsid w:val="00FD6438"/>
    <w:rsid w:val="00FE2B51"/>
    <w:rsid w:val="00FE561C"/>
    <w:rsid w:val="00FF019F"/>
    <w:rsid w:val="00FF0BAE"/>
    <w:rsid w:val="00FF0DAD"/>
    <w:rsid w:val="00FF208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B06"/>
    <w:pPr>
      <w:widowControl w:val="0"/>
      <w:suppressAutoHyphens/>
    </w:pPr>
    <w:rPr>
      <w:rFonts w:ascii="Arial" w:eastAsia="Arial" w:hAnsi="Arial" w:cs="Arial"/>
      <w:lang w:val="ca-ES" w:eastAsia="zh-C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paragraph" w:styleId="NormalWeb">
    <w:name w:val="Normal (Web)"/>
    <w:basedOn w:val="Normal"/>
    <w:uiPriority w:val="99"/>
    <w:semiHidden/>
    <w:unhideWhenUsed/>
    <w:rsid w:val="004725B0"/>
    <w:rPr>
      <w:rFonts w:ascii="Times New Roman" w:hAnsi="Times New Roman" w:cs="Mangal"/>
      <w:sz w:val="24"/>
      <w:szCs w:val="21"/>
    </w:rPr>
  </w:style>
  <w:style w:type="character" w:styleId="Textodelmarcadordeposicin">
    <w:name w:val="Placeholder Text"/>
    <w:basedOn w:val="Fuentedeprrafopredeter"/>
    <w:uiPriority w:val="99"/>
    <w:semiHidden/>
    <w:rsid w:val="00A67C8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422379607">
      <w:bodyDiv w:val="1"/>
      <w:marLeft w:val="0"/>
      <w:marRight w:val="0"/>
      <w:marTop w:val="0"/>
      <w:marBottom w:val="0"/>
      <w:divBdr>
        <w:top w:val="none" w:sz="0" w:space="0" w:color="auto"/>
        <w:left w:val="none" w:sz="0" w:space="0" w:color="auto"/>
        <w:bottom w:val="none" w:sz="0" w:space="0" w:color="auto"/>
        <w:right w:val="none" w:sz="0" w:space="0" w:color="auto"/>
      </w:divBdr>
    </w:div>
    <w:div w:id="460152290">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0949799">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589199118">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17628095">
      <w:bodyDiv w:val="1"/>
      <w:marLeft w:val="0"/>
      <w:marRight w:val="0"/>
      <w:marTop w:val="0"/>
      <w:marBottom w:val="0"/>
      <w:divBdr>
        <w:top w:val="none" w:sz="0" w:space="0" w:color="auto"/>
        <w:left w:val="none" w:sz="0" w:space="0" w:color="auto"/>
        <w:bottom w:val="none" w:sz="0" w:space="0" w:color="auto"/>
        <w:right w:val="none" w:sz="0" w:space="0" w:color="auto"/>
      </w:divBdr>
    </w:div>
    <w:div w:id="748695074">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11">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5617799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15905499">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4297639">
      <w:bodyDiv w:val="1"/>
      <w:marLeft w:val="0"/>
      <w:marRight w:val="0"/>
      <w:marTop w:val="0"/>
      <w:marBottom w:val="0"/>
      <w:divBdr>
        <w:top w:val="none" w:sz="0" w:space="0" w:color="auto"/>
        <w:left w:val="none" w:sz="0" w:space="0" w:color="auto"/>
        <w:bottom w:val="none" w:sz="0" w:space="0" w:color="auto"/>
        <w:right w:val="none" w:sz="0" w:space="0" w:color="auto"/>
      </w:divBdr>
    </w:div>
    <w:div w:id="1252548429">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2487139">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595479548">
      <w:bodyDiv w:val="1"/>
      <w:marLeft w:val="0"/>
      <w:marRight w:val="0"/>
      <w:marTop w:val="0"/>
      <w:marBottom w:val="0"/>
      <w:divBdr>
        <w:top w:val="none" w:sz="0" w:space="0" w:color="auto"/>
        <w:left w:val="none" w:sz="0" w:space="0" w:color="auto"/>
        <w:bottom w:val="none" w:sz="0" w:space="0" w:color="auto"/>
        <w:right w:val="none" w:sz="0" w:space="0" w:color="auto"/>
      </w:divBdr>
    </w:div>
    <w:div w:id="1612278272">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47024295">
      <w:bodyDiv w:val="1"/>
      <w:marLeft w:val="0"/>
      <w:marRight w:val="0"/>
      <w:marTop w:val="0"/>
      <w:marBottom w:val="0"/>
      <w:divBdr>
        <w:top w:val="none" w:sz="0" w:space="0" w:color="auto"/>
        <w:left w:val="none" w:sz="0" w:space="0" w:color="auto"/>
        <w:bottom w:val="none" w:sz="0" w:space="0" w:color="auto"/>
        <w:right w:val="none" w:sz="0" w:space="0" w:color="auto"/>
      </w:divBdr>
    </w:div>
    <w:div w:id="1912235686">
      <w:bodyDiv w:val="1"/>
      <w:marLeft w:val="0"/>
      <w:marRight w:val="0"/>
      <w:marTop w:val="0"/>
      <w:marBottom w:val="0"/>
      <w:divBdr>
        <w:top w:val="none" w:sz="0" w:space="0" w:color="auto"/>
        <w:left w:val="none" w:sz="0" w:space="0" w:color="auto"/>
        <w:bottom w:val="none" w:sz="0" w:space="0" w:color="auto"/>
        <w:right w:val="none" w:sz="0" w:space="0" w:color="auto"/>
      </w:divBdr>
    </w:div>
    <w:div w:id="1936746183">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1957712070">
      <w:bodyDiv w:val="1"/>
      <w:marLeft w:val="0"/>
      <w:marRight w:val="0"/>
      <w:marTop w:val="0"/>
      <w:marBottom w:val="0"/>
      <w:divBdr>
        <w:top w:val="none" w:sz="0" w:space="0" w:color="auto"/>
        <w:left w:val="none" w:sz="0" w:space="0" w:color="auto"/>
        <w:bottom w:val="none" w:sz="0" w:space="0" w:color="auto"/>
        <w:right w:val="none" w:sz="0" w:space="0" w:color="auto"/>
      </w:divBdr>
    </w:div>
    <w:div w:id="205314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4.xml"/><Relationship Id="rId39" Type="http://schemas.openxmlformats.org/officeDocument/2006/relationships/hyperlink" Target="https://www.sanidad.gob.es/profesionales/saludPaises.do" TargetMode="Externa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hyperlink" Target="https://www.exteriores.gob.es/es/ServiciosAlCiudadano/Paginas/Recomendaciones-de-viaje.aspx" TargetMode="External"/><Relationship Id="rId47" Type="http://schemas.openxmlformats.org/officeDocument/2006/relationships/footer" Target="footer12.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5.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hyperlink" Target="https://canalsalut.gencat.cat/ca/salut-a-z/v/vacunacions/index.html" TargetMode="External"/><Relationship Id="rId45"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header" Target="header6.xml"/><Relationship Id="rId36" Type="http://schemas.openxmlformats.org/officeDocument/2006/relationships/footer" Target="footer9.xml"/><Relationship Id="rId49" Type="http://schemas.openxmlformats.org/officeDocument/2006/relationships/footer" Target="footer13.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yperlink" Target="https://karebaviatges.com/condicions-de-contractacio" TargetMode="External"/><Relationship Id="rId48" Type="http://schemas.openxmlformats.org/officeDocument/2006/relationships/header" Target="header13.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footer" Target="footer11.xml"/><Relationship Id="rId20" Type="http://schemas.openxmlformats.org/officeDocument/2006/relationships/footer" Target="footer1.xml"/><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1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1486</TotalTime>
  <Pages>10</Pages>
  <Words>3567</Words>
  <Characters>19619</Characters>
  <Application>Microsoft Office Word</Application>
  <DocSecurity>0</DocSecurity>
  <Lines>163</Lines>
  <Paragraphs>46</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23140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5</cp:revision>
  <cp:lastPrinted>2025-12-05T08:58:00Z</cp:lastPrinted>
  <dcterms:created xsi:type="dcterms:W3CDTF">2025-10-30T11:21:00Z</dcterms:created>
  <dcterms:modified xsi:type="dcterms:W3CDTF">2025-12-11T18:02:00Z</dcterms:modified>
</cp:coreProperties>
</file>