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2618" w:type="dxa"/>
        <w:tblLayout w:type="fixed"/>
        <w:tblCellMar>
          <w:top w:w="283" w:type="dxa"/>
          <w:left w:w="283" w:type="dxa"/>
          <w:bottom w:w="283" w:type="dxa"/>
          <w:right w:w="283" w:type="dxa"/>
        </w:tblCellMar>
        <w:tblLook w:val="0000" w:firstRow="0" w:lastRow="0" w:firstColumn="0" w:lastColumn="0" w:noHBand="0" w:noVBand="0"/>
      </w:tblPr>
      <w:tblGrid>
        <w:gridCol w:w="284"/>
        <w:gridCol w:w="1132"/>
        <w:gridCol w:w="4680"/>
        <w:gridCol w:w="5103"/>
        <w:gridCol w:w="1419"/>
      </w:tblGrid>
      <w:tr w:rsidR="007F19A1" w:rsidRPr="0063583C" w14:paraId="12D6238D" w14:textId="77777777" w:rsidTr="00202B78">
        <w:tc>
          <w:tcPr>
            <w:tcW w:w="12618" w:type="dxa"/>
            <w:gridSpan w:val="5"/>
            <w:shd w:val="clear" w:color="auto" w:fill="000000"/>
            <w:vAlign w:val="center"/>
          </w:tcPr>
          <w:p w14:paraId="390513D2" w14:textId="6F5604BD" w:rsidR="00831933" w:rsidRPr="0063583C" w:rsidRDefault="00CD5EA6" w:rsidP="009D59FE">
            <w:pPr>
              <w:ind w:left="2124" w:hanging="2124"/>
              <w:rPr>
                <w:rFonts w:ascii="Times New Roman" w:eastAsia="Times New Roman" w:hAnsi="Times New Roman" w:cs="Times New Roman"/>
                <w:b/>
                <w:color w:val="FFFFFF"/>
                <w:sz w:val="40"/>
                <w:szCs w:val="40"/>
              </w:rPr>
            </w:pPr>
            <w:r w:rsidRPr="0063583C">
              <w:rPr>
                <w:rFonts w:ascii="Times New Roman" w:eastAsia="Times New Roman" w:hAnsi="Times New Roman" w:cs="Times New Roman"/>
                <w:b/>
                <w:bCs/>
                <w:color w:val="FFFFFF"/>
                <w:sz w:val="40"/>
                <w:szCs w:val="40"/>
              </w:rPr>
              <w:t xml:space="preserve">Perú: </w:t>
            </w:r>
            <w:proofErr w:type="spellStart"/>
            <w:r w:rsidRPr="0063583C">
              <w:rPr>
                <w:rFonts w:ascii="Times New Roman" w:eastAsia="Times New Roman" w:hAnsi="Times New Roman" w:cs="Times New Roman"/>
                <w:b/>
                <w:bCs/>
                <w:color w:val="FFFFFF"/>
                <w:sz w:val="40"/>
                <w:szCs w:val="40"/>
              </w:rPr>
              <w:t>L'imperi</w:t>
            </w:r>
            <w:proofErr w:type="spellEnd"/>
            <w:r w:rsidRPr="0063583C">
              <w:rPr>
                <w:rFonts w:ascii="Times New Roman" w:eastAsia="Times New Roman" w:hAnsi="Times New Roman" w:cs="Times New Roman"/>
                <w:b/>
                <w:bCs/>
                <w:color w:val="FFFFFF"/>
                <w:sz w:val="40"/>
                <w:szCs w:val="40"/>
              </w:rPr>
              <w:t xml:space="preserve"> Inca</w:t>
            </w:r>
          </w:p>
        </w:tc>
      </w:tr>
      <w:tr w:rsidR="007F19A1" w:rsidRPr="0063583C" w14:paraId="7D56E6D8" w14:textId="77777777" w:rsidTr="00202B78">
        <w:tblPrEx>
          <w:tblCellMar>
            <w:top w:w="70" w:type="dxa"/>
            <w:left w:w="70" w:type="dxa"/>
            <w:bottom w:w="70" w:type="dxa"/>
            <w:right w:w="70" w:type="dxa"/>
          </w:tblCellMar>
        </w:tblPrEx>
        <w:trPr>
          <w:gridBefore w:val="1"/>
          <w:gridAfter w:val="1"/>
          <w:wBefore w:w="284" w:type="dxa"/>
          <w:wAfter w:w="1419" w:type="dxa"/>
        </w:trPr>
        <w:tc>
          <w:tcPr>
            <w:tcW w:w="5812" w:type="dxa"/>
            <w:gridSpan w:val="2"/>
            <w:tcBorders>
              <w:bottom w:val="single" w:sz="11" w:space="0" w:color="000000"/>
            </w:tcBorders>
            <w:vAlign w:val="center"/>
          </w:tcPr>
          <w:p w14:paraId="10046D07" w14:textId="2D41655F" w:rsidR="00FE2B51" w:rsidRPr="0063583C" w:rsidRDefault="00FE2B51" w:rsidP="00D138C7">
            <w:pPr>
              <w:ind w:left="209"/>
              <w:jc w:val="center"/>
              <w:rPr>
                <w:rFonts w:ascii="Times New Roman" w:eastAsia="Times New Roman" w:hAnsi="Times New Roman" w:cs="Times New Roman"/>
                <w:b/>
                <w:sz w:val="10"/>
                <w:szCs w:val="10"/>
              </w:rPr>
            </w:pPr>
          </w:p>
          <w:p w14:paraId="3C1E9DE8" w14:textId="42ED4651" w:rsidR="007F19A1" w:rsidRPr="0063583C" w:rsidRDefault="00DD64F6" w:rsidP="00D138C7">
            <w:pPr>
              <w:ind w:left="209"/>
              <w:jc w:val="center"/>
              <w:rPr>
                <w:rFonts w:ascii="Times New Roman" w:hAnsi="Times New Roman" w:cs="Times New Roman"/>
              </w:rPr>
            </w:pPr>
            <w:r w:rsidRPr="0063583C">
              <w:rPr>
                <w:rFonts w:ascii="Times New Roman" w:eastAsia="Times New Roman" w:hAnsi="Times New Roman" w:cs="Times New Roman"/>
                <w:b/>
                <w:sz w:val="28"/>
                <w:szCs w:val="28"/>
              </w:rPr>
              <w:t>Informació</w:t>
            </w:r>
          </w:p>
        </w:tc>
        <w:tc>
          <w:tcPr>
            <w:tcW w:w="5103" w:type="dxa"/>
            <w:vMerge w:val="restart"/>
            <w:vAlign w:val="center"/>
          </w:tcPr>
          <w:p w14:paraId="7F447413" w14:textId="0B94A2D0" w:rsidR="00177813" w:rsidRPr="0063583C" w:rsidRDefault="00472205" w:rsidP="00177813">
            <w:pPr>
              <w:jc w:val="center"/>
              <w:rPr>
                <w:rFonts w:ascii="Times New Roman" w:eastAsia="Times New Roman" w:hAnsi="Times New Roman" w:cs="Times New Roman"/>
                <w:sz w:val="18"/>
                <w:szCs w:val="18"/>
              </w:rPr>
            </w:pPr>
            <w:r w:rsidRPr="0063583C">
              <w:rPr>
                <w:noProof/>
              </w:rPr>
              <w:drawing>
                <wp:inline distT="0" distB="0" distL="0" distR="0" wp14:anchorId="6036CBFE" wp14:editId="5B15217F">
                  <wp:extent cx="3231828" cy="2707629"/>
                  <wp:effectExtent l="0" t="0" r="0" b="0"/>
                  <wp:docPr id="11969146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914659" name="Imagen 1"/>
                          <pic:cNvPicPr>
                            <a:picLocks noChangeAspect="1" noChangeArrowheads="1"/>
                          </pic:cNvPicPr>
                        </pic:nvPicPr>
                        <pic:blipFill rotWithShape="1">
                          <a:blip r:embed="rId7">
                            <a:extLst>
                              <a:ext uri="{28A0092B-C50C-407E-A947-70E740481C1C}">
                                <a14:useLocalDpi xmlns:a14="http://schemas.microsoft.com/office/drawing/2010/main" val="0"/>
                              </a:ext>
                            </a:extLst>
                          </a:blip>
                          <a:srcRect l="-35950" t="2000" r="-5854" b="2075"/>
                          <a:stretch>
                            <a:fillRect/>
                          </a:stretch>
                        </pic:blipFill>
                        <pic:spPr bwMode="auto">
                          <a:xfrm>
                            <a:off x="0" y="0"/>
                            <a:ext cx="3231828" cy="2707629"/>
                          </a:xfrm>
                          <a:prstGeom prst="rect">
                            <a:avLst/>
                          </a:prstGeom>
                          <a:noFill/>
                          <a:ln>
                            <a:noFill/>
                          </a:ln>
                          <a:extLst>
                            <a:ext uri="{53640926-AAD7-44D8-BBD7-CCE9431645EC}">
                              <a14:shadowObscured xmlns:a14="http://schemas.microsoft.com/office/drawing/2010/main"/>
                            </a:ext>
                          </a:extLst>
                        </pic:spPr>
                      </pic:pic>
                    </a:graphicData>
                  </a:graphic>
                </wp:inline>
              </w:drawing>
            </w:r>
          </w:p>
          <w:p w14:paraId="7D9CA445" w14:textId="138D5D5E" w:rsidR="007F19A1" w:rsidRPr="0063583C" w:rsidRDefault="007F19A1">
            <w:pPr>
              <w:jc w:val="center"/>
              <w:rPr>
                <w:rFonts w:ascii="Times New Roman" w:eastAsia="Times New Roman" w:hAnsi="Times New Roman" w:cs="Times New Roman"/>
                <w:sz w:val="18"/>
                <w:szCs w:val="18"/>
              </w:rPr>
            </w:pPr>
          </w:p>
        </w:tc>
      </w:tr>
      <w:tr w:rsidR="007F19A1" w:rsidRPr="0063583C" w14:paraId="13F91FDC"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5812" w:type="dxa"/>
            <w:gridSpan w:val="2"/>
            <w:vAlign w:val="center"/>
          </w:tcPr>
          <w:p w14:paraId="09E2EF5F" w14:textId="27CB3EA5" w:rsidR="004525E0" w:rsidRPr="0063583C" w:rsidRDefault="00AC0941" w:rsidP="00177813">
            <w:pPr>
              <w:jc w:val="both"/>
              <w:rPr>
                <w:rFonts w:ascii="Times New Roman" w:eastAsia="Times New Roman" w:hAnsi="Times New Roman" w:cs="Times New Roman"/>
                <w:sz w:val="18"/>
                <w:szCs w:val="18"/>
              </w:rPr>
            </w:pPr>
            <w:r w:rsidRPr="00AC0941">
              <w:rPr>
                <w:rFonts w:ascii="Times New Roman" w:eastAsia="Times New Roman" w:hAnsi="Times New Roman" w:cs="Times New Roman"/>
                <w:sz w:val="18"/>
                <w:szCs w:val="18"/>
              </w:rPr>
              <w:t>Explora una regió que compta amb un paisatge grandiós i acolorit, ruixat amb encantadors pobles colonials i ancestrals; sumeu-te en algunes de les cultures precolombines més importants d'Amèrica; i sent l'atmosfera i l'energia única de la capital mística de l'Imperi Inca.</w:t>
            </w:r>
          </w:p>
        </w:tc>
        <w:tc>
          <w:tcPr>
            <w:tcW w:w="5103" w:type="dxa"/>
            <w:vMerge/>
          </w:tcPr>
          <w:p w14:paraId="6205CF93" w14:textId="77777777" w:rsidR="007F19A1" w:rsidRPr="0063583C" w:rsidRDefault="007F19A1">
            <w:pPr>
              <w:rPr>
                <w:rFonts w:ascii="Times New Roman" w:hAnsi="Times New Roman" w:cs="Times New Roman"/>
              </w:rPr>
            </w:pPr>
          </w:p>
        </w:tc>
      </w:tr>
      <w:tr w:rsidR="007F19A1" w:rsidRPr="0063583C" w14:paraId="1FF52D96" w14:textId="77777777" w:rsidTr="00202B78">
        <w:tblPrEx>
          <w:tblCellMar>
            <w:top w:w="70" w:type="dxa"/>
            <w:left w:w="70" w:type="dxa"/>
            <w:bottom w:w="70" w:type="dxa"/>
            <w:right w:w="70" w:type="dxa"/>
          </w:tblCellMar>
        </w:tblPrEx>
        <w:trPr>
          <w:gridBefore w:val="1"/>
          <w:gridAfter w:val="1"/>
          <w:wBefore w:w="284" w:type="dxa"/>
          <w:wAfter w:w="1419" w:type="dxa"/>
          <w:trHeight w:val="340"/>
        </w:trPr>
        <w:tc>
          <w:tcPr>
            <w:tcW w:w="1132" w:type="dxa"/>
            <w:vAlign w:val="center"/>
          </w:tcPr>
          <w:p w14:paraId="5747EC26" w14:textId="77777777"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783C5807" wp14:editId="02FE6D25">
                  <wp:extent cx="409575" cy="409575"/>
                  <wp:effectExtent l="0" t="0" r="0" b="0"/>
                  <wp:docPr id="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7D3B549A" w14:textId="4338FA73" w:rsidR="007F19A1" w:rsidRPr="0063583C" w:rsidRDefault="009C1AE0" w:rsidP="00D138C7">
            <w:pPr>
              <w:ind w:left="209"/>
              <w:rPr>
                <w:rFonts w:ascii="Times New Roman" w:hAnsi="Times New Roman" w:cs="Times New Roman"/>
                <w:sz w:val="22"/>
                <w:szCs w:val="22"/>
              </w:rPr>
            </w:pPr>
            <w:r w:rsidRPr="0063583C">
              <w:rPr>
                <w:rFonts w:ascii="Times New Roman" w:eastAsia="Times New Roman" w:hAnsi="Times New Roman" w:cs="Times New Roman"/>
                <w:sz w:val="22"/>
                <w:szCs w:val="22"/>
              </w:rPr>
              <w:t>16 dies / 15 nits</w:t>
            </w:r>
          </w:p>
        </w:tc>
        <w:tc>
          <w:tcPr>
            <w:tcW w:w="5103" w:type="dxa"/>
            <w:vMerge/>
          </w:tcPr>
          <w:p w14:paraId="6829A03D" w14:textId="77777777" w:rsidR="007F19A1" w:rsidRPr="0063583C" w:rsidRDefault="007F19A1">
            <w:pPr>
              <w:rPr>
                <w:rFonts w:ascii="Times New Roman" w:hAnsi="Times New Roman" w:cs="Times New Roman"/>
              </w:rPr>
            </w:pPr>
          </w:p>
        </w:tc>
      </w:tr>
      <w:tr w:rsidR="007F19A1" w:rsidRPr="0063583C" w14:paraId="7932C972" w14:textId="77777777" w:rsidTr="00202B78">
        <w:tblPrEx>
          <w:tblCellMar>
            <w:top w:w="70" w:type="dxa"/>
            <w:left w:w="70" w:type="dxa"/>
            <w:bottom w:w="70" w:type="dxa"/>
            <w:right w:w="70" w:type="dxa"/>
          </w:tblCellMar>
        </w:tblPrEx>
        <w:trPr>
          <w:gridBefore w:val="1"/>
          <w:gridAfter w:val="1"/>
          <w:wBefore w:w="284" w:type="dxa"/>
          <w:wAfter w:w="1419" w:type="dxa"/>
          <w:trHeight w:val="206"/>
        </w:trPr>
        <w:tc>
          <w:tcPr>
            <w:tcW w:w="1132" w:type="dxa"/>
            <w:vAlign w:val="center"/>
          </w:tcPr>
          <w:p w14:paraId="1BE29CC6" w14:textId="77777777"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2122C809" wp14:editId="0F6B4151">
                  <wp:extent cx="409575" cy="409575"/>
                  <wp:effectExtent l="0" t="0" r="0" b="0"/>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a:effectLst/>
                        </pic:spPr>
                      </pic:pic>
                    </a:graphicData>
                  </a:graphic>
                </wp:inline>
              </w:drawing>
            </w:r>
          </w:p>
        </w:tc>
        <w:tc>
          <w:tcPr>
            <w:tcW w:w="4680" w:type="dxa"/>
            <w:vAlign w:val="center"/>
          </w:tcPr>
          <w:p w14:paraId="5FA52421" w14:textId="63FCD8E2" w:rsidR="007F19A1" w:rsidRPr="0063583C" w:rsidRDefault="00823FCB" w:rsidP="00D138C7">
            <w:pPr>
              <w:ind w:left="209"/>
              <w:rPr>
                <w:rFonts w:ascii="Times New Roman" w:hAnsi="Times New Roman" w:cs="Times New Roman"/>
                <w:sz w:val="22"/>
                <w:szCs w:val="22"/>
              </w:rPr>
            </w:pPr>
            <w:r w:rsidRPr="0063583C">
              <w:rPr>
                <w:rFonts w:ascii="Times New Roman" w:hAnsi="Times New Roman" w:cs="Times New Roman"/>
                <w:sz w:val="22"/>
                <w:szCs w:val="22"/>
              </w:rPr>
              <w:t xml:space="preserve">08 </w:t>
            </w:r>
            <w:r w:rsidR="009506EF">
              <w:rPr>
                <w:rFonts w:ascii="Times New Roman" w:hAnsi="Times New Roman" w:cs="Times New Roman"/>
                <w:sz w:val="22"/>
                <w:szCs w:val="22"/>
              </w:rPr>
              <w:t>al 23</w:t>
            </w:r>
            <w:r w:rsidRPr="0063583C">
              <w:rPr>
                <w:rFonts w:ascii="Times New Roman" w:hAnsi="Times New Roman" w:cs="Times New Roman"/>
                <w:sz w:val="22"/>
                <w:szCs w:val="22"/>
              </w:rPr>
              <w:t>d'Agost de 2026</w:t>
            </w:r>
          </w:p>
        </w:tc>
        <w:tc>
          <w:tcPr>
            <w:tcW w:w="5103" w:type="dxa"/>
            <w:vMerge/>
          </w:tcPr>
          <w:p w14:paraId="5D67FBC6" w14:textId="77777777" w:rsidR="007F19A1" w:rsidRPr="0063583C" w:rsidRDefault="007F19A1">
            <w:pPr>
              <w:rPr>
                <w:rFonts w:ascii="Times New Roman" w:hAnsi="Times New Roman" w:cs="Times New Roman"/>
              </w:rPr>
            </w:pPr>
          </w:p>
        </w:tc>
      </w:tr>
      <w:tr w:rsidR="007F19A1" w:rsidRPr="0063583C" w14:paraId="6E8A2C27"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vAlign w:val="center"/>
          </w:tcPr>
          <w:p w14:paraId="2C67178C" w14:textId="77777777"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71A656AA" wp14:editId="69A7424B">
                  <wp:extent cx="390525" cy="390525"/>
                  <wp:effectExtent l="0" t="0" r="0" b="0"/>
                  <wp:docPr id="2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a:effectLst/>
                        </pic:spPr>
                      </pic:pic>
                    </a:graphicData>
                  </a:graphic>
                </wp:inline>
              </w:drawing>
            </w:r>
          </w:p>
        </w:tc>
        <w:tc>
          <w:tcPr>
            <w:tcW w:w="4680" w:type="dxa"/>
            <w:vAlign w:val="center"/>
          </w:tcPr>
          <w:p w14:paraId="09FF1687" w14:textId="35791DFD" w:rsidR="007F19A1" w:rsidRPr="0063583C" w:rsidRDefault="00560833" w:rsidP="00D138C7">
            <w:pPr>
              <w:ind w:left="209"/>
              <w:rPr>
                <w:rFonts w:ascii="Times New Roman" w:hAnsi="Times New Roman" w:cs="Times New Roman"/>
                <w:sz w:val="22"/>
                <w:szCs w:val="22"/>
              </w:rPr>
            </w:pPr>
            <w:r w:rsidRPr="0063583C">
              <w:rPr>
                <w:rFonts w:ascii="Times New Roman" w:eastAsia="Times New Roman" w:hAnsi="Times New Roman" w:cs="Times New Roman"/>
                <w:sz w:val="22"/>
                <w:szCs w:val="22"/>
              </w:rPr>
              <w:t>Guia parla hispana</w:t>
            </w:r>
          </w:p>
        </w:tc>
        <w:tc>
          <w:tcPr>
            <w:tcW w:w="5103" w:type="dxa"/>
            <w:vMerge/>
          </w:tcPr>
          <w:p w14:paraId="1A0FE328" w14:textId="77777777" w:rsidR="007F19A1" w:rsidRPr="0063583C" w:rsidRDefault="007F19A1">
            <w:pPr>
              <w:rPr>
                <w:rFonts w:ascii="Times New Roman" w:hAnsi="Times New Roman" w:cs="Times New Roman"/>
              </w:rPr>
            </w:pPr>
          </w:p>
        </w:tc>
      </w:tr>
      <w:tr w:rsidR="007F19A1" w:rsidRPr="0063583C" w14:paraId="5D42ECD4" w14:textId="77777777" w:rsidTr="00202B78">
        <w:tblPrEx>
          <w:tblCellMar>
            <w:top w:w="70" w:type="dxa"/>
            <w:left w:w="70" w:type="dxa"/>
            <w:bottom w:w="70" w:type="dxa"/>
            <w:right w:w="70" w:type="dxa"/>
          </w:tblCellMar>
        </w:tblPrEx>
        <w:trPr>
          <w:gridBefore w:val="1"/>
          <w:gridAfter w:val="1"/>
          <w:wBefore w:w="284" w:type="dxa"/>
          <w:wAfter w:w="1419" w:type="dxa"/>
          <w:trHeight w:val="20"/>
        </w:trPr>
        <w:tc>
          <w:tcPr>
            <w:tcW w:w="1132" w:type="dxa"/>
            <w:tcBorders>
              <w:bottom w:val="single" w:sz="22" w:space="0" w:color="000000"/>
            </w:tcBorders>
            <w:vAlign w:val="center"/>
          </w:tcPr>
          <w:p w14:paraId="45CCBDF7" w14:textId="1D1AC1C1" w:rsidR="007F19A1" w:rsidRPr="0063583C" w:rsidRDefault="0006460E" w:rsidP="00D138C7">
            <w:pPr>
              <w:ind w:left="209"/>
              <w:jc w:val="center"/>
              <w:rPr>
                <w:rFonts w:ascii="Times New Roman" w:eastAsia="Times New Roman" w:hAnsi="Times New Roman" w:cs="Times New Roman"/>
                <w:sz w:val="24"/>
                <w:szCs w:val="24"/>
              </w:rPr>
            </w:pPr>
            <w:r w:rsidRPr="0063583C">
              <w:rPr>
                <w:rFonts w:ascii="Times New Roman" w:hAnsi="Times New Roman" w:cs="Times New Roman"/>
                <w:noProof/>
                <w:lang w:eastAsia="es-ES"/>
              </w:rPr>
              <w:drawing>
                <wp:inline distT="0" distB="0" distL="0" distR="0" wp14:anchorId="5FC09AFB" wp14:editId="44BEABF6">
                  <wp:extent cx="428625" cy="428625"/>
                  <wp:effectExtent l="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a:effectLst/>
                        </pic:spPr>
                      </pic:pic>
                    </a:graphicData>
                  </a:graphic>
                </wp:inline>
              </w:drawing>
            </w:r>
          </w:p>
        </w:tc>
        <w:tc>
          <w:tcPr>
            <w:tcW w:w="4680" w:type="dxa"/>
            <w:tcBorders>
              <w:bottom w:val="single" w:sz="22" w:space="0" w:color="000000"/>
            </w:tcBorders>
            <w:vAlign w:val="center"/>
          </w:tcPr>
          <w:p w14:paraId="5AA098DA" w14:textId="50D23604" w:rsidR="007F19A1" w:rsidRPr="0063583C" w:rsidRDefault="00656EE3" w:rsidP="00D138C7">
            <w:pPr>
              <w:ind w:left="209"/>
              <w:rPr>
                <w:rFonts w:ascii="Times New Roman" w:hAnsi="Times New Roman" w:cs="Times New Roman"/>
                <w:color w:val="FF0000"/>
                <w:sz w:val="22"/>
                <w:szCs w:val="22"/>
              </w:rPr>
            </w:pPr>
            <w:r w:rsidRPr="0063583C">
              <w:rPr>
                <w:rFonts w:ascii="Times New Roman" w:eastAsia="Times New Roman" w:hAnsi="Times New Roman" w:cs="Times New Roman"/>
                <w:sz w:val="22"/>
                <w:szCs w:val="22"/>
              </w:rPr>
              <w:t xml:space="preserve">Grup Mín. 10/Màx. 14 persones </w:t>
            </w:r>
          </w:p>
        </w:tc>
        <w:tc>
          <w:tcPr>
            <w:tcW w:w="5103" w:type="dxa"/>
            <w:vMerge/>
          </w:tcPr>
          <w:p w14:paraId="5E14C127" w14:textId="77777777" w:rsidR="007F19A1" w:rsidRPr="0063583C" w:rsidRDefault="007F19A1">
            <w:pPr>
              <w:rPr>
                <w:rFonts w:ascii="Times New Roman" w:hAnsi="Times New Roman" w:cs="Times New Roman"/>
              </w:rPr>
            </w:pPr>
          </w:p>
        </w:tc>
      </w:tr>
      <w:tr w:rsidR="007F19A1" w:rsidRPr="0063583C" w14:paraId="317F876B" w14:textId="77777777" w:rsidTr="00202B78">
        <w:tblPrEx>
          <w:tblCellMar>
            <w:top w:w="70" w:type="dxa"/>
            <w:left w:w="70" w:type="dxa"/>
            <w:bottom w:w="70" w:type="dxa"/>
            <w:right w:w="70" w:type="dxa"/>
          </w:tblCellMar>
        </w:tblPrEx>
        <w:trPr>
          <w:gridBefore w:val="1"/>
          <w:gridAfter w:val="1"/>
          <w:wBefore w:w="284" w:type="dxa"/>
          <w:wAfter w:w="1419" w:type="dxa"/>
          <w:trHeight w:val="371"/>
        </w:trPr>
        <w:tc>
          <w:tcPr>
            <w:tcW w:w="5812" w:type="dxa"/>
            <w:gridSpan w:val="2"/>
            <w:vAlign w:val="center"/>
          </w:tcPr>
          <w:p w14:paraId="6B845DED" w14:textId="4301D9C7" w:rsidR="00FE2B51" w:rsidRPr="0063583C" w:rsidRDefault="00656EE3" w:rsidP="00202B78">
            <w:pPr>
              <w:ind w:left="209"/>
              <w:jc w:val="center"/>
              <w:rPr>
                <w:rFonts w:ascii="Times New Roman" w:eastAsia="Times New Roman" w:hAnsi="Times New Roman" w:cs="Times New Roman"/>
                <w:b/>
                <w:sz w:val="22"/>
                <w:szCs w:val="22"/>
              </w:rPr>
            </w:pPr>
            <w:r w:rsidRPr="0063583C">
              <w:rPr>
                <w:rFonts w:ascii="Times New Roman" w:eastAsia="Times New Roman" w:hAnsi="Times New Roman" w:cs="Times New Roman"/>
                <w:b/>
                <w:sz w:val="22"/>
                <w:szCs w:val="22"/>
              </w:rPr>
              <w:t>Preu per persona</w:t>
            </w:r>
          </w:p>
        </w:tc>
        <w:tc>
          <w:tcPr>
            <w:tcW w:w="5103" w:type="dxa"/>
            <w:vMerge/>
          </w:tcPr>
          <w:p w14:paraId="50142FED" w14:textId="77777777" w:rsidR="007F19A1" w:rsidRPr="0063583C" w:rsidRDefault="007F19A1">
            <w:pPr>
              <w:rPr>
                <w:rFonts w:ascii="Times New Roman" w:hAnsi="Times New Roman" w:cs="Times New Roman"/>
              </w:rPr>
            </w:pPr>
          </w:p>
        </w:tc>
      </w:tr>
      <w:tr w:rsidR="007F19A1" w:rsidRPr="0063583C" w14:paraId="1123ED1F" w14:textId="77777777" w:rsidTr="00202B78">
        <w:tblPrEx>
          <w:tblCellMar>
            <w:top w:w="70" w:type="dxa"/>
            <w:left w:w="70" w:type="dxa"/>
            <w:bottom w:w="70" w:type="dxa"/>
            <w:right w:w="70" w:type="dxa"/>
          </w:tblCellMar>
        </w:tblPrEx>
        <w:trPr>
          <w:gridBefore w:val="1"/>
          <w:gridAfter w:val="1"/>
          <w:wBefore w:w="284" w:type="dxa"/>
          <w:wAfter w:w="1419" w:type="dxa"/>
          <w:trHeight w:val="226"/>
        </w:trPr>
        <w:tc>
          <w:tcPr>
            <w:tcW w:w="5812" w:type="dxa"/>
            <w:gridSpan w:val="2"/>
            <w:vAlign w:val="center"/>
          </w:tcPr>
          <w:p w14:paraId="047AD211" w14:textId="3F830E92" w:rsidR="007F19A1" w:rsidRPr="0063583C" w:rsidRDefault="00682699" w:rsidP="00D138C7">
            <w:pPr>
              <w:ind w:left="209"/>
              <w:jc w:val="center"/>
              <w:rPr>
                <w:rFonts w:ascii="Times New Roman" w:hAnsi="Times New Roman" w:cs="Times New Roman"/>
                <w:sz w:val="26"/>
                <w:szCs w:val="26"/>
              </w:rPr>
            </w:pPr>
            <w:r w:rsidRPr="0063583C">
              <w:rPr>
                <w:rFonts w:ascii="Times New Roman" w:eastAsia="Times New Roman" w:hAnsi="Times New Roman" w:cs="Times New Roman"/>
                <w:b/>
                <w:sz w:val="26"/>
                <w:szCs w:val="26"/>
              </w:rPr>
              <w:t xml:space="preserve">Des de 4.820€  </w:t>
            </w:r>
          </w:p>
        </w:tc>
        <w:tc>
          <w:tcPr>
            <w:tcW w:w="5103" w:type="dxa"/>
            <w:vMerge/>
          </w:tcPr>
          <w:p w14:paraId="76D98082" w14:textId="77777777" w:rsidR="007F19A1" w:rsidRPr="0063583C" w:rsidRDefault="007F19A1">
            <w:pPr>
              <w:rPr>
                <w:rFonts w:ascii="Times New Roman" w:hAnsi="Times New Roman" w:cs="Times New Roman"/>
              </w:rPr>
            </w:pPr>
          </w:p>
        </w:tc>
      </w:tr>
      <w:tr w:rsidR="007F19A1" w:rsidRPr="0063583C" w14:paraId="36093E05" w14:textId="77777777" w:rsidTr="00202B78">
        <w:tblPrEx>
          <w:tblCellMar>
            <w:top w:w="70" w:type="dxa"/>
            <w:left w:w="70" w:type="dxa"/>
            <w:bottom w:w="70" w:type="dxa"/>
            <w:right w:w="70" w:type="dxa"/>
          </w:tblCellMar>
        </w:tblPrEx>
        <w:trPr>
          <w:gridBefore w:val="1"/>
          <w:gridAfter w:val="1"/>
          <w:wBefore w:w="284" w:type="dxa"/>
          <w:wAfter w:w="1419" w:type="dxa"/>
          <w:trHeight w:val="230"/>
        </w:trPr>
        <w:tc>
          <w:tcPr>
            <w:tcW w:w="5812" w:type="dxa"/>
            <w:gridSpan w:val="2"/>
            <w:vAlign w:val="center"/>
          </w:tcPr>
          <w:p w14:paraId="00CF0757" w14:textId="3C812649" w:rsidR="00011EB7" w:rsidRPr="0063583C" w:rsidRDefault="00011EB7" w:rsidP="00011EB7">
            <w:pPr>
              <w:ind w:left="209"/>
              <w:jc w:val="center"/>
              <w:rPr>
                <w:rFonts w:ascii="Times New Roman" w:eastAsia="Times New Roman" w:hAnsi="Times New Roman" w:cs="Times New Roman"/>
                <w:sz w:val="22"/>
                <w:szCs w:val="22"/>
              </w:rPr>
            </w:pPr>
            <w:r w:rsidRPr="0063583C">
              <w:rPr>
                <w:rFonts w:ascii="Times New Roman" w:hAnsi="Times New Roman" w:cs="Times New Roman"/>
                <w:sz w:val="16"/>
                <w:szCs w:val="16"/>
              </w:rPr>
              <w:t xml:space="preserve">     </w:t>
            </w:r>
            <w:r w:rsidRPr="0063583C">
              <w:rPr>
                <w:rFonts w:ascii="Times New Roman" w:eastAsia="Times New Roman" w:hAnsi="Times New Roman" w:cs="Times New Roman"/>
                <w:sz w:val="22"/>
                <w:szCs w:val="22"/>
              </w:rPr>
              <w:t xml:space="preserve">(4.485€ + 335€ </w:t>
            </w:r>
            <w:proofErr w:type="gramStart"/>
            <w:r w:rsidRPr="0063583C">
              <w:rPr>
                <w:rFonts w:ascii="Times New Roman" w:eastAsia="Times New Roman" w:hAnsi="Times New Roman" w:cs="Times New Roman"/>
                <w:sz w:val="22"/>
                <w:szCs w:val="22"/>
              </w:rPr>
              <w:t>taxes)*</w:t>
            </w:r>
            <w:proofErr w:type="gramEnd"/>
          </w:p>
          <w:p w14:paraId="2A4C7556" w14:textId="3469062F" w:rsidR="00E537CA" w:rsidRPr="0063583C" w:rsidRDefault="00E537CA" w:rsidP="00D74A8A">
            <w:pPr>
              <w:ind w:right="-66"/>
              <w:jc w:val="center"/>
              <w:rPr>
                <w:rFonts w:ascii="Times New Roman" w:hAnsi="Times New Roman" w:cs="Times New Roman"/>
                <w:sz w:val="16"/>
                <w:szCs w:val="16"/>
              </w:rPr>
            </w:pPr>
            <w:r w:rsidRPr="0063583C">
              <w:rPr>
                <w:rFonts w:ascii="Times New Roman" w:eastAsia="Times New Roman" w:hAnsi="Times New Roman" w:cs="Times New Roman"/>
                <w:sz w:val="18"/>
                <w:szCs w:val="18"/>
              </w:rPr>
              <w:t>El preu i les taxes han estat calculats en data 11/2025 en base a la tarifa aèria classe turista amb la companyia aèria Iberia Airlines, tipus de canvi, impostos i taxes vigents en aquesta data</w:t>
            </w:r>
          </w:p>
        </w:tc>
        <w:tc>
          <w:tcPr>
            <w:tcW w:w="5103" w:type="dxa"/>
            <w:vMerge/>
          </w:tcPr>
          <w:p w14:paraId="523E2B20" w14:textId="77777777" w:rsidR="007F19A1" w:rsidRPr="0063583C" w:rsidRDefault="007F19A1">
            <w:pPr>
              <w:rPr>
                <w:rFonts w:ascii="Times New Roman" w:hAnsi="Times New Roman" w:cs="Times New Roman"/>
              </w:rPr>
            </w:pPr>
          </w:p>
        </w:tc>
      </w:tr>
    </w:tbl>
    <w:p w14:paraId="33C1A848" w14:textId="2A5C6678" w:rsidR="00FE2B51" w:rsidRPr="0063583C" w:rsidRDefault="00CD1052">
      <w:pPr>
        <w:jc w:val="center"/>
        <w:rPr>
          <w:rFonts w:ascii="Times New Roman" w:eastAsia="Times New Roman" w:hAnsi="Times New Roman" w:cs="Times New Roman"/>
          <w:b/>
          <w:sz w:val="12"/>
          <w:szCs w:val="12"/>
        </w:rPr>
      </w:pPr>
      <w:r w:rsidRPr="0063583C">
        <w:rPr>
          <w:noProof/>
        </w:rPr>
        <w:drawing>
          <wp:anchor distT="0" distB="0" distL="114300" distR="114300" simplePos="0" relativeHeight="251689984" behindDoc="0" locked="0" layoutInCell="1" allowOverlap="1" wp14:anchorId="3E5581D8" wp14:editId="0E437033">
            <wp:simplePos x="0" y="0"/>
            <wp:positionH relativeFrom="margin">
              <wp:posOffset>9525</wp:posOffset>
            </wp:positionH>
            <wp:positionV relativeFrom="paragraph">
              <wp:posOffset>-5005070</wp:posOffset>
            </wp:positionV>
            <wp:extent cx="7515225" cy="2695575"/>
            <wp:effectExtent l="0" t="0" r="9525" b="9525"/>
            <wp:wrapThrough wrapText="bothSides">
              <wp:wrapPolygon edited="0">
                <wp:start x="0" y="0"/>
                <wp:lineTo x="0" y="21524"/>
                <wp:lineTo x="21573" y="21524"/>
                <wp:lineTo x="21573" y="0"/>
                <wp:lineTo x="0" y="0"/>
              </wp:wrapPolygon>
            </wp:wrapThrough>
            <wp:docPr id="2139360924" name="Imat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360924" name="Imatge 1"/>
                    <pic:cNvPicPr>
                      <a:picLocks noChangeAspect="1" noChangeArrowheads="1"/>
                    </pic:cNvPicPr>
                  </pic:nvPicPr>
                  <pic:blipFill rotWithShape="1">
                    <a:blip r:embed="rId12">
                      <a:extLst>
                        <a:ext uri="{28A0092B-C50C-407E-A947-70E740481C1C}">
                          <a14:useLocalDpi xmlns:a14="http://schemas.microsoft.com/office/drawing/2010/main" val="0"/>
                        </a:ext>
                      </a:extLst>
                    </a:blip>
                    <a:srcRect t="25047" b="12183"/>
                    <a:stretch>
                      <a:fillRect/>
                    </a:stretch>
                  </pic:blipFill>
                  <pic:spPr bwMode="auto">
                    <a:xfrm>
                      <a:off x="0" y="0"/>
                      <a:ext cx="7515225" cy="2695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C500F6" w14:textId="26B923D8" w:rsidR="007F19A1" w:rsidRPr="0063583C" w:rsidRDefault="00627ACC" w:rsidP="00E64857">
      <w:pPr>
        <w:jc w:val="center"/>
        <w:rPr>
          <w:rFonts w:ascii="Times New Roman" w:hAnsi="Times New Roman" w:cs="Times New Roman"/>
          <w:sz w:val="16"/>
          <w:szCs w:val="16"/>
        </w:rPr>
      </w:pPr>
      <w:r w:rsidRPr="0063583C">
        <w:rPr>
          <w:rFonts w:ascii="Times New Roman" w:eastAsia="Times New Roman" w:hAnsi="Times New Roman" w:cs="Times New Roman"/>
          <w:b/>
          <w:sz w:val="36"/>
          <w:szCs w:val="36"/>
        </w:rPr>
        <w:t>Dades bàsiques</w:t>
      </w:r>
    </w:p>
    <w:tbl>
      <w:tblPr>
        <w:tblW w:w="11890" w:type="dxa"/>
        <w:tblLayout w:type="fixed"/>
        <w:tblCellMar>
          <w:top w:w="141" w:type="dxa"/>
          <w:left w:w="141" w:type="dxa"/>
          <w:bottom w:w="141" w:type="dxa"/>
          <w:right w:w="141" w:type="dxa"/>
        </w:tblCellMar>
        <w:tblLook w:val="0000" w:firstRow="0" w:lastRow="0" w:firstColumn="0" w:lastColumn="0" w:noHBand="0" w:noVBand="0"/>
      </w:tblPr>
      <w:tblGrid>
        <w:gridCol w:w="3959"/>
        <w:gridCol w:w="3954"/>
        <w:gridCol w:w="11"/>
        <w:gridCol w:w="3940"/>
        <w:gridCol w:w="26"/>
      </w:tblGrid>
      <w:tr w:rsidR="00930562" w:rsidRPr="0063583C" w14:paraId="2098FAD8" w14:textId="77777777" w:rsidTr="00CD5EA6">
        <w:trPr>
          <w:trHeight w:val="225"/>
        </w:trPr>
        <w:tc>
          <w:tcPr>
            <w:tcW w:w="3959" w:type="dxa"/>
            <w:tcBorders>
              <w:top w:val="single" w:sz="11" w:space="0" w:color="000000"/>
            </w:tcBorders>
            <w:shd w:val="clear" w:color="auto" w:fill="DCDCDC"/>
            <w:vAlign w:val="center"/>
          </w:tcPr>
          <w:p w14:paraId="6A9E0317" w14:textId="43933896" w:rsidR="00930562" w:rsidRPr="0063583C" w:rsidRDefault="00656EE3" w:rsidP="00930562">
            <w:pPr>
              <w:jc w:val="center"/>
              <w:rPr>
                <w:rFonts w:ascii="Times New Roman" w:hAnsi="Times New Roman" w:cs="Times New Roman"/>
              </w:rPr>
            </w:pPr>
            <w:r w:rsidRPr="0063583C">
              <w:rPr>
                <w:rFonts w:ascii="Times New Roman" w:eastAsia="Times New Roman" w:hAnsi="Times New Roman" w:cs="Times New Roman"/>
                <w:b/>
                <w:sz w:val="22"/>
                <w:szCs w:val="22"/>
              </w:rPr>
              <w:t>Tipus de viatge</w:t>
            </w:r>
          </w:p>
        </w:tc>
        <w:tc>
          <w:tcPr>
            <w:tcW w:w="3965" w:type="dxa"/>
            <w:gridSpan w:val="2"/>
            <w:tcBorders>
              <w:top w:val="single" w:sz="11" w:space="0" w:color="000000"/>
            </w:tcBorders>
            <w:shd w:val="clear" w:color="auto" w:fill="DCDCDC"/>
            <w:vAlign w:val="center"/>
          </w:tcPr>
          <w:p w14:paraId="4AE96E5C" w14:textId="1FC4F89B" w:rsidR="00930562" w:rsidRPr="0063583C" w:rsidRDefault="00656EE3" w:rsidP="00930562">
            <w:pPr>
              <w:jc w:val="center"/>
              <w:rPr>
                <w:rFonts w:ascii="Times New Roman" w:hAnsi="Times New Roman" w:cs="Times New Roman"/>
              </w:rPr>
            </w:pPr>
            <w:r w:rsidRPr="0063583C">
              <w:rPr>
                <w:rFonts w:ascii="Times New Roman" w:eastAsia="Times New Roman" w:hAnsi="Times New Roman" w:cs="Times New Roman"/>
                <w:b/>
                <w:sz w:val="24"/>
                <w:szCs w:val="24"/>
              </w:rPr>
              <w:t>Transports utilitzats</w:t>
            </w:r>
          </w:p>
        </w:tc>
        <w:tc>
          <w:tcPr>
            <w:tcW w:w="3966" w:type="dxa"/>
            <w:gridSpan w:val="2"/>
            <w:tcBorders>
              <w:top w:val="single" w:sz="11" w:space="0" w:color="000000"/>
            </w:tcBorders>
            <w:shd w:val="clear" w:color="auto" w:fill="DCDCDC"/>
            <w:vAlign w:val="center"/>
          </w:tcPr>
          <w:p w14:paraId="783B9390" w14:textId="3C12D682" w:rsidR="00930562" w:rsidRPr="0063583C" w:rsidRDefault="00656EE3" w:rsidP="00930562">
            <w:pPr>
              <w:jc w:val="center"/>
              <w:rPr>
                <w:rFonts w:ascii="Times New Roman" w:hAnsi="Times New Roman" w:cs="Times New Roman"/>
              </w:rPr>
            </w:pPr>
            <w:r w:rsidRPr="0063583C">
              <w:rPr>
                <w:rFonts w:ascii="Times New Roman" w:eastAsia="Times New Roman" w:hAnsi="Times New Roman" w:cs="Times New Roman"/>
                <w:b/>
                <w:sz w:val="22"/>
                <w:szCs w:val="22"/>
              </w:rPr>
              <w:t>Atractius principals</w:t>
            </w:r>
          </w:p>
        </w:tc>
      </w:tr>
      <w:tr w:rsidR="00E64857" w:rsidRPr="0063583C" w14:paraId="1DFE9571" w14:textId="77777777" w:rsidTr="00CD5EA6">
        <w:trPr>
          <w:gridAfter w:val="1"/>
          <w:wAfter w:w="26" w:type="dxa"/>
          <w:trHeight w:val="14"/>
        </w:trPr>
        <w:tc>
          <w:tcPr>
            <w:tcW w:w="3959" w:type="dxa"/>
            <w:shd w:val="clear" w:color="auto" w:fill="DCDCDC"/>
            <w:vAlign w:val="center"/>
          </w:tcPr>
          <w:p w14:paraId="3A534723" w14:textId="7784875A" w:rsidR="00E64857" w:rsidRPr="0063583C" w:rsidRDefault="00E64857" w:rsidP="00E64857">
            <w:pPr>
              <w:jc w:val="center"/>
              <w:rPr>
                <w:rFonts w:ascii="Times New Roman" w:hAnsi="Times New Roman" w:cs="Times New Roman"/>
              </w:rPr>
            </w:pPr>
            <w:r w:rsidRPr="0063583C">
              <w:rPr>
                <w:rFonts w:ascii="Times New Roman" w:hAnsi="Times New Roman" w:cs="Times New Roman"/>
                <w:noProof/>
                <w:lang w:eastAsia="es-ES"/>
              </w:rPr>
              <w:drawing>
                <wp:anchor distT="0" distB="0" distL="114300" distR="114300" simplePos="0" relativeHeight="251683840" behindDoc="0" locked="0" layoutInCell="1" allowOverlap="1" wp14:anchorId="4AB7D150" wp14:editId="28CB7D94">
                  <wp:simplePos x="0" y="0"/>
                  <wp:positionH relativeFrom="column">
                    <wp:posOffset>824230</wp:posOffset>
                  </wp:positionH>
                  <wp:positionV relativeFrom="paragraph">
                    <wp:posOffset>-167005</wp:posOffset>
                  </wp:positionV>
                  <wp:extent cx="381000" cy="381000"/>
                  <wp:effectExtent l="0" t="0" r="0" b="0"/>
                  <wp:wrapNone/>
                  <wp:docPr id="128841137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583C">
              <w:rPr>
                <w:rFonts w:ascii="Times New Roman" w:hAnsi="Times New Roman" w:cs="Times New Roman"/>
                <w:noProof/>
                <w:lang w:eastAsia="es-ES"/>
              </w:rPr>
              <w:drawing>
                <wp:anchor distT="0" distB="0" distL="114300" distR="114300" simplePos="0" relativeHeight="251682816" behindDoc="0" locked="0" layoutInCell="1" allowOverlap="1" wp14:anchorId="72CCD8C0" wp14:editId="686293C3">
                  <wp:simplePos x="0" y="0"/>
                  <wp:positionH relativeFrom="column">
                    <wp:posOffset>1205230</wp:posOffset>
                  </wp:positionH>
                  <wp:positionV relativeFrom="paragraph">
                    <wp:posOffset>-167640</wp:posOffset>
                  </wp:positionV>
                  <wp:extent cx="381000" cy="381000"/>
                  <wp:effectExtent l="0" t="0" r="0" b="0"/>
                  <wp:wrapNone/>
                  <wp:docPr id="647546350" name="Imagen 9" descr="Imatge que conté objecte, rellotge, dibuix&#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546350" name="Imagen 9" descr="Imagen que contiene objeto, reloj, dibujo&#10;&#10;Descripción generada automáticamen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tc>
        <w:tc>
          <w:tcPr>
            <w:tcW w:w="3954" w:type="dxa"/>
            <w:shd w:val="clear" w:color="auto" w:fill="DCDCDC"/>
            <w:vAlign w:val="center"/>
          </w:tcPr>
          <w:p w14:paraId="2A37981B" w14:textId="7389F047" w:rsidR="00E64857" w:rsidRPr="0063583C" w:rsidRDefault="00E64857" w:rsidP="00E64857">
            <w:pPr>
              <w:jc w:val="center"/>
              <w:rPr>
                <w:rFonts w:ascii="Times New Roman" w:hAnsi="Times New Roman" w:cs="Times New Roman"/>
              </w:rPr>
            </w:pPr>
            <w:r w:rsidRPr="0063583C">
              <w:rPr>
                <w:rFonts w:ascii="Times New Roman" w:hAnsi="Times New Roman" w:cs="Times New Roman"/>
                <w:noProof/>
              </w:rPr>
              <w:drawing>
                <wp:anchor distT="0" distB="0" distL="114300" distR="114300" simplePos="0" relativeHeight="251684864" behindDoc="0" locked="0" layoutInCell="1" allowOverlap="1" wp14:anchorId="66AFECD9" wp14:editId="566FC39D">
                  <wp:simplePos x="0" y="0"/>
                  <wp:positionH relativeFrom="column">
                    <wp:posOffset>775335</wp:posOffset>
                  </wp:positionH>
                  <wp:positionV relativeFrom="paragraph">
                    <wp:posOffset>-169545</wp:posOffset>
                  </wp:positionV>
                  <wp:extent cx="381000" cy="381000"/>
                  <wp:effectExtent l="0" t="0" r="0" b="0"/>
                  <wp:wrapNone/>
                  <wp:docPr id="2052816269" name="Imagen 11" descr="Dibuix en fons negre&#10;&#10;Descripció generada automàticament amb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16269" name="Imagen 11" descr="Dibujo en fondo negro&#10;&#10;Descripción generada automáticamente con confianza baj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63583C">
              <w:rPr>
                <w:rFonts w:ascii="Times New Roman" w:hAnsi="Times New Roman" w:cs="Times New Roman"/>
                <w:noProof/>
              </w:rPr>
              <w:drawing>
                <wp:anchor distT="0" distB="0" distL="114300" distR="114300" simplePos="0" relativeHeight="251685888" behindDoc="0" locked="0" layoutInCell="1" allowOverlap="1" wp14:anchorId="30010CCF" wp14:editId="0F402575">
                  <wp:simplePos x="0" y="0"/>
                  <wp:positionH relativeFrom="column">
                    <wp:posOffset>1299210</wp:posOffset>
                  </wp:positionH>
                  <wp:positionV relativeFrom="paragraph">
                    <wp:posOffset>-167640</wp:posOffset>
                  </wp:positionV>
                  <wp:extent cx="381000" cy="381000"/>
                  <wp:effectExtent l="0" t="0" r="0" b="0"/>
                  <wp:wrapNone/>
                  <wp:docPr id="2089046341" name="Imagen 13"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046341" name="Imagen 13" descr="Icon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951" w:type="dxa"/>
            <w:gridSpan w:val="2"/>
            <w:shd w:val="clear" w:color="auto" w:fill="DCDCDC"/>
            <w:vAlign w:val="center"/>
          </w:tcPr>
          <w:p w14:paraId="4981DE4C" w14:textId="50AE9AAA" w:rsidR="00E64857" w:rsidRPr="0063583C" w:rsidRDefault="00E64857" w:rsidP="00E64857">
            <w:pPr>
              <w:jc w:val="center"/>
              <w:rPr>
                <w:rFonts w:ascii="Times New Roman" w:hAnsi="Times New Roman" w:cs="Times New Roman"/>
              </w:rPr>
            </w:pPr>
            <w:r w:rsidRPr="0063583C">
              <w:rPr>
                <w:rFonts w:ascii="Times New Roman" w:hAnsi="Times New Roman" w:cs="Times New Roman"/>
                <w:noProof/>
                <w:lang w:eastAsia="es-ES"/>
              </w:rPr>
              <w:drawing>
                <wp:anchor distT="0" distB="0" distL="114300" distR="114300" simplePos="0" relativeHeight="251687936" behindDoc="0" locked="0" layoutInCell="1" allowOverlap="1" wp14:anchorId="36AB9B57" wp14:editId="1A1AFD33">
                  <wp:simplePos x="0" y="0"/>
                  <wp:positionH relativeFrom="column">
                    <wp:posOffset>1190625</wp:posOffset>
                  </wp:positionH>
                  <wp:positionV relativeFrom="paragraph">
                    <wp:posOffset>-172085</wp:posOffset>
                  </wp:positionV>
                  <wp:extent cx="381000" cy="381000"/>
                  <wp:effectExtent l="0" t="0" r="0" b="0"/>
                  <wp:wrapNone/>
                  <wp:docPr id="1556333845" name="Imagen 1556333845" descr="Imatge que conté senyal, dibuix, rellotge&#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33845" name="Imagen 1556333845" descr="Imagen que contiene señal, dibujo, reloj&#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63583C">
              <w:rPr>
                <w:rFonts w:ascii="Times New Roman" w:hAnsi="Times New Roman" w:cs="Times New Roman"/>
                <w:noProof/>
                <w:lang w:eastAsia="es-ES"/>
              </w:rPr>
              <w:drawing>
                <wp:anchor distT="0" distB="0" distL="114300" distR="114300" simplePos="0" relativeHeight="251686912" behindDoc="0" locked="0" layoutInCell="1" allowOverlap="1" wp14:anchorId="4E4ACF20" wp14:editId="07606B32">
                  <wp:simplePos x="0" y="0"/>
                  <wp:positionH relativeFrom="column">
                    <wp:posOffset>806450</wp:posOffset>
                  </wp:positionH>
                  <wp:positionV relativeFrom="paragraph">
                    <wp:posOffset>-170815</wp:posOffset>
                  </wp:positionV>
                  <wp:extent cx="381000" cy="381000"/>
                  <wp:effectExtent l="0" t="0" r="0" b="0"/>
                  <wp:wrapNone/>
                  <wp:docPr id="2045789676" name="Imagen 2045789676" descr="Icona&#10;&#10;Descripció generada automàtic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789676" name="Imagen 2045789676" descr="Icono&#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75717E13" w14:textId="246EA04B" w:rsidR="00E64857" w:rsidRPr="0063583C" w:rsidRDefault="00E64857" w:rsidP="00E64857">
            <w:pPr>
              <w:jc w:val="center"/>
              <w:rPr>
                <w:rFonts w:ascii="Times New Roman" w:hAnsi="Times New Roman" w:cs="Times New Roman"/>
              </w:rPr>
            </w:pPr>
          </w:p>
        </w:tc>
      </w:tr>
    </w:tbl>
    <w:p w14:paraId="13ED8FD4" w14:textId="77777777" w:rsidR="00CC4B15" w:rsidRPr="0063583C" w:rsidRDefault="00CC4B15">
      <w:pPr>
        <w:rPr>
          <w:rFonts w:ascii="Times New Roman" w:hAnsi="Times New Roman" w:cs="Times New Roman"/>
        </w:rPr>
      </w:pPr>
    </w:p>
    <w:tbl>
      <w:tblPr>
        <w:tblW w:w="0" w:type="auto"/>
        <w:jc w:val="center"/>
        <w:tblLayout w:type="fixed"/>
        <w:tblCellMar>
          <w:top w:w="113" w:type="dxa"/>
          <w:left w:w="113" w:type="dxa"/>
          <w:bottom w:w="113" w:type="dxa"/>
          <w:right w:w="113" w:type="dxa"/>
        </w:tblCellMar>
        <w:tblLook w:val="0000" w:firstRow="0" w:lastRow="0" w:firstColumn="0" w:lastColumn="0" w:noHBand="0" w:noVBand="0"/>
      </w:tblPr>
      <w:tblGrid>
        <w:gridCol w:w="1132"/>
        <w:gridCol w:w="6523"/>
        <w:gridCol w:w="1413"/>
        <w:gridCol w:w="2267"/>
      </w:tblGrid>
      <w:tr w:rsidR="007F19A1" w:rsidRPr="0063583C" w14:paraId="0D196488" w14:textId="77777777" w:rsidTr="0013620D">
        <w:trPr>
          <w:trHeight w:val="20"/>
          <w:jc w:val="center"/>
        </w:trPr>
        <w:tc>
          <w:tcPr>
            <w:tcW w:w="1132" w:type="dxa"/>
            <w:shd w:val="clear" w:color="auto" w:fill="000000"/>
            <w:vAlign w:val="center"/>
          </w:tcPr>
          <w:p w14:paraId="7E017F15" w14:textId="6122E255" w:rsidR="007F19A1" w:rsidRPr="0063583C" w:rsidRDefault="00917DEC" w:rsidP="00041FBB">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lastRenderedPageBreak/>
              <w:t>DIES</w:t>
            </w:r>
          </w:p>
        </w:tc>
        <w:tc>
          <w:tcPr>
            <w:tcW w:w="6523" w:type="dxa"/>
            <w:shd w:val="clear" w:color="auto" w:fill="000000"/>
            <w:vAlign w:val="center"/>
          </w:tcPr>
          <w:p w14:paraId="1A753534" w14:textId="675941F2" w:rsidR="007F19A1" w:rsidRPr="0063583C" w:rsidRDefault="00917DEC" w:rsidP="00F35815">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t>ITINERARI</w:t>
            </w:r>
          </w:p>
        </w:tc>
        <w:tc>
          <w:tcPr>
            <w:tcW w:w="1413" w:type="dxa"/>
            <w:shd w:val="clear" w:color="auto" w:fill="000000"/>
            <w:vAlign w:val="center"/>
          </w:tcPr>
          <w:p w14:paraId="1D86C703" w14:textId="47EFECED" w:rsidR="007F19A1" w:rsidRPr="0063583C" w:rsidRDefault="00656EE3" w:rsidP="00041FBB">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t>Àpats</w:t>
            </w:r>
          </w:p>
        </w:tc>
        <w:tc>
          <w:tcPr>
            <w:tcW w:w="2267" w:type="dxa"/>
            <w:shd w:val="clear" w:color="auto" w:fill="000000"/>
            <w:vAlign w:val="center"/>
          </w:tcPr>
          <w:p w14:paraId="568D7DA1" w14:textId="2A3695E6" w:rsidR="007F19A1" w:rsidRPr="0063583C" w:rsidRDefault="00656EE3" w:rsidP="00041FBB">
            <w:pPr>
              <w:jc w:val="center"/>
              <w:rPr>
                <w:rFonts w:ascii="Times New Roman" w:hAnsi="Times New Roman" w:cs="Times New Roman"/>
                <w:b/>
                <w:bCs/>
                <w:sz w:val="22"/>
                <w:szCs w:val="22"/>
              </w:rPr>
            </w:pPr>
            <w:r w:rsidRPr="0063583C">
              <w:rPr>
                <w:rFonts w:ascii="Times New Roman" w:eastAsia="Times New Roman" w:hAnsi="Times New Roman" w:cs="Times New Roman"/>
                <w:b/>
                <w:bCs/>
                <w:color w:val="99BB1B"/>
                <w:sz w:val="22"/>
                <w:szCs w:val="22"/>
              </w:rPr>
              <w:t>Allotjament</w:t>
            </w:r>
          </w:p>
        </w:tc>
      </w:tr>
      <w:tr w:rsidR="0008116D" w:rsidRPr="0063583C" w14:paraId="0C756882" w14:textId="77777777" w:rsidTr="0013620D">
        <w:trPr>
          <w:trHeight w:val="20"/>
          <w:jc w:val="center"/>
        </w:trPr>
        <w:tc>
          <w:tcPr>
            <w:tcW w:w="1132" w:type="dxa"/>
            <w:tcBorders>
              <w:bottom w:val="single" w:sz="11" w:space="0" w:color="99BB1B"/>
            </w:tcBorders>
            <w:vAlign w:val="center"/>
          </w:tcPr>
          <w:p w14:paraId="5C1DE48D" w14:textId="19C82650" w:rsidR="0008116D" w:rsidRPr="0063583C" w:rsidRDefault="00D63D14" w:rsidP="00041FBB">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08/08</w:t>
            </w:r>
          </w:p>
        </w:tc>
        <w:tc>
          <w:tcPr>
            <w:tcW w:w="6523" w:type="dxa"/>
            <w:tcBorders>
              <w:bottom w:val="single" w:sz="11" w:space="0" w:color="99BB1B"/>
            </w:tcBorders>
            <w:vAlign w:val="center"/>
          </w:tcPr>
          <w:p w14:paraId="01D5E4B8" w14:textId="71B3DA10" w:rsidR="0008116D" w:rsidRPr="0063583C" w:rsidRDefault="00917DEC" w:rsidP="00041FBB">
            <w:pPr>
              <w:spacing w:line="360" w:lineRule="auto"/>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VOL CIUTAT D'ORIGEN -LIMA</w:t>
            </w:r>
          </w:p>
        </w:tc>
        <w:tc>
          <w:tcPr>
            <w:tcW w:w="1413" w:type="dxa"/>
            <w:tcBorders>
              <w:bottom w:val="single" w:sz="11" w:space="0" w:color="99BB1B"/>
            </w:tcBorders>
            <w:vAlign w:val="center"/>
          </w:tcPr>
          <w:p w14:paraId="05B4251D" w14:textId="2153A07C" w:rsidR="0008116D" w:rsidRPr="0063583C" w:rsidRDefault="0012512A" w:rsidP="00041FBB">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w:t>
            </w:r>
          </w:p>
        </w:tc>
        <w:tc>
          <w:tcPr>
            <w:tcW w:w="2267" w:type="dxa"/>
            <w:tcBorders>
              <w:bottom w:val="single" w:sz="11" w:space="0" w:color="99BB1B"/>
            </w:tcBorders>
            <w:vAlign w:val="center"/>
          </w:tcPr>
          <w:p w14:paraId="6B007AD7" w14:textId="1DEBC7D1" w:rsidR="0008116D" w:rsidRPr="0063583C" w:rsidRDefault="00917DEC" w:rsidP="00041FBB">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A bord</w:t>
            </w:r>
          </w:p>
        </w:tc>
      </w:tr>
      <w:tr w:rsidR="00B7117F" w:rsidRPr="0063583C" w14:paraId="592541E4" w14:textId="77777777" w:rsidTr="0013620D">
        <w:trPr>
          <w:trHeight w:val="20"/>
          <w:jc w:val="center"/>
        </w:trPr>
        <w:tc>
          <w:tcPr>
            <w:tcW w:w="1132" w:type="dxa"/>
            <w:tcBorders>
              <w:bottom w:val="single" w:sz="11" w:space="0" w:color="99BB1B"/>
            </w:tcBorders>
            <w:vAlign w:val="center"/>
          </w:tcPr>
          <w:p w14:paraId="51AF89E0" w14:textId="0518C05A" w:rsidR="00B7117F" w:rsidRPr="0063583C" w:rsidRDefault="00D63D14" w:rsidP="00041FBB">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09/08</w:t>
            </w:r>
          </w:p>
        </w:tc>
        <w:tc>
          <w:tcPr>
            <w:tcW w:w="6523" w:type="dxa"/>
            <w:tcBorders>
              <w:bottom w:val="single" w:sz="11" w:space="0" w:color="99BB1B"/>
            </w:tcBorders>
            <w:vAlign w:val="center"/>
          </w:tcPr>
          <w:p w14:paraId="56492B1F" w14:textId="7E092071" w:rsidR="00B7117F" w:rsidRPr="0063583C" w:rsidRDefault="00D63D14" w:rsidP="00041FBB">
            <w:pPr>
              <w:spacing w:line="360" w:lineRule="auto"/>
              <w:rPr>
                <w:rFonts w:ascii="Times New Roman" w:hAnsi="Times New Roman" w:cs="Times New Roman"/>
                <w:sz w:val="22"/>
                <w:szCs w:val="22"/>
              </w:rPr>
            </w:pPr>
            <w:r w:rsidRPr="0063583C">
              <w:rPr>
                <w:rFonts w:ascii="Times New Roman" w:eastAsia="Times New Roman" w:hAnsi="Times New Roman" w:cs="Times New Roman"/>
                <w:sz w:val="22"/>
                <w:szCs w:val="22"/>
                <w:lang w:eastAsia="es-ES"/>
              </w:rPr>
              <w:t>CITY TOUR DE LIMA I MUSEU PRIVAT LARCO</w:t>
            </w:r>
          </w:p>
        </w:tc>
        <w:tc>
          <w:tcPr>
            <w:tcW w:w="1413" w:type="dxa"/>
            <w:tcBorders>
              <w:bottom w:val="single" w:sz="11" w:space="0" w:color="99BB1B"/>
            </w:tcBorders>
            <w:vAlign w:val="center"/>
          </w:tcPr>
          <w:p w14:paraId="500816D5" w14:textId="6B85B8A7" w:rsidR="00B7117F" w:rsidRPr="0063583C" w:rsidRDefault="008C6171" w:rsidP="00041FBB">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vAlign w:val="center"/>
          </w:tcPr>
          <w:p w14:paraId="6160C9A9" w14:textId="537D0EE9" w:rsidR="00B7117F" w:rsidRPr="0063583C" w:rsidRDefault="00B7117F" w:rsidP="00041FBB">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B7117F" w:rsidRPr="0063583C" w14:paraId="31F705DF" w14:textId="77777777" w:rsidTr="0013620D">
        <w:trPr>
          <w:trHeight w:val="20"/>
          <w:jc w:val="center"/>
        </w:trPr>
        <w:tc>
          <w:tcPr>
            <w:tcW w:w="1132" w:type="dxa"/>
            <w:tcBorders>
              <w:bottom w:val="single" w:sz="11" w:space="0" w:color="99BB1B"/>
            </w:tcBorders>
            <w:vAlign w:val="center"/>
          </w:tcPr>
          <w:p w14:paraId="055DBE72" w14:textId="45C7DBC7" w:rsidR="00B7117F" w:rsidRPr="0063583C" w:rsidRDefault="00D63D14" w:rsidP="00041FBB">
            <w:pPr>
              <w:spacing w:line="360" w:lineRule="auto"/>
              <w:jc w:val="center"/>
              <w:rPr>
                <w:rFonts w:ascii="Times New Roman" w:hAnsi="Times New Roman" w:cs="Times New Roman"/>
                <w:sz w:val="22"/>
                <w:szCs w:val="22"/>
              </w:rPr>
            </w:pPr>
            <w:bookmarkStart w:id="1" w:name="_Hlk153299757"/>
            <w:r w:rsidRPr="0063583C">
              <w:rPr>
                <w:rFonts w:ascii="Times New Roman" w:eastAsia="Times New Roman" w:hAnsi="Times New Roman" w:cs="Times New Roman"/>
                <w:sz w:val="22"/>
                <w:szCs w:val="22"/>
              </w:rPr>
              <w:t>10/08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63583C" w14:paraId="46F433C3" w14:textId="77777777">
              <w:trPr>
                <w:tblCellSpacing w:w="15" w:type="dxa"/>
              </w:trPr>
              <w:tc>
                <w:tcPr>
                  <w:tcW w:w="36" w:type="dxa"/>
                  <w:vAlign w:val="center"/>
                  <w:hideMark/>
                </w:tcPr>
                <w:p w14:paraId="6267E620" w14:textId="77777777" w:rsidR="008535EE" w:rsidRPr="0063583C" w:rsidRDefault="008535EE" w:rsidP="008535EE">
                  <w:pPr>
                    <w:spacing w:line="360" w:lineRule="auto"/>
                    <w:rPr>
                      <w:rFonts w:ascii="Times New Roman" w:eastAsia="Times New Roman" w:hAnsi="Times New Roman" w:cs="Times New Roman"/>
                      <w:sz w:val="22"/>
                      <w:szCs w:val="22"/>
                      <w:lang w:eastAsia="es-ES"/>
                    </w:rPr>
                  </w:pPr>
                </w:p>
              </w:tc>
            </w:tr>
          </w:tbl>
          <w:p w14:paraId="2172AD63" w14:textId="77777777" w:rsidR="008535EE" w:rsidRPr="0063583C" w:rsidRDefault="008535EE" w:rsidP="008535EE">
            <w:pPr>
              <w:spacing w:line="360" w:lineRule="auto"/>
              <w:rPr>
                <w:rFonts w:ascii="Times New Roman" w:eastAsia="Times New Roman" w:hAnsi="Times New Roman" w:cs="Times New Roman"/>
                <w:vanish/>
                <w:sz w:val="22"/>
                <w:szCs w:val="22"/>
                <w:lang w:eastAsia="es-ES"/>
              </w:rPr>
            </w:pPr>
          </w:p>
          <w:tbl>
            <w:tblPr>
              <w:tblW w:w="12866" w:type="dxa"/>
              <w:tblCellSpacing w:w="15" w:type="dxa"/>
              <w:tblCellMar>
                <w:top w:w="15" w:type="dxa"/>
                <w:left w:w="15" w:type="dxa"/>
                <w:bottom w:w="15" w:type="dxa"/>
                <w:right w:w="15" w:type="dxa"/>
              </w:tblCellMar>
              <w:tblLook w:val="04A0" w:firstRow="1" w:lastRow="0" w:firstColumn="1" w:lastColumn="0" w:noHBand="0" w:noVBand="1"/>
            </w:tblPr>
            <w:tblGrid>
              <w:gridCol w:w="6433"/>
              <w:gridCol w:w="6433"/>
            </w:tblGrid>
            <w:tr w:rsidR="00D63D14" w:rsidRPr="0063583C" w14:paraId="0D6D75BD" w14:textId="755FFED5" w:rsidTr="00D63D14">
              <w:trPr>
                <w:trHeight w:val="137"/>
                <w:tblCellSpacing w:w="15" w:type="dxa"/>
              </w:trPr>
              <w:tc>
                <w:tcPr>
                  <w:tcW w:w="6388" w:type="dxa"/>
                  <w:vAlign w:val="center"/>
                  <w:hideMark/>
                </w:tcPr>
                <w:p w14:paraId="477277DF" w14:textId="4B21338E" w:rsidR="00D63D14" w:rsidRPr="0063583C" w:rsidRDefault="00D63D14" w:rsidP="008535EE">
                  <w:pPr>
                    <w:spacing w:line="360" w:lineRule="auto"/>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ILLES BALLESTES, DUNES D' ICA, OASIS HUACACHINA I NA</w:t>
                  </w:r>
                  <w:r w:rsidR="00552CF8">
                    <w:rPr>
                      <w:rFonts w:ascii="Times New Roman" w:eastAsia="Times New Roman" w:hAnsi="Times New Roman" w:cs="Times New Roman"/>
                      <w:sz w:val="22"/>
                      <w:szCs w:val="22"/>
                      <w:lang w:eastAsia="es-ES"/>
                    </w:rPr>
                    <w:t>S</w:t>
                  </w:r>
                  <w:r w:rsidRPr="0063583C">
                    <w:rPr>
                      <w:rFonts w:ascii="Times New Roman" w:eastAsia="Times New Roman" w:hAnsi="Times New Roman" w:cs="Times New Roman"/>
                      <w:sz w:val="22"/>
                      <w:szCs w:val="22"/>
                      <w:lang w:eastAsia="es-ES"/>
                    </w:rPr>
                    <w:t>CA</w:t>
                  </w:r>
                </w:p>
              </w:tc>
              <w:tc>
                <w:tcPr>
                  <w:tcW w:w="6388" w:type="dxa"/>
                </w:tcPr>
                <w:p w14:paraId="7EC02E95" w14:textId="77777777" w:rsidR="00D63D14" w:rsidRPr="0063583C" w:rsidRDefault="00D63D14" w:rsidP="008535EE">
                  <w:pPr>
                    <w:spacing w:line="360" w:lineRule="auto"/>
                    <w:rPr>
                      <w:rFonts w:ascii="Times New Roman" w:eastAsia="Times New Roman" w:hAnsi="Times New Roman" w:cs="Times New Roman"/>
                      <w:sz w:val="22"/>
                      <w:szCs w:val="22"/>
                      <w:lang w:eastAsia="es-ES"/>
                    </w:rPr>
                  </w:pPr>
                </w:p>
              </w:tc>
            </w:tr>
          </w:tbl>
          <w:p w14:paraId="785FBD21" w14:textId="606A2059" w:rsidR="00B7117F" w:rsidRPr="0063583C" w:rsidRDefault="00B7117F" w:rsidP="00041FBB">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0BE79127" w14:textId="4CC0CFD3" w:rsidR="00B7117F" w:rsidRPr="0063583C" w:rsidRDefault="00D63D14" w:rsidP="00041FBB">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w:t>
            </w:r>
          </w:p>
        </w:tc>
        <w:tc>
          <w:tcPr>
            <w:tcW w:w="2267" w:type="dxa"/>
            <w:tcBorders>
              <w:bottom w:val="single" w:sz="11" w:space="0" w:color="99BB1B"/>
            </w:tcBorders>
          </w:tcPr>
          <w:p w14:paraId="4DB849E0" w14:textId="385F3C4A" w:rsidR="00B7117F" w:rsidRPr="0063583C" w:rsidRDefault="00B7117F" w:rsidP="00041FBB">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bookmarkEnd w:id="1"/>
      <w:tr w:rsidR="00FA66B9" w:rsidRPr="0063583C" w14:paraId="09AEDB18" w14:textId="77777777" w:rsidTr="0012512A">
        <w:trPr>
          <w:trHeight w:val="405"/>
          <w:jc w:val="center"/>
        </w:trPr>
        <w:tc>
          <w:tcPr>
            <w:tcW w:w="1132" w:type="dxa"/>
            <w:tcBorders>
              <w:bottom w:val="single" w:sz="11" w:space="0" w:color="99BB1B"/>
            </w:tcBorders>
            <w:vAlign w:val="center"/>
          </w:tcPr>
          <w:p w14:paraId="49B5BAA9" w14:textId="16CF7551" w:rsidR="00FA66B9" w:rsidRPr="0063583C" w:rsidRDefault="00D63D14"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11/08</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8535EE" w:rsidRPr="0063583C" w14:paraId="726AA061" w14:textId="77777777">
              <w:trPr>
                <w:tblCellSpacing w:w="15" w:type="dxa"/>
              </w:trPr>
              <w:tc>
                <w:tcPr>
                  <w:tcW w:w="36" w:type="dxa"/>
                  <w:vAlign w:val="center"/>
                  <w:hideMark/>
                </w:tcPr>
                <w:p w14:paraId="79D16DB5" w14:textId="77777777" w:rsidR="008535EE" w:rsidRPr="0063583C" w:rsidRDefault="008535EE" w:rsidP="008535EE">
                  <w:pPr>
                    <w:rPr>
                      <w:rFonts w:ascii="Times New Roman" w:hAnsi="Times New Roman" w:cs="Times New Roman"/>
                      <w:sz w:val="22"/>
                      <w:szCs w:val="22"/>
                    </w:rPr>
                  </w:pPr>
                </w:p>
              </w:tc>
            </w:tr>
          </w:tbl>
          <w:p w14:paraId="7F978B2A" w14:textId="77777777" w:rsidR="008535EE" w:rsidRPr="0063583C" w:rsidRDefault="008535EE" w:rsidP="008535EE">
            <w:pPr>
              <w:rPr>
                <w:rFonts w:ascii="Times New Roman" w:hAnsi="Times New Roman" w:cs="Times New Roman"/>
                <w:vanish/>
                <w:sz w:val="22"/>
                <w:szCs w:val="22"/>
              </w:rPr>
            </w:pPr>
          </w:p>
          <w:tbl>
            <w:tblPr>
              <w:tblW w:w="6464" w:type="dxa"/>
              <w:tblCellSpacing w:w="15" w:type="dxa"/>
              <w:tblCellMar>
                <w:top w:w="15" w:type="dxa"/>
                <w:left w:w="15" w:type="dxa"/>
                <w:bottom w:w="15" w:type="dxa"/>
                <w:right w:w="15" w:type="dxa"/>
              </w:tblCellMar>
              <w:tblLook w:val="04A0" w:firstRow="1" w:lastRow="0" w:firstColumn="1" w:lastColumn="0" w:noHBand="0" w:noVBand="1"/>
            </w:tblPr>
            <w:tblGrid>
              <w:gridCol w:w="6464"/>
            </w:tblGrid>
            <w:tr w:rsidR="008535EE" w:rsidRPr="0063583C" w14:paraId="1533C7B8" w14:textId="77777777" w:rsidTr="00510FDD">
              <w:trPr>
                <w:trHeight w:val="437"/>
                <w:tblCellSpacing w:w="15" w:type="dxa"/>
              </w:trPr>
              <w:tc>
                <w:tcPr>
                  <w:tcW w:w="6404" w:type="dxa"/>
                  <w:vAlign w:val="center"/>
                  <w:hideMark/>
                </w:tcPr>
                <w:p w14:paraId="73C2DA0B" w14:textId="541209AC" w:rsidR="008535EE" w:rsidRPr="0063583C" w:rsidRDefault="00D63D14" w:rsidP="008535EE">
                  <w:pPr>
                    <w:rPr>
                      <w:rFonts w:ascii="Times New Roman" w:hAnsi="Times New Roman" w:cs="Times New Roman"/>
                      <w:sz w:val="22"/>
                      <w:szCs w:val="22"/>
                    </w:rPr>
                  </w:pPr>
                  <w:r w:rsidRPr="0063583C">
                    <w:rPr>
                      <w:rFonts w:ascii="Times New Roman" w:hAnsi="Times New Roman" w:cs="Times New Roman"/>
                      <w:sz w:val="22"/>
                      <w:szCs w:val="22"/>
                    </w:rPr>
                    <w:t>SOBREVOL DE LES LÍNIES DE NAZCA - AREQUIPA</w:t>
                  </w:r>
                </w:p>
              </w:tc>
            </w:tr>
          </w:tbl>
          <w:p w14:paraId="5BC6C06E" w14:textId="71BCFA0B" w:rsidR="00FA66B9" w:rsidRPr="0063583C" w:rsidRDefault="00FA66B9" w:rsidP="003E1785">
            <w:pPr>
              <w:rPr>
                <w:rFonts w:ascii="Times New Roman" w:hAnsi="Times New Roman" w:cs="Times New Roman"/>
                <w:sz w:val="22"/>
                <w:szCs w:val="22"/>
              </w:rPr>
            </w:pPr>
          </w:p>
        </w:tc>
        <w:tc>
          <w:tcPr>
            <w:tcW w:w="1413" w:type="dxa"/>
            <w:tcBorders>
              <w:bottom w:val="single" w:sz="11" w:space="0" w:color="99BB1B"/>
            </w:tcBorders>
            <w:vAlign w:val="center"/>
          </w:tcPr>
          <w:p w14:paraId="72D13066" w14:textId="07819C50" w:rsidR="00FA66B9" w:rsidRPr="0063583C" w:rsidRDefault="008C617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5E3A9D3B" w14:textId="53201E53" w:rsidR="00FA66B9" w:rsidRPr="0063583C" w:rsidRDefault="00FA66B9"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FA66B9" w:rsidRPr="0063583C" w14:paraId="657A08A5" w14:textId="77777777" w:rsidTr="0013620D">
        <w:trPr>
          <w:trHeight w:val="20"/>
          <w:jc w:val="center"/>
        </w:trPr>
        <w:tc>
          <w:tcPr>
            <w:tcW w:w="1132" w:type="dxa"/>
            <w:tcBorders>
              <w:bottom w:val="single" w:sz="11" w:space="0" w:color="99BB1B"/>
            </w:tcBorders>
            <w:vAlign w:val="center"/>
          </w:tcPr>
          <w:p w14:paraId="1417E876" w14:textId="4F46BD12" w:rsidR="00FA66B9" w:rsidRPr="0063583C" w:rsidRDefault="00D63D14"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 xml:space="preserve">12/08 </w:t>
            </w:r>
          </w:p>
        </w:tc>
        <w:tc>
          <w:tcPr>
            <w:tcW w:w="6523" w:type="dxa"/>
            <w:tcBorders>
              <w:bottom w:val="single" w:sz="11" w:space="0" w:color="99BB1B"/>
            </w:tcBorders>
            <w:vAlign w:val="center"/>
          </w:tcPr>
          <w:p w14:paraId="743DA7F1" w14:textId="01F5B2A2" w:rsidR="00FA66B9" w:rsidRPr="0063583C" w:rsidRDefault="00D63D14" w:rsidP="00FA66B9">
            <w:pPr>
              <w:spacing w:line="360" w:lineRule="auto"/>
              <w:rPr>
                <w:rFonts w:ascii="Times New Roman" w:hAnsi="Times New Roman" w:cs="Times New Roman"/>
                <w:sz w:val="22"/>
                <w:szCs w:val="22"/>
              </w:rPr>
            </w:pPr>
            <w:r w:rsidRPr="0063583C">
              <w:rPr>
                <w:rFonts w:ascii="Times New Roman" w:eastAsia="Times New Roman" w:hAnsi="Times New Roman" w:cs="Times New Roman"/>
                <w:bCs/>
                <w:sz w:val="22"/>
                <w:szCs w:val="22"/>
              </w:rPr>
              <w:t>CITY TOUR D' AREQUIPA</w:t>
            </w:r>
          </w:p>
        </w:tc>
        <w:tc>
          <w:tcPr>
            <w:tcW w:w="1413" w:type="dxa"/>
            <w:tcBorders>
              <w:bottom w:val="single" w:sz="11" w:space="0" w:color="99BB1B"/>
            </w:tcBorders>
            <w:vAlign w:val="center"/>
          </w:tcPr>
          <w:p w14:paraId="7C60C7C7" w14:textId="191CE9CB" w:rsidR="00FA66B9" w:rsidRPr="0063583C" w:rsidRDefault="008C617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27DD079E" w14:textId="0F28E55F" w:rsidR="00FA66B9" w:rsidRPr="0063583C" w:rsidRDefault="00FA66B9"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FA66B9" w:rsidRPr="0063583C" w14:paraId="24182F88" w14:textId="77777777" w:rsidTr="0013620D">
        <w:trPr>
          <w:trHeight w:val="20"/>
          <w:jc w:val="center"/>
        </w:trPr>
        <w:tc>
          <w:tcPr>
            <w:tcW w:w="1132" w:type="dxa"/>
            <w:tcBorders>
              <w:bottom w:val="single" w:sz="11" w:space="0" w:color="99BB1B"/>
            </w:tcBorders>
            <w:vAlign w:val="center"/>
          </w:tcPr>
          <w:p w14:paraId="15AA9063" w14:textId="2F381FA1" w:rsidR="00FA66B9" w:rsidRPr="0063583C" w:rsidRDefault="00917DEC" w:rsidP="007862D9">
            <w:pPr>
              <w:spacing w:line="360" w:lineRule="auto"/>
              <w:rPr>
                <w:rFonts w:ascii="Times New Roman" w:hAnsi="Times New Roman" w:cs="Times New Roman"/>
                <w:sz w:val="22"/>
                <w:szCs w:val="22"/>
              </w:rPr>
            </w:pPr>
            <w:r w:rsidRPr="0063583C">
              <w:rPr>
                <w:rFonts w:ascii="Times New Roman" w:eastAsia="Times New Roman" w:hAnsi="Times New Roman" w:cs="Times New Roman"/>
                <w:sz w:val="22"/>
                <w:szCs w:val="22"/>
              </w:rPr>
              <w:t xml:space="preserve">    13/08 </w:t>
            </w:r>
          </w:p>
        </w:tc>
        <w:tc>
          <w:tcPr>
            <w:tcW w:w="6523" w:type="dxa"/>
            <w:tcBorders>
              <w:bottom w:val="single" w:sz="11" w:space="0" w:color="99BB1B"/>
            </w:tcBorders>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0"/>
            </w:tblGrid>
            <w:tr w:rsidR="004F652F" w:rsidRPr="0063583C" w14:paraId="63D60CD1" w14:textId="77777777">
              <w:trPr>
                <w:tblCellSpacing w:w="15" w:type="dxa"/>
              </w:trPr>
              <w:tc>
                <w:tcPr>
                  <w:tcW w:w="36" w:type="dxa"/>
                  <w:vAlign w:val="center"/>
                  <w:hideMark/>
                </w:tcPr>
                <w:p w14:paraId="44A75E36" w14:textId="77777777" w:rsidR="004F652F" w:rsidRPr="0063583C" w:rsidRDefault="004F652F" w:rsidP="004F652F">
                  <w:pPr>
                    <w:spacing w:line="360" w:lineRule="auto"/>
                    <w:rPr>
                      <w:rFonts w:ascii="Times New Roman" w:eastAsia="Times New Roman" w:hAnsi="Times New Roman" w:cs="Times New Roman"/>
                      <w:sz w:val="22"/>
                      <w:szCs w:val="22"/>
                    </w:rPr>
                  </w:pPr>
                </w:p>
              </w:tc>
            </w:tr>
          </w:tbl>
          <w:p w14:paraId="25B6878B" w14:textId="77777777" w:rsidR="004F652F" w:rsidRPr="0063583C" w:rsidRDefault="004F652F" w:rsidP="004F652F">
            <w:pPr>
              <w:spacing w:line="360" w:lineRule="auto"/>
              <w:rPr>
                <w:rFonts w:ascii="Times New Roman" w:eastAsia="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243"/>
            </w:tblGrid>
            <w:tr w:rsidR="004F652F" w:rsidRPr="0063583C" w14:paraId="08C99C19" w14:textId="77777777" w:rsidTr="00510FDD">
              <w:trPr>
                <w:trHeight w:val="324"/>
                <w:tblCellSpacing w:w="15" w:type="dxa"/>
              </w:trPr>
              <w:tc>
                <w:tcPr>
                  <w:tcW w:w="6183" w:type="dxa"/>
                  <w:vAlign w:val="center"/>
                  <w:hideMark/>
                </w:tcPr>
                <w:p w14:paraId="667A9C43" w14:textId="0D9C8D01" w:rsidR="004F652F" w:rsidRPr="0063583C" w:rsidRDefault="00D63D14" w:rsidP="004F652F">
                  <w:pPr>
                    <w:spacing w:line="360" w:lineRule="auto"/>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TOUR AL C</w:t>
                  </w:r>
                  <w:r w:rsidR="00E76077">
                    <w:rPr>
                      <w:rFonts w:ascii="Times New Roman" w:eastAsia="Times New Roman" w:hAnsi="Times New Roman" w:cs="Times New Roman"/>
                      <w:sz w:val="22"/>
                      <w:szCs w:val="22"/>
                    </w:rPr>
                    <w:t>ANY</w:t>
                  </w:r>
                  <w:r w:rsidR="008C6171">
                    <w:rPr>
                      <w:rFonts w:ascii="Times New Roman" w:eastAsia="Times New Roman" w:hAnsi="Times New Roman" w:cs="Times New Roman"/>
                      <w:sz w:val="22"/>
                      <w:szCs w:val="22"/>
                    </w:rPr>
                    <w:t>Ó</w:t>
                  </w:r>
                  <w:r w:rsidRPr="0063583C">
                    <w:rPr>
                      <w:rFonts w:ascii="Times New Roman" w:eastAsia="Times New Roman" w:hAnsi="Times New Roman" w:cs="Times New Roman"/>
                      <w:sz w:val="22"/>
                      <w:szCs w:val="22"/>
                    </w:rPr>
                    <w:t xml:space="preserve"> DEL COLCA</w:t>
                  </w:r>
                </w:p>
              </w:tc>
            </w:tr>
          </w:tbl>
          <w:p w14:paraId="4B71F5C3" w14:textId="513DA31D" w:rsidR="00FA66B9" w:rsidRPr="0063583C" w:rsidRDefault="00FA66B9" w:rsidP="00FA66B9">
            <w:pPr>
              <w:spacing w:line="360" w:lineRule="auto"/>
              <w:rPr>
                <w:rFonts w:ascii="Times New Roman" w:hAnsi="Times New Roman" w:cs="Times New Roman"/>
                <w:sz w:val="22"/>
                <w:szCs w:val="22"/>
              </w:rPr>
            </w:pPr>
          </w:p>
        </w:tc>
        <w:tc>
          <w:tcPr>
            <w:tcW w:w="1413" w:type="dxa"/>
            <w:tcBorders>
              <w:bottom w:val="single" w:sz="11" w:space="0" w:color="99BB1B"/>
            </w:tcBorders>
            <w:vAlign w:val="center"/>
          </w:tcPr>
          <w:p w14:paraId="6DEE24D6" w14:textId="4B4D3F9F" w:rsidR="00FA66B9" w:rsidRPr="0063583C" w:rsidRDefault="008C617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64080E44" w14:textId="6A42D1CF" w:rsidR="00FA66B9" w:rsidRPr="0063583C" w:rsidRDefault="00FA66B9"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Hotel</w:t>
            </w:r>
          </w:p>
        </w:tc>
      </w:tr>
      <w:tr w:rsidR="00FA66B9" w:rsidRPr="0063583C" w14:paraId="78F66EF9" w14:textId="77777777" w:rsidTr="0013620D">
        <w:trPr>
          <w:trHeight w:val="20"/>
          <w:jc w:val="center"/>
        </w:trPr>
        <w:tc>
          <w:tcPr>
            <w:tcW w:w="1132" w:type="dxa"/>
            <w:tcBorders>
              <w:bottom w:val="single" w:sz="11" w:space="0" w:color="99BB1B"/>
            </w:tcBorders>
            <w:vAlign w:val="center"/>
          </w:tcPr>
          <w:p w14:paraId="4EE42C4D" w14:textId="2CCC77DE" w:rsidR="00FA66B9" w:rsidRPr="0063583C" w:rsidRDefault="00D63D14" w:rsidP="00FA66B9">
            <w:pPr>
              <w:spacing w:line="360" w:lineRule="auto"/>
              <w:jc w:val="center"/>
              <w:rPr>
                <w:rFonts w:ascii="Times New Roman" w:hAnsi="Times New Roman" w:cs="Times New Roman"/>
                <w:sz w:val="22"/>
                <w:szCs w:val="22"/>
              </w:rPr>
            </w:pPr>
            <w:r w:rsidRPr="0063583C">
              <w:rPr>
                <w:rFonts w:ascii="Times New Roman" w:eastAsia="Times New Roman" w:hAnsi="Times New Roman" w:cs="Times New Roman"/>
                <w:sz w:val="22"/>
                <w:szCs w:val="22"/>
              </w:rPr>
              <w:t>14/08</w:t>
            </w:r>
          </w:p>
        </w:tc>
        <w:tc>
          <w:tcPr>
            <w:tcW w:w="6523" w:type="dxa"/>
            <w:tcBorders>
              <w:bottom w:val="single" w:sz="11" w:space="0" w:color="99BB1B"/>
            </w:tcBorders>
            <w:vAlign w:val="center"/>
          </w:tcPr>
          <w:p w14:paraId="22847325" w14:textId="356CDBEF" w:rsidR="00FA66B9" w:rsidRPr="0063583C" w:rsidRDefault="00D63D14" w:rsidP="00FA66B9">
            <w:pPr>
              <w:spacing w:line="360" w:lineRule="auto"/>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CREU DEL CONDOR-PUNO</w:t>
            </w:r>
          </w:p>
        </w:tc>
        <w:tc>
          <w:tcPr>
            <w:tcW w:w="1413" w:type="dxa"/>
            <w:tcBorders>
              <w:bottom w:val="single" w:sz="11" w:space="0" w:color="99BB1B"/>
            </w:tcBorders>
            <w:vAlign w:val="center"/>
          </w:tcPr>
          <w:p w14:paraId="4E421EDE" w14:textId="141FB529" w:rsidR="00FA66B9" w:rsidRPr="0063583C" w:rsidRDefault="008C6171" w:rsidP="00FA66B9">
            <w:pPr>
              <w:spacing w:line="360" w:lineRule="auto"/>
              <w:jc w:val="center"/>
              <w:rPr>
                <w:rFonts w:ascii="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59A70EFA" w14:textId="00EE74FF" w:rsidR="00FA66B9" w:rsidRPr="0063583C" w:rsidRDefault="003E1785" w:rsidP="00FA66B9">
            <w:pPr>
              <w:spacing w:line="360" w:lineRule="auto"/>
              <w:jc w:val="center"/>
              <w:rPr>
                <w:rFonts w:ascii="Times New Roman" w:hAnsi="Times New Roman" w:cs="Times New Roman"/>
              </w:rPr>
            </w:pPr>
            <w:r w:rsidRPr="0063583C">
              <w:rPr>
                <w:rFonts w:ascii="Times New Roman" w:eastAsia="Times New Roman" w:hAnsi="Times New Roman" w:cs="Times New Roman"/>
                <w:sz w:val="22"/>
                <w:szCs w:val="22"/>
              </w:rPr>
              <w:t xml:space="preserve">Hotel  </w:t>
            </w:r>
          </w:p>
        </w:tc>
      </w:tr>
      <w:tr w:rsidR="003E1785" w:rsidRPr="0063583C" w14:paraId="1FF8412C" w14:textId="77777777" w:rsidTr="0013620D">
        <w:trPr>
          <w:trHeight w:val="20"/>
          <w:jc w:val="center"/>
        </w:trPr>
        <w:tc>
          <w:tcPr>
            <w:tcW w:w="1132" w:type="dxa"/>
            <w:tcBorders>
              <w:bottom w:val="single" w:sz="11" w:space="0" w:color="99BB1B"/>
            </w:tcBorders>
            <w:vAlign w:val="center"/>
          </w:tcPr>
          <w:p w14:paraId="73FE5751" w14:textId="45750298" w:rsidR="003E1785"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15/08</w:t>
            </w:r>
          </w:p>
        </w:tc>
        <w:tc>
          <w:tcPr>
            <w:tcW w:w="6523" w:type="dxa"/>
            <w:tcBorders>
              <w:bottom w:val="single" w:sz="11" w:space="0" w:color="99BB1B"/>
            </w:tcBorders>
            <w:vAlign w:val="center"/>
          </w:tcPr>
          <w:p w14:paraId="7F68C631" w14:textId="3EA7089E" w:rsidR="003E1785" w:rsidRPr="0063583C" w:rsidRDefault="00D63D14" w:rsidP="00FA66B9">
            <w:pPr>
              <w:spacing w:line="360" w:lineRule="auto"/>
              <w:rPr>
                <w:rStyle w:val="Textoennegrita"/>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LLAC TITICACA</w:t>
            </w:r>
          </w:p>
        </w:tc>
        <w:tc>
          <w:tcPr>
            <w:tcW w:w="1413" w:type="dxa"/>
            <w:tcBorders>
              <w:bottom w:val="single" w:sz="11" w:space="0" w:color="99BB1B"/>
            </w:tcBorders>
            <w:vAlign w:val="center"/>
          </w:tcPr>
          <w:p w14:paraId="71884B18" w14:textId="1B4CC88A" w:rsidR="003E1785"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14B5DD52" w14:textId="5EA40CCF" w:rsidR="003E1785" w:rsidRPr="0063583C" w:rsidRDefault="003E1785"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3E1785" w:rsidRPr="0063583C" w14:paraId="63EE1BF7" w14:textId="77777777" w:rsidTr="0013620D">
        <w:trPr>
          <w:trHeight w:val="20"/>
          <w:jc w:val="center"/>
        </w:trPr>
        <w:tc>
          <w:tcPr>
            <w:tcW w:w="1132" w:type="dxa"/>
            <w:tcBorders>
              <w:bottom w:val="single" w:sz="11" w:space="0" w:color="99BB1B"/>
            </w:tcBorders>
            <w:vAlign w:val="center"/>
          </w:tcPr>
          <w:p w14:paraId="32337176" w14:textId="0848012B" w:rsidR="003E1785"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16/08 </w:t>
            </w:r>
          </w:p>
        </w:tc>
        <w:tc>
          <w:tcPr>
            <w:tcW w:w="6523" w:type="dxa"/>
            <w:tcBorders>
              <w:bottom w:val="single" w:sz="11" w:space="0" w:color="99BB1B"/>
            </w:tcBorders>
            <w:vAlign w:val="center"/>
          </w:tcPr>
          <w:p w14:paraId="7A948285" w14:textId="76E70029" w:rsidR="003E1785" w:rsidRPr="0063583C" w:rsidRDefault="00D63D14" w:rsidP="00FA66B9">
            <w:pPr>
              <w:spacing w:line="360" w:lineRule="auto"/>
              <w:rPr>
                <w:rStyle w:val="Textoennegrita"/>
                <w:rFonts w:ascii="Times New Roman" w:hAnsi="Times New Roman" w:cs="Times New Roman"/>
                <w:sz w:val="22"/>
                <w:szCs w:val="22"/>
                <w:shd w:val="clear" w:color="auto" w:fill="FFFFFF"/>
              </w:rPr>
            </w:pPr>
            <w:r w:rsidRPr="0063583C">
              <w:rPr>
                <w:rFonts w:ascii="Times New Roman" w:eastAsia="Times New Roman" w:hAnsi="Times New Roman" w:cs="Times New Roman"/>
                <w:sz w:val="22"/>
                <w:szCs w:val="22"/>
              </w:rPr>
              <w:t>PUNO A CUSCO</w:t>
            </w:r>
          </w:p>
        </w:tc>
        <w:tc>
          <w:tcPr>
            <w:tcW w:w="1413" w:type="dxa"/>
            <w:tcBorders>
              <w:bottom w:val="single" w:sz="11" w:space="0" w:color="99BB1B"/>
            </w:tcBorders>
            <w:vAlign w:val="center"/>
          </w:tcPr>
          <w:p w14:paraId="2E603389" w14:textId="60EA3552" w:rsidR="003E1785"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3BA5D521" w14:textId="568C4A79" w:rsidR="003E1785" w:rsidRPr="0063583C" w:rsidRDefault="003E1785"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3E1785" w:rsidRPr="0063583C" w14:paraId="4EB5390C" w14:textId="77777777" w:rsidTr="0013620D">
        <w:trPr>
          <w:trHeight w:val="20"/>
          <w:jc w:val="center"/>
        </w:trPr>
        <w:tc>
          <w:tcPr>
            <w:tcW w:w="1132" w:type="dxa"/>
            <w:tcBorders>
              <w:bottom w:val="single" w:sz="11" w:space="0" w:color="99BB1B"/>
            </w:tcBorders>
            <w:vAlign w:val="center"/>
          </w:tcPr>
          <w:p w14:paraId="086CE550" w14:textId="337CB412" w:rsidR="003E1785"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17/08</w:t>
            </w:r>
          </w:p>
        </w:tc>
        <w:tc>
          <w:tcPr>
            <w:tcW w:w="6523" w:type="dxa"/>
            <w:tcBorders>
              <w:bottom w:val="single" w:sz="11" w:space="0" w:color="99BB1B"/>
            </w:tcBorders>
            <w:vAlign w:val="center"/>
          </w:tcPr>
          <w:p w14:paraId="54A5E3A3" w14:textId="0DADF781" w:rsidR="003E1785" w:rsidRPr="0063583C" w:rsidRDefault="00D63D14" w:rsidP="00FA66B9">
            <w:pPr>
              <w:spacing w:line="360" w:lineRule="auto"/>
              <w:rPr>
                <w:rStyle w:val="Textoennegrita"/>
                <w:rFonts w:ascii="Times New Roman" w:hAnsi="Times New Roman" w:cs="Times New Roman"/>
                <w:sz w:val="22"/>
                <w:szCs w:val="22"/>
                <w:shd w:val="clear" w:color="auto" w:fill="FFFFFF"/>
              </w:rPr>
            </w:pPr>
            <w:r w:rsidRPr="0063583C">
              <w:rPr>
                <w:rFonts w:ascii="Times New Roman" w:eastAsia="Times New Roman" w:hAnsi="Times New Roman" w:cs="Times New Roman"/>
                <w:bCs/>
                <w:sz w:val="22"/>
                <w:szCs w:val="22"/>
              </w:rPr>
              <w:t xml:space="preserve">CITY TOUR PER CUSCO </w:t>
            </w:r>
          </w:p>
        </w:tc>
        <w:tc>
          <w:tcPr>
            <w:tcW w:w="1413" w:type="dxa"/>
            <w:tcBorders>
              <w:bottom w:val="single" w:sz="11" w:space="0" w:color="99BB1B"/>
            </w:tcBorders>
            <w:vAlign w:val="center"/>
          </w:tcPr>
          <w:p w14:paraId="7B1AB92E" w14:textId="22FA461F" w:rsidR="003E1785"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4B3F192A" w14:textId="5F11E5A9" w:rsidR="003E1785" w:rsidRPr="0063583C" w:rsidRDefault="003E1785"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FA66B9" w:rsidRPr="0063583C" w14:paraId="69F719E3" w14:textId="77777777" w:rsidTr="0013620D">
        <w:trPr>
          <w:trHeight w:val="20"/>
          <w:jc w:val="center"/>
        </w:trPr>
        <w:tc>
          <w:tcPr>
            <w:tcW w:w="1132" w:type="dxa"/>
            <w:tcBorders>
              <w:bottom w:val="single" w:sz="11" w:space="0" w:color="99BB1B"/>
            </w:tcBorders>
            <w:vAlign w:val="center"/>
          </w:tcPr>
          <w:p w14:paraId="48C12738" w14:textId="6F7FF338" w:rsidR="00FA66B9"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18/08 </w:t>
            </w:r>
          </w:p>
        </w:tc>
        <w:tc>
          <w:tcPr>
            <w:tcW w:w="6523" w:type="dxa"/>
            <w:tcBorders>
              <w:bottom w:val="single" w:sz="11" w:space="0" w:color="99BB1B"/>
            </w:tcBorders>
            <w:vAlign w:val="center"/>
          </w:tcPr>
          <w:p w14:paraId="350A6656" w14:textId="49E2FBDF" w:rsidR="00FA66B9" w:rsidRPr="0063583C" w:rsidRDefault="00D63D14" w:rsidP="00FA66B9">
            <w:pPr>
              <w:spacing w:line="360" w:lineRule="auto"/>
              <w:rPr>
                <w:rStyle w:val="Textoennegrita"/>
                <w:rFonts w:ascii="Times New Roman" w:hAnsi="Times New Roman" w:cs="Times New Roman"/>
                <w:b w:val="0"/>
                <w:bCs w:val="0"/>
                <w:sz w:val="22"/>
                <w:szCs w:val="22"/>
                <w:shd w:val="clear" w:color="auto" w:fill="FFFFFF"/>
              </w:rPr>
            </w:pPr>
            <w:r w:rsidRPr="0063583C">
              <w:rPr>
                <w:rFonts w:ascii="Times New Roman" w:hAnsi="Times New Roman" w:cs="Times New Roman"/>
                <w:bCs/>
                <w:sz w:val="22"/>
                <w:szCs w:val="22"/>
                <w:shd w:val="clear" w:color="auto" w:fill="FFFFFF"/>
              </w:rPr>
              <w:t>MUNTANYA DELS SET COLORS</w:t>
            </w:r>
          </w:p>
        </w:tc>
        <w:tc>
          <w:tcPr>
            <w:tcW w:w="1413" w:type="dxa"/>
            <w:tcBorders>
              <w:bottom w:val="single" w:sz="11" w:space="0" w:color="99BB1B"/>
            </w:tcBorders>
            <w:vAlign w:val="center"/>
          </w:tcPr>
          <w:p w14:paraId="6B04C6A8" w14:textId="7B16A26C" w:rsidR="00FA66B9"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31461DEF" w14:textId="1687D004" w:rsidR="00FA66B9"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4F652F" w:rsidRPr="0063583C" w14:paraId="1EA895E9" w14:textId="77777777" w:rsidTr="0013620D">
        <w:trPr>
          <w:trHeight w:val="20"/>
          <w:jc w:val="center"/>
        </w:trPr>
        <w:tc>
          <w:tcPr>
            <w:tcW w:w="1132" w:type="dxa"/>
            <w:tcBorders>
              <w:bottom w:val="single" w:sz="11" w:space="0" w:color="99BB1B"/>
            </w:tcBorders>
            <w:vAlign w:val="center"/>
          </w:tcPr>
          <w:p w14:paraId="32B0BBD0" w14:textId="25A96673"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19/08</w:t>
            </w:r>
          </w:p>
        </w:tc>
        <w:tc>
          <w:tcPr>
            <w:tcW w:w="6523" w:type="dxa"/>
            <w:tcBorders>
              <w:bottom w:val="single" w:sz="11" w:space="0" w:color="99BB1B"/>
            </w:tcBorders>
            <w:vAlign w:val="center"/>
          </w:tcPr>
          <w:p w14:paraId="4121E14C" w14:textId="04D2610B" w:rsidR="004F652F" w:rsidRPr="0063583C" w:rsidRDefault="00D63D14"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bCs/>
                <w:sz w:val="22"/>
                <w:szCs w:val="22"/>
                <w:shd w:val="clear" w:color="auto" w:fill="FFFFFF"/>
              </w:rPr>
              <w:t>VALL SAGRAT DELS INQUES</w:t>
            </w:r>
          </w:p>
        </w:tc>
        <w:tc>
          <w:tcPr>
            <w:tcW w:w="1413" w:type="dxa"/>
            <w:tcBorders>
              <w:bottom w:val="single" w:sz="11" w:space="0" w:color="99BB1B"/>
            </w:tcBorders>
            <w:vAlign w:val="center"/>
          </w:tcPr>
          <w:p w14:paraId="4BCCE611" w14:textId="00C92E2E" w:rsidR="004F652F"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0EA302A1" w14:textId="7343E6D1" w:rsidR="004F652F"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4F652F" w:rsidRPr="0063583C" w14:paraId="2595F8AE" w14:textId="77777777" w:rsidTr="0013620D">
        <w:trPr>
          <w:trHeight w:val="20"/>
          <w:jc w:val="center"/>
        </w:trPr>
        <w:tc>
          <w:tcPr>
            <w:tcW w:w="1132" w:type="dxa"/>
            <w:tcBorders>
              <w:bottom w:val="single" w:sz="11" w:space="0" w:color="99BB1B"/>
            </w:tcBorders>
            <w:vAlign w:val="center"/>
          </w:tcPr>
          <w:p w14:paraId="36E27AC2" w14:textId="3DA496B6"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20/08</w:t>
            </w:r>
          </w:p>
        </w:tc>
        <w:tc>
          <w:tcPr>
            <w:tcW w:w="6523" w:type="dxa"/>
            <w:tcBorders>
              <w:bottom w:val="single" w:sz="11" w:space="0" w:color="99BB1B"/>
            </w:tcBorders>
            <w:vAlign w:val="center"/>
          </w:tcPr>
          <w:p w14:paraId="298C25BE" w14:textId="4894E676" w:rsidR="004F652F" w:rsidRPr="0063583C" w:rsidRDefault="00D63D14"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bCs/>
                <w:sz w:val="22"/>
                <w:szCs w:val="22"/>
                <w:shd w:val="clear" w:color="auto" w:fill="FFFFFF"/>
              </w:rPr>
              <w:t>CAMÍ INCA</w:t>
            </w:r>
          </w:p>
        </w:tc>
        <w:tc>
          <w:tcPr>
            <w:tcW w:w="1413" w:type="dxa"/>
            <w:tcBorders>
              <w:bottom w:val="single" w:sz="11" w:space="0" w:color="99BB1B"/>
            </w:tcBorders>
            <w:vAlign w:val="center"/>
          </w:tcPr>
          <w:p w14:paraId="0090A585" w14:textId="3C0154B4" w:rsidR="004F652F"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E/D</w:t>
            </w:r>
          </w:p>
        </w:tc>
        <w:tc>
          <w:tcPr>
            <w:tcW w:w="2267" w:type="dxa"/>
            <w:tcBorders>
              <w:bottom w:val="single" w:sz="11" w:space="0" w:color="99BB1B"/>
            </w:tcBorders>
          </w:tcPr>
          <w:p w14:paraId="482A9B55" w14:textId="0EFAD711" w:rsidR="004F652F"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4F652F" w:rsidRPr="0063583C" w14:paraId="40C05116" w14:textId="77777777" w:rsidTr="0013620D">
        <w:trPr>
          <w:trHeight w:val="20"/>
          <w:jc w:val="center"/>
        </w:trPr>
        <w:tc>
          <w:tcPr>
            <w:tcW w:w="1132" w:type="dxa"/>
            <w:tcBorders>
              <w:bottom w:val="single" w:sz="11" w:space="0" w:color="99BB1B"/>
            </w:tcBorders>
            <w:vAlign w:val="center"/>
          </w:tcPr>
          <w:p w14:paraId="1C1B56E1" w14:textId="293E2462"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21/08</w:t>
            </w:r>
          </w:p>
        </w:tc>
        <w:tc>
          <w:tcPr>
            <w:tcW w:w="6523" w:type="dxa"/>
            <w:tcBorders>
              <w:bottom w:val="single" w:sz="11" w:space="0" w:color="99BB1B"/>
            </w:tcBorders>
            <w:vAlign w:val="center"/>
          </w:tcPr>
          <w:p w14:paraId="5FE0AEE8" w14:textId="01DE3C07" w:rsidR="004F652F" w:rsidRPr="0063583C" w:rsidRDefault="00D63D14"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bCs/>
                <w:sz w:val="22"/>
                <w:szCs w:val="22"/>
                <w:shd w:val="clear" w:color="auto" w:fill="FFFFFF"/>
              </w:rPr>
              <w:t xml:space="preserve">MACHU PICCHU-CUSCO </w:t>
            </w:r>
          </w:p>
        </w:tc>
        <w:tc>
          <w:tcPr>
            <w:tcW w:w="1413" w:type="dxa"/>
            <w:tcBorders>
              <w:bottom w:val="single" w:sz="11" w:space="0" w:color="99BB1B"/>
            </w:tcBorders>
            <w:vAlign w:val="center"/>
          </w:tcPr>
          <w:p w14:paraId="49A2EAD3" w14:textId="53119D90" w:rsidR="004F652F"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0A1773C0" w14:textId="2B2DC129" w:rsidR="004F652F" w:rsidRPr="0063583C" w:rsidRDefault="00C374D2"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Hotel  </w:t>
            </w:r>
          </w:p>
        </w:tc>
      </w:tr>
      <w:tr w:rsidR="00510FDD" w:rsidRPr="0063583C" w14:paraId="587D4714" w14:textId="77777777" w:rsidTr="0013620D">
        <w:trPr>
          <w:trHeight w:val="20"/>
          <w:jc w:val="center"/>
        </w:trPr>
        <w:tc>
          <w:tcPr>
            <w:tcW w:w="1132" w:type="dxa"/>
            <w:tcBorders>
              <w:bottom w:val="single" w:sz="11" w:space="0" w:color="99BB1B"/>
            </w:tcBorders>
            <w:vAlign w:val="center"/>
          </w:tcPr>
          <w:p w14:paraId="06A1B7E2" w14:textId="7FBF7610" w:rsidR="00510FDD"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22/08</w:t>
            </w:r>
          </w:p>
        </w:tc>
        <w:tc>
          <w:tcPr>
            <w:tcW w:w="6523" w:type="dxa"/>
            <w:tcBorders>
              <w:bottom w:val="single" w:sz="11" w:space="0" w:color="99BB1B"/>
            </w:tcBorders>
            <w:vAlign w:val="center"/>
          </w:tcPr>
          <w:p w14:paraId="05181725" w14:textId="568F0A71" w:rsidR="00510FDD" w:rsidRPr="0063583C" w:rsidRDefault="000C6E03"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sz w:val="22"/>
                <w:szCs w:val="22"/>
                <w:shd w:val="clear" w:color="auto" w:fill="FFFFFF"/>
              </w:rPr>
              <w:t>CUSCO-LIMA-VOL INTERNACIONAL</w:t>
            </w:r>
          </w:p>
        </w:tc>
        <w:tc>
          <w:tcPr>
            <w:tcW w:w="1413" w:type="dxa"/>
            <w:tcBorders>
              <w:bottom w:val="single" w:sz="11" w:space="0" w:color="99BB1B"/>
            </w:tcBorders>
            <w:vAlign w:val="center"/>
          </w:tcPr>
          <w:p w14:paraId="083CA935" w14:textId="71FBC9F0" w:rsidR="00510FDD" w:rsidRPr="0063583C" w:rsidRDefault="008C6171" w:rsidP="003B3FAD">
            <w:pPr>
              <w:spacing w:line="360" w:lineRule="auto"/>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w:t>
            </w:r>
          </w:p>
        </w:tc>
        <w:tc>
          <w:tcPr>
            <w:tcW w:w="2267" w:type="dxa"/>
            <w:tcBorders>
              <w:bottom w:val="single" w:sz="11" w:space="0" w:color="99BB1B"/>
            </w:tcBorders>
          </w:tcPr>
          <w:p w14:paraId="1A3403AA" w14:textId="56B4A585" w:rsidR="00510FDD" w:rsidRPr="0063583C" w:rsidRDefault="00C374D2"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 xml:space="preserve">A bord  </w:t>
            </w:r>
          </w:p>
        </w:tc>
      </w:tr>
      <w:tr w:rsidR="004F652F" w:rsidRPr="0063583C" w14:paraId="51BF5042" w14:textId="77777777" w:rsidTr="0013620D">
        <w:trPr>
          <w:trHeight w:val="20"/>
          <w:jc w:val="center"/>
        </w:trPr>
        <w:tc>
          <w:tcPr>
            <w:tcW w:w="1132" w:type="dxa"/>
            <w:tcBorders>
              <w:bottom w:val="single" w:sz="11" w:space="0" w:color="99BB1B"/>
            </w:tcBorders>
            <w:vAlign w:val="center"/>
          </w:tcPr>
          <w:p w14:paraId="01CED0A7" w14:textId="40CBD47D" w:rsidR="004F652F" w:rsidRPr="0063583C" w:rsidRDefault="00D63D14"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23/08</w:t>
            </w:r>
          </w:p>
        </w:tc>
        <w:tc>
          <w:tcPr>
            <w:tcW w:w="6523" w:type="dxa"/>
            <w:tcBorders>
              <w:bottom w:val="single" w:sz="11" w:space="0" w:color="99BB1B"/>
            </w:tcBorders>
            <w:vAlign w:val="center"/>
          </w:tcPr>
          <w:p w14:paraId="762750A9" w14:textId="7EEB33DD" w:rsidR="004F652F" w:rsidRPr="0063583C" w:rsidRDefault="00917DEC" w:rsidP="00FA66B9">
            <w:pPr>
              <w:spacing w:line="360" w:lineRule="auto"/>
              <w:rPr>
                <w:rFonts w:ascii="Times New Roman" w:hAnsi="Times New Roman" w:cs="Times New Roman"/>
                <w:sz w:val="22"/>
                <w:szCs w:val="22"/>
                <w:shd w:val="clear" w:color="auto" w:fill="FFFFFF"/>
              </w:rPr>
            </w:pPr>
            <w:r w:rsidRPr="0063583C">
              <w:rPr>
                <w:rFonts w:ascii="Times New Roman" w:hAnsi="Times New Roman" w:cs="Times New Roman"/>
                <w:sz w:val="22"/>
                <w:szCs w:val="22"/>
                <w:shd w:val="clear" w:color="auto" w:fill="FFFFFF"/>
              </w:rPr>
              <w:t xml:space="preserve">ARRIBADA A LA CUDAT D' ORIGEN </w:t>
            </w:r>
          </w:p>
        </w:tc>
        <w:tc>
          <w:tcPr>
            <w:tcW w:w="1413" w:type="dxa"/>
            <w:tcBorders>
              <w:bottom w:val="single" w:sz="11" w:space="0" w:color="99BB1B"/>
            </w:tcBorders>
            <w:vAlign w:val="center"/>
          </w:tcPr>
          <w:p w14:paraId="5D4E53DD" w14:textId="74DA7D24" w:rsidR="004F652F" w:rsidRPr="0063583C" w:rsidRDefault="00917DEC" w:rsidP="003B3FAD">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w:t>
            </w:r>
          </w:p>
        </w:tc>
        <w:tc>
          <w:tcPr>
            <w:tcW w:w="2267" w:type="dxa"/>
            <w:tcBorders>
              <w:bottom w:val="single" w:sz="11" w:space="0" w:color="99BB1B"/>
            </w:tcBorders>
          </w:tcPr>
          <w:p w14:paraId="20F4286B" w14:textId="0EA396C2" w:rsidR="004F652F" w:rsidRPr="0063583C" w:rsidRDefault="00917DEC" w:rsidP="00FA66B9">
            <w:pPr>
              <w:spacing w:line="360" w:lineRule="auto"/>
              <w:jc w:val="center"/>
              <w:rPr>
                <w:rFonts w:ascii="Times New Roman" w:eastAsia="Times New Roman" w:hAnsi="Times New Roman" w:cs="Times New Roman"/>
                <w:sz w:val="22"/>
                <w:szCs w:val="22"/>
              </w:rPr>
            </w:pPr>
            <w:r w:rsidRPr="0063583C">
              <w:rPr>
                <w:rFonts w:ascii="Times New Roman" w:eastAsia="Times New Roman" w:hAnsi="Times New Roman" w:cs="Times New Roman"/>
                <w:sz w:val="22"/>
                <w:szCs w:val="22"/>
              </w:rPr>
              <w:t>-</w:t>
            </w:r>
          </w:p>
        </w:tc>
      </w:tr>
      <w:tr w:rsidR="00FA66B9" w:rsidRPr="0063583C" w14:paraId="2700781F" w14:textId="77777777" w:rsidTr="0013620D">
        <w:trPr>
          <w:trHeight w:val="20"/>
          <w:jc w:val="center"/>
        </w:trPr>
        <w:tc>
          <w:tcPr>
            <w:tcW w:w="11335" w:type="dxa"/>
            <w:gridSpan w:val="4"/>
            <w:vAlign w:val="center"/>
          </w:tcPr>
          <w:p w14:paraId="35AB9E9B" w14:textId="77777777" w:rsidR="00E972B7" w:rsidRPr="0063583C" w:rsidRDefault="00E972B7" w:rsidP="00FA66B9">
            <w:pPr>
              <w:rPr>
                <w:rFonts w:ascii="Times New Roman" w:eastAsia="Times New Roman" w:hAnsi="Times New Roman" w:cs="Times New Roman"/>
                <w:color w:val="000000"/>
                <w:sz w:val="22"/>
                <w:szCs w:val="22"/>
              </w:rPr>
            </w:pPr>
          </w:p>
          <w:p w14:paraId="094ECF37" w14:textId="77777777" w:rsidR="00E972B7" w:rsidRPr="0063583C" w:rsidRDefault="00E972B7" w:rsidP="00FA66B9">
            <w:pPr>
              <w:rPr>
                <w:rFonts w:ascii="Times New Roman" w:eastAsia="Times New Roman" w:hAnsi="Times New Roman" w:cs="Times New Roman"/>
                <w:color w:val="000000"/>
                <w:sz w:val="22"/>
                <w:szCs w:val="22"/>
              </w:rPr>
            </w:pPr>
          </w:p>
          <w:p w14:paraId="3C4E6834" w14:textId="0AC1E03B" w:rsidR="00FA66B9" w:rsidRPr="0063583C" w:rsidRDefault="003E1785" w:rsidP="00FA66B9">
            <w:pPr>
              <w:rPr>
                <w:rFonts w:ascii="Times New Roman" w:hAnsi="Times New Roman" w:cs="Times New Roman"/>
                <w:sz w:val="22"/>
                <w:szCs w:val="22"/>
              </w:rPr>
            </w:pPr>
            <w:r w:rsidRPr="0063583C">
              <w:rPr>
                <w:rFonts w:ascii="Times New Roman" w:eastAsia="Times New Roman" w:hAnsi="Times New Roman" w:cs="Times New Roman"/>
                <w:color w:val="000000"/>
                <w:sz w:val="22"/>
                <w:szCs w:val="22"/>
              </w:rPr>
              <w:t xml:space="preserve">* ÀPATS: </w:t>
            </w:r>
            <w:r w:rsidR="008C6171">
              <w:rPr>
                <w:rFonts w:ascii="Times New Roman" w:eastAsia="Times New Roman" w:hAnsi="Times New Roman" w:cs="Times New Roman"/>
                <w:color w:val="000000"/>
                <w:sz w:val="22"/>
                <w:szCs w:val="22"/>
              </w:rPr>
              <w:t>E</w:t>
            </w:r>
            <w:r w:rsidRPr="0063583C">
              <w:rPr>
                <w:rFonts w:ascii="Times New Roman" w:eastAsia="Times New Roman" w:hAnsi="Times New Roman" w:cs="Times New Roman"/>
                <w:color w:val="000000"/>
                <w:sz w:val="22"/>
                <w:szCs w:val="22"/>
              </w:rPr>
              <w:t xml:space="preserve"> = ESMORZAR; </w:t>
            </w:r>
            <w:r w:rsidR="008C6171">
              <w:rPr>
                <w:rFonts w:ascii="Times New Roman" w:eastAsia="Times New Roman" w:hAnsi="Times New Roman" w:cs="Times New Roman"/>
                <w:color w:val="000000"/>
                <w:sz w:val="22"/>
                <w:szCs w:val="22"/>
              </w:rPr>
              <w:t xml:space="preserve">D </w:t>
            </w:r>
            <w:r w:rsidRPr="0063583C">
              <w:rPr>
                <w:rFonts w:ascii="Times New Roman" w:eastAsia="Times New Roman" w:hAnsi="Times New Roman" w:cs="Times New Roman"/>
                <w:color w:val="000000"/>
                <w:sz w:val="22"/>
                <w:szCs w:val="22"/>
              </w:rPr>
              <w:t xml:space="preserve">= </w:t>
            </w:r>
            <w:r w:rsidR="008C6171">
              <w:rPr>
                <w:rFonts w:ascii="Times New Roman" w:eastAsia="Times New Roman" w:hAnsi="Times New Roman" w:cs="Times New Roman"/>
                <w:color w:val="000000"/>
                <w:sz w:val="22"/>
                <w:szCs w:val="22"/>
              </w:rPr>
              <w:t>DINAR</w:t>
            </w:r>
            <w:r w:rsidRPr="0063583C">
              <w:rPr>
                <w:rFonts w:ascii="Times New Roman" w:eastAsia="Times New Roman" w:hAnsi="Times New Roman" w:cs="Times New Roman"/>
                <w:color w:val="000000"/>
                <w:sz w:val="22"/>
                <w:szCs w:val="22"/>
              </w:rPr>
              <w:t xml:space="preserve">; </w:t>
            </w:r>
            <w:r w:rsidR="008C6171">
              <w:rPr>
                <w:rFonts w:ascii="Times New Roman" w:eastAsia="Times New Roman" w:hAnsi="Times New Roman" w:cs="Times New Roman"/>
                <w:color w:val="000000"/>
                <w:sz w:val="22"/>
                <w:szCs w:val="22"/>
              </w:rPr>
              <w:t>S</w:t>
            </w:r>
            <w:r w:rsidRPr="0063583C">
              <w:rPr>
                <w:rFonts w:ascii="Times New Roman" w:eastAsia="Times New Roman" w:hAnsi="Times New Roman" w:cs="Times New Roman"/>
                <w:color w:val="000000"/>
                <w:sz w:val="22"/>
                <w:szCs w:val="22"/>
              </w:rPr>
              <w:t xml:space="preserve"> = SOPAR</w:t>
            </w:r>
          </w:p>
        </w:tc>
      </w:tr>
      <w:tr w:rsidR="00FA66B9" w:rsidRPr="0063583C" w14:paraId="52AED330" w14:textId="77777777" w:rsidTr="0013620D">
        <w:trPr>
          <w:trHeight w:val="20"/>
          <w:jc w:val="center"/>
        </w:trPr>
        <w:tc>
          <w:tcPr>
            <w:tcW w:w="11335" w:type="dxa"/>
            <w:gridSpan w:val="4"/>
            <w:vAlign w:val="center"/>
          </w:tcPr>
          <w:p w14:paraId="7ABA2874" w14:textId="77777777" w:rsidR="00FA66B9" w:rsidRPr="0063583C" w:rsidRDefault="00FA66B9" w:rsidP="00FA66B9">
            <w:pPr>
              <w:jc w:val="center"/>
              <w:rPr>
                <w:rFonts w:ascii="Times New Roman" w:eastAsia="Times New Roman" w:hAnsi="Times New Roman" w:cs="Times New Roman"/>
                <w:color w:val="000000"/>
                <w:sz w:val="22"/>
                <w:szCs w:val="22"/>
              </w:rPr>
            </w:pPr>
          </w:p>
        </w:tc>
      </w:tr>
    </w:tbl>
    <w:p w14:paraId="580CFFF2" w14:textId="54158FB7" w:rsidR="007F19A1" w:rsidRPr="0063583C" w:rsidRDefault="007F19A1">
      <w:pPr>
        <w:rPr>
          <w:rFonts w:ascii="Times New Roman" w:hAnsi="Times New Roman" w:cs="Times New Roman"/>
        </w:rPr>
        <w:sectPr w:rsidR="007F19A1" w:rsidRPr="0063583C">
          <w:headerReference w:type="default" r:id="rId19"/>
          <w:footerReference w:type="default" r:id="rId20"/>
          <w:pgSz w:w="11870" w:h="16787"/>
          <w:pgMar w:top="57" w:right="0" w:bottom="62" w:left="0" w:header="0" w:footer="5" w:gutter="0"/>
          <w:cols w:space="720"/>
          <w:docGrid w:linePitch="100" w:charSpace="8192"/>
        </w:sectPr>
      </w:pPr>
    </w:p>
    <w:p w14:paraId="05C3DA15" w14:textId="17A1F3CE" w:rsidR="00F35815" w:rsidRPr="0063583C" w:rsidRDefault="00F35815" w:rsidP="009F246D">
      <w:pPr>
        <w:shd w:val="clear" w:color="auto" w:fill="99BB1B"/>
        <w:spacing w:before="283" w:after="280" w:line="276" w:lineRule="auto"/>
        <w:ind w:left="567" w:right="567"/>
        <w:jc w:val="center"/>
        <w:rPr>
          <w:rFonts w:ascii="Times New Roman" w:eastAsia="Times New Roman" w:hAnsi="Times New Roman" w:cs="Times New Roman"/>
          <w:b/>
          <w:sz w:val="32"/>
          <w:szCs w:val="32"/>
        </w:rPr>
        <w:sectPr w:rsidR="00F35815" w:rsidRPr="0063583C">
          <w:headerReference w:type="even" r:id="rId21"/>
          <w:headerReference w:type="default" r:id="rId22"/>
          <w:footerReference w:type="even" r:id="rId23"/>
          <w:footerReference w:type="default" r:id="rId24"/>
          <w:headerReference w:type="first" r:id="rId25"/>
          <w:footerReference w:type="first" r:id="rId26"/>
          <w:pgSz w:w="11870" w:h="16787"/>
          <w:pgMar w:top="57" w:right="0" w:bottom="62" w:left="0" w:header="0" w:footer="5" w:gutter="0"/>
          <w:cols w:space="720"/>
          <w:docGrid w:linePitch="100" w:charSpace="8192"/>
        </w:sectPr>
      </w:pPr>
      <w:r w:rsidRPr="0063583C">
        <w:rPr>
          <w:rFonts w:ascii="Times New Roman" w:eastAsia="Times New Roman" w:hAnsi="Times New Roman" w:cs="Times New Roman"/>
          <w:b/>
          <w:sz w:val="32"/>
          <w:szCs w:val="32"/>
        </w:rPr>
        <w:lastRenderedPageBreak/>
        <w:t>Itinerari</w:t>
      </w:r>
    </w:p>
    <w:p w14:paraId="3FC677B3" w14:textId="47CC9580" w:rsidR="00D97426" w:rsidRPr="0063583C" w:rsidRDefault="00A95B2B" w:rsidP="00E537CA">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08/08 – Sortida en vol internacional-Lima (-)</w:t>
      </w:r>
    </w:p>
    <w:p w14:paraId="42885E6D" w14:textId="3E6903BB" w:rsidR="00917DEC" w:rsidRPr="0063583C" w:rsidRDefault="00A95B2B" w:rsidP="00D97426">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Arribes a Lima i, quan creues duanes, t'estarà esperant el nostre equip per donar-te la benvinguda. Des d'allà et portarem directe a Miraflores, aquest racó de la ciutat on la vida llança a prop del mar i tot sembla convidar-te a començar el viatge amb calma. Allà t'espera el teu hotel, el primer respir </w:t>
      </w:r>
      <w:proofErr w:type="spellStart"/>
      <w:r w:rsidRPr="0063583C">
        <w:rPr>
          <w:rFonts w:ascii="Times New Roman" w:eastAsia="Times New Roman" w:hAnsi="Times New Roman" w:cs="Times New Roman"/>
          <w:sz w:val="22"/>
          <w:szCs w:val="22"/>
          <w:lang w:eastAsia="es-ES"/>
        </w:rPr>
        <w:t>abans</w:t>
      </w:r>
      <w:proofErr w:type="spellEnd"/>
      <w:r w:rsidRPr="0063583C">
        <w:rPr>
          <w:rFonts w:ascii="Times New Roman" w:eastAsia="Times New Roman" w:hAnsi="Times New Roman" w:cs="Times New Roman"/>
          <w:sz w:val="22"/>
          <w:szCs w:val="22"/>
          <w:lang w:eastAsia="es-ES"/>
        </w:rPr>
        <w:t xml:space="preserve"> de continuar </w:t>
      </w:r>
      <w:proofErr w:type="spellStart"/>
      <w:r w:rsidRPr="0063583C">
        <w:rPr>
          <w:rFonts w:ascii="Times New Roman" w:eastAsia="Times New Roman" w:hAnsi="Times New Roman" w:cs="Times New Roman"/>
          <w:sz w:val="22"/>
          <w:szCs w:val="22"/>
          <w:lang w:eastAsia="es-ES"/>
        </w:rPr>
        <w:t>descobrint</w:t>
      </w:r>
      <w:proofErr w:type="spellEnd"/>
      <w:r w:rsidRPr="0063583C">
        <w:rPr>
          <w:rFonts w:ascii="Times New Roman" w:eastAsia="Times New Roman" w:hAnsi="Times New Roman" w:cs="Times New Roman"/>
          <w:sz w:val="22"/>
          <w:szCs w:val="22"/>
          <w:lang w:eastAsia="es-ES"/>
        </w:rPr>
        <w:t xml:space="preserve"> </w:t>
      </w:r>
      <w:r w:rsidR="008C6171">
        <w:rPr>
          <w:rFonts w:ascii="Times New Roman" w:eastAsia="Times New Roman" w:hAnsi="Times New Roman" w:cs="Times New Roman"/>
          <w:sz w:val="22"/>
          <w:szCs w:val="22"/>
          <w:lang w:eastAsia="es-ES"/>
        </w:rPr>
        <w:t xml:space="preserve">el </w:t>
      </w:r>
      <w:r w:rsidRPr="0063583C">
        <w:rPr>
          <w:rFonts w:ascii="Times New Roman" w:eastAsia="Times New Roman" w:hAnsi="Times New Roman" w:cs="Times New Roman"/>
          <w:sz w:val="22"/>
          <w:szCs w:val="22"/>
          <w:lang w:eastAsia="es-ES"/>
        </w:rPr>
        <w:t xml:space="preserve">Perú al </w:t>
      </w:r>
      <w:proofErr w:type="spellStart"/>
      <w:r w:rsidRPr="0063583C">
        <w:rPr>
          <w:rFonts w:ascii="Times New Roman" w:eastAsia="Times New Roman" w:hAnsi="Times New Roman" w:cs="Times New Roman"/>
          <w:sz w:val="22"/>
          <w:szCs w:val="22"/>
          <w:lang w:eastAsia="es-ES"/>
        </w:rPr>
        <w:t>teu</w:t>
      </w:r>
      <w:proofErr w:type="spellEnd"/>
      <w:r w:rsidRPr="0063583C">
        <w:rPr>
          <w:rFonts w:ascii="Times New Roman" w:eastAsia="Times New Roman" w:hAnsi="Times New Roman" w:cs="Times New Roman"/>
          <w:sz w:val="22"/>
          <w:szCs w:val="22"/>
          <w:lang w:eastAsia="es-ES"/>
        </w:rPr>
        <w:t xml:space="preserve"> ritme.</w:t>
      </w:r>
    </w:p>
    <w:p w14:paraId="46C7C383" w14:textId="77777777" w:rsidR="00A95B2B" w:rsidRPr="0063583C" w:rsidRDefault="00A95B2B" w:rsidP="00D97426">
      <w:pPr>
        <w:spacing w:line="276" w:lineRule="auto"/>
        <w:ind w:left="566" w:right="566"/>
        <w:jc w:val="both"/>
        <w:rPr>
          <w:rFonts w:ascii="Times New Roman" w:eastAsia="Times New Roman" w:hAnsi="Times New Roman" w:cs="Times New Roman"/>
          <w:sz w:val="22"/>
          <w:szCs w:val="22"/>
          <w:lang w:eastAsia="es-ES"/>
        </w:rPr>
      </w:pPr>
    </w:p>
    <w:p w14:paraId="02822EEC" w14:textId="31EB8EB5" w:rsidR="00917DEC" w:rsidRPr="0063583C" w:rsidRDefault="00A95B2B" w:rsidP="00917DEC">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09/08 – City tour de Lima i </w:t>
      </w:r>
      <w:proofErr w:type="spellStart"/>
      <w:r w:rsidRPr="0063583C">
        <w:rPr>
          <w:rFonts w:ascii="Times New Roman" w:eastAsia="Times New Roman" w:hAnsi="Times New Roman" w:cs="Times New Roman"/>
          <w:b/>
          <w:bCs/>
          <w:sz w:val="22"/>
          <w:szCs w:val="22"/>
          <w:lang w:eastAsia="es-ES"/>
        </w:rPr>
        <w:t>museu</w:t>
      </w:r>
      <w:proofErr w:type="spellEnd"/>
      <w:r w:rsidRPr="0063583C">
        <w:rPr>
          <w:rFonts w:ascii="Times New Roman" w:eastAsia="Times New Roman" w:hAnsi="Times New Roman" w:cs="Times New Roman"/>
          <w:b/>
          <w:bCs/>
          <w:sz w:val="22"/>
          <w:szCs w:val="22"/>
          <w:lang w:eastAsia="es-ES"/>
        </w:rPr>
        <w:t xml:space="preserve"> </w:t>
      </w:r>
      <w:proofErr w:type="spellStart"/>
      <w:r w:rsidRPr="0063583C">
        <w:rPr>
          <w:rFonts w:ascii="Times New Roman" w:eastAsia="Times New Roman" w:hAnsi="Times New Roman" w:cs="Times New Roman"/>
          <w:b/>
          <w:bCs/>
          <w:sz w:val="22"/>
          <w:szCs w:val="22"/>
          <w:lang w:eastAsia="es-ES"/>
        </w:rPr>
        <w:t>privat</w:t>
      </w:r>
      <w:proofErr w:type="spellEnd"/>
      <w:r w:rsidRPr="0063583C">
        <w:rPr>
          <w:rFonts w:ascii="Times New Roman" w:eastAsia="Times New Roman" w:hAnsi="Times New Roman" w:cs="Times New Roman"/>
          <w:b/>
          <w:bCs/>
          <w:sz w:val="22"/>
          <w:szCs w:val="22"/>
          <w:lang w:eastAsia="es-ES"/>
        </w:rPr>
        <w:t xml:space="preserve"> Larco (</w:t>
      </w:r>
      <w:r w:rsidR="008C6171">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p>
    <w:p w14:paraId="39D9349A"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Aquest recorregut et porta a mirar Lima amb uns altres ulls: una ciutat on conviuen èpoques, històries i mons que encara avui se senten vius. Aquí van néixer i créixer cultures precolombines milers d'anys abans que els Inques la integressin en el seu imperi, i abans que Pizarro la fundés el 1535. En aquesta ruta aniràs saltant entre aquests tres temps: el prehispànic, el colonial i el contemporani.</w:t>
      </w:r>
    </w:p>
    <w:p w14:paraId="5CC3DAA0" w14:textId="68BBE9DB"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les 08:30 sortiràs del teu hotel per començar a caminar per la ciutat.</w:t>
      </w:r>
    </w:p>
    <w:p w14:paraId="60A70E6E"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
          <w:bCs/>
          <w:sz w:val="22"/>
          <w:szCs w:val="22"/>
          <w:lang w:eastAsia="es-ES"/>
        </w:rPr>
        <w:t>Lima Ancestral:</w:t>
      </w:r>
      <w:r w:rsidRPr="0063583C">
        <w:rPr>
          <w:rFonts w:ascii="Times New Roman" w:eastAsia="Times New Roman" w:hAnsi="Times New Roman" w:cs="Times New Roman"/>
          <w:sz w:val="22"/>
          <w:szCs w:val="22"/>
          <w:lang w:eastAsia="es-ES"/>
        </w:rPr>
        <w:t xml:space="preserve"> la primera parada serà la Huaca Pucllana, una piràmide aixecada al segle IV aC que els Inques consideraven un lloc sagrat. Una ullada al passat que segueix ací, enmig del ritme urbà.</w:t>
      </w:r>
    </w:p>
    <w:p w14:paraId="03E177CB" w14:textId="55F8CBBC"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
          <w:bCs/>
          <w:sz w:val="22"/>
          <w:szCs w:val="22"/>
          <w:lang w:eastAsia="es-ES"/>
        </w:rPr>
        <w:t>Lima Colonial:</w:t>
      </w:r>
      <w:r w:rsidRPr="0063583C">
        <w:rPr>
          <w:rFonts w:ascii="Times New Roman" w:eastAsia="Times New Roman" w:hAnsi="Times New Roman" w:cs="Times New Roman"/>
          <w:sz w:val="22"/>
          <w:szCs w:val="22"/>
          <w:lang w:eastAsia="es-ES"/>
        </w:rPr>
        <w:t xml:space="preserve"> entraràs al Centre Històric, on cada cantonada guarda una història. Passaràs pel Passeig de la República, la Plaça Sant Martí i la </w:t>
      </w:r>
      <w:proofErr w:type="spellStart"/>
      <w:r w:rsidR="008C6171">
        <w:rPr>
          <w:rFonts w:ascii="Times New Roman" w:eastAsia="Times New Roman" w:hAnsi="Times New Roman" w:cs="Times New Roman"/>
          <w:sz w:val="22"/>
          <w:szCs w:val="22"/>
          <w:lang w:eastAsia="es-ES"/>
        </w:rPr>
        <w:t>p</w:t>
      </w:r>
      <w:r w:rsidRPr="0063583C">
        <w:rPr>
          <w:rFonts w:ascii="Times New Roman" w:eastAsia="Times New Roman" w:hAnsi="Times New Roman" w:cs="Times New Roman"/>
          <w:sz w:val="22"/>
          <w:szCs w:val="22"/>
          <w:lang w:eastAsia="es-ES"/>
        </w:rPr>
        <w:t>laça</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d'Armes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amb</w:t>
      </w:r>
      <w:proofErr w:type="spellEnd"/>
      <w:r w:rsidRPr="0063583C">
        <w:rPr>
          <w:rFonts w:ascii="Times New Roman" w:eastAsia="Times New Roman" w:hAnsi="Times New Roman" w:cs="Times New Roman"/>
          <w:sz w:val="22"/>
          <w:szCs w:val="22"/>
          <w:lang w:eastAsia="es-ES"/>
        </w:rPr>
        <w:t xml:space="preserve"> el Palau de Govern, el Palau Arquebisbe, la Catedral i l'Ajuntament. Després, entraràs al Convent de Sant Francesc, famós per la seva col·lecció d'art religiós i per les seves catacumbes, un viatge sota terra que sempre sorprèn.</w:t>
      </w:r>
    </w:p>
    <w:p w14:paraId="7BBD5473"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
          <w:bCs/>
          <w:sz w:val="22"/>
          <w:szCs w:val="22"/>
          <w:lang w:eastAsia="es-ES"/>
        </w:rPr>
        <w:t>Lima Contemporània:</w:t>
      </w:r>
      <w:r w:rsidRPr="0063583C">
        <w:rPr>
          <w:rFonts w:ascii="Times New Roman" w:eastAsia="Times New Roman" w:hAnsi="Times New Roman" w:cs="Times New Roman"/>
          <w:sz w:val="22"/>
          <w:szCs w:val="22"/>
          <w:lang w:eastAsia="es-ES"/>
        </w:rPr>
        <w:t xml:space="preserve"> el recorregut segueix per barris com l'Olivar de Sant Isidre, Miraflores i Larcomar, amb vistes obertes al Pacífic que et recorden que Lima sempre mira al mar.</w:t>
      </w:r>
    </w:p>
    <w:p w14:paraId="295DB857" w14:textId="2E8B0772"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En finalitzar, podràs tornar a l'hotel o quedar-te en algun </w:t>
      </w:r>
      <w:proofErr w:type="spellStart"/>
      <w:r w:rsidRPr="0063583C">
        <w:rPr>
          <w:rFonts w:ascii="Times New Roman" w:eastAsia="Times New Roman" w:hAnsi="Times New Roman" w:cs="Times New Roman"/>
          <w:sz w:val="22"/>
          <w:szCs w:val="22"/>
          <w:lang w:eastAsia="es-ES"/>
        </w:rPr>
        <w:t>punt</w:t>
      </w:r>
      <w:proofErr w:type="spellEnd"/>
      <w:r w:rsidRPr="0063583C">
        <w:rPr>
          <w:rFonts w:ascii="Times New Roman" w:eastAsia="Times New Roman" w:hAnsi="Times New Roman" w:cs="Times New Roman"/>
          <w:sz w:val="22"/>
          <w:szCs w:val="22"/>
          <w:lang w:eastAsia="es-ES"/>
        </w:rPr>
        <w:t xml:space="preserve"> de la </w:t>
      </w:r>
      <w:proofErr w:type="spellStart"/>
      <w:r w:rsidRPr="0063583C">
        <w:rPr>
          <w:rFonts w:ascii="Times New Roman" w:eastAsia="Times New Roman" w:hAnsi="Times New Roman" w:cs="Times New Roman"/>
          <w:sz w:val="22"/>
          <w:szCs w:val="22"/>
          <w:lang w:eastAsia="es-ES"/>
        </w:rPr>
        <w:t>ciutat</w:t>
      </w:r>
      <w:proofErr w:type="spellEnd"/>
      <w:r w:rsidRPr="0063583C">
        <w:rPr>
          <w:rFonts w:ascii="Times New Roman" w:eastAsia="Times New Roman" w:hAnsi="Times New Roman" w:cs="Times New Roman"/>
          <w:sz w:val="22"/>
          <w:szCs w:val="22"/>
          <w:lang w:eastAsia="es-ES"/>
        </w:rPr>
        <w:t xml:space="preserve"> per </w:t>
      </w:r>
      <w:r w:rsidR="008C6171">
        <w:rPr>
          <w:rFonts w:ascii="Times New Roman" w:eastAsia="Times New Roman" w:hAnsi="Times New Roman" w:cs="Times New Roman"/>
          <w:sz w:val="22"/>
          <w:szCs w:val="22"/>
          <w:lang w:eastAsia="es-ES"/>
        </w:rPr>
        <w:t>continua</w:t>
      </w:r>
      <w:r w:rsidRPr="0063583C">
        <w:rPr>
          <w:rFonts w:ascii="Times New Roman" w:eastAsia="Times New Roman" w:hAnsi="Times New Roman" w:cs="Times New Roman"/>
          <w:sz w:val="22"/>
          <w:szCs w:val="22"/>
          <w:lang w:eastAsia="es-ES"/>
        </w:rPr>
        <w:t xml:space="preserve">r </w:t>
      </w:r>
      <w:proofErr w:type="spellStart"/>
      <w:r w:rsidRPr="0063583C">
        <w:rPr>
          <w:rFonts w:ascii="Times New Roman" w:eastAsia="Times New Roman" w:hAnsi="Times New Roman" w:cs="Times New Roman"/>
          <w:sz w:val="22"/>
          <w:szCs w:val="22"/>
          <w:lang w:eastAsia="es-ES"/>
        </w:rPr>
        <w:t>explorant</w:t>
      </w:r>
      <w:proofErr w:type="spellEnd"/>
      <w:r w:rsidRPr="0063583C">
        <w:rPr>
          <w:rFonts w:ascii="Times New Roman" w:eastAsia="Times New Roman" w:hAnsi="Times New Roman" w:cs="Times New Roman"/>
          <w:sz w:val="22"/>
          <w:szCs w:val="22"/>
          <w:lang w:eastAsia="es-ES"/>
        </w:rPr>
        <w:t>.</w:t>
      </w:r>
    </w:p>
    <w:p w14:paraId="0B759F20" w14:textId="26A96F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Després, entraràs al Museu Larco, una joia amagada del districte de Poble Lliure. L'edifici colonial del segle XVIII s'alça sobre una antiga piràmide del segle VII i guarda una de les col·leccions més importants del Perú precolombí: ceràmica, tèxtils, metalls i més de 45.000 peces arqueològiques que conten tres mil·lennis d'història. També podràs visitar la </w:t>
      </w:r>
      <w:proofErr w:type="spellStart"/>
      <w:r w:rsidRPr="0063583C">
        <w:rPr>
          <w:rFonts w:ascii="Times New Roman" w:eastAsia="Times New Roman" w:hAnsi="Times New Roman" w:cs="Times New Roman"/>
          <w:sz w:val="22"/>
          <w:szCs w:val="22"/>
          <w:lang w:eastAsia="es-ES"/>
        </w:rPr>
        <w:t>seva</w:t>
      </w:r>
      <w:proofErr w:type="spellEnd"/>
      <w:r w:rsidRPr="0063583C">
        <w:rPr>
          <w:rFonts w:ascii="Times New Roman" w:eastAsia="Times New Roman" w:hAnsi="Times New Roman" w:cs="Times New Roman"/>
          <w:sz w:val="22"/>
          <w:szCs w:val="22"/>
          <w:lang w:eastAsia="es-ES"/>
        </w:rPr>
        <w:t xml:space="preserve"> sala </w:t>
      </w:r>
      <w:proofErr w:type="spellStart"/>
      <w:r w:rsidRPr="0063583C">
        <w:rPr>
          <w:rFonts w:ascii="Times New Roman" w:eastAsia="Times New Roman" w:hAnsi="Times New Roman" w:cs="Times New Roman"/>
          <w:sz w:val="22"/>
          <w:szCs w:val="22"/>
          <w:lang w:eastAsia="es-ES"/>
        </w:rPr>
        <w:t>d'art</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eròtic</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tan</w:t>
      </w:r>
      <w:r w:rsidR="008C6171">
        <w:rPr>
          <w:rFonts w:ascii="Times New Roman" w:eastAsia="Times New Roman" w:hAnsi="Times New Roman" w:cs="Times New Roman"/>
          <w:sz w:val="22"/>
          <w:szCs w:val="22"/>
          <w:lang w:eastAsia="es-ES"/>
        </w:rPr>
        <w:t>t</w:t>
      </w:r>
      <w:proofErr w:type="spellEnd"/>
      <w:r w:rsidRPr="0063583C">
        <w:rPr>
          <w:rFonts w:ascii="Times New Roman" w:eastAsia="Times New Roman" w:hAnsi="Times New Roman" w:cs="Times New Roman"/>
          <w:sz w:val="22"/>
          <w:szCs w:val="22"/>
          <w:lang w:eastAsia="es-ES"/>
        </w:rPr>
        <w:t xml:space="preserve"> curiosa </w:t>
      </w:r>
      <w:proofErr w:type="spellStart"/>
      <w:r w:rsidRPr="0063583C">
        <w:rPr>
          <w:rFonts w:ascii="Times New Roman" w:eastAsia="Times New Roman" w:hAnsi="Times New Roman" w:cs="Times New Roman"/>
          <w:sz w:val="22"/>
          <w:szCs w:val="22"/>
          <w:lang w:eastAsia="es-ES"/>
        </w:rPr>
        <w:t>com</w:t>
      </w:r>
      <w:proofErr w:type="spellEnd"/>
      <w:r w:rsidRPr="0063583C">
        <w:rPr>
          <w:rFonts w:ascii="Times New Roman" w:eastAsia="Times New Roman" w:hAnsi="Times New Roman" w:cs="Times New Roman"/>
          <w:sz w:val="22"/>
          <w:szCs w:val="22"/>
          <w:lang w:eastAsia="es-ES"/>
        </w:rPr>
        <w:t xml:space="preserve"> única.</w:t>
      </w:r>
    </w:p>
    <w:p w14:paraId="3A6646F9"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acabar la visita, tornaràs a l'hotel o a un altre punt urbà que et vingui bé per seguir el teu dia al teu propi ritme.</w:t>
      </w:r>
    </w:p>
    <w:p w14:paraId="0CBC7506" w14:textId="77777777" w:rsidR="00BF7D57" w:rsidRPr="0063583C" w:rsidRDefault="00BF7D57" w:rsidP="00BF7D57">
      <w:pPr>
        <w:spacing w:line="276" w:lineRule="auto"/>
        <w:ind w:left="566" w:right="566"/>
        <w:jc w:val="both"/>
        <w:rPr>
          <w:rFonts w:ascii="Times New Roman" w:eastAsia="Times New Roman" w:hAnsi="Times New Roman" w:cs="Times New Roman"/>
          <w:sz w:val="22"/>
          <w:szCs w:val="22"/>
          <w:lang w:eastAsia="es-ES"/>
        </w:rPr>
      </w:pPr>
    </w:p>
    <w:p w14:paraId="2C86906F" w14:textId="7F800F80" w:rsidR="00D97426" w:rsidRPr="0063583C" w:rsidRDefault="00A95B2B" w:rsidP="00D97426">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10/08 – Illes Ballestes, dunes d'Ica, Oasis Huacachina i Na</w:t>
      </w:r>
      <w:r w:rsidR="00552CF8">
        <w:rPr>
          <w:rFonts w:ascii="Times New Roman" w:eastAsia="Times New Roman" w:hAnsi="Times New Roman" w:cs="Times New Roman"/>
          <w:b/>
          <w:bCs/>
          <w:sz w:val="22"/>
          <w:szCs w:val="22"/>
          <w:lang w:eastAsia="es-ES"/>
        </w:rPr>
        <w:t>s</w:t>
      </w:r>
      <w:r w:rsidRPr="0063583C">
        <w:rPr>
          <w:rFonts w:ascii="Times New Roman" w:eastAsia="Times New Roman" w:hAnsi="Times New Roman" w:cs="Times New Roman"/>
          <w:b/>
          <w:bCs/>
          <w:sz w:val="22"/>
          <w:szCs w:val="22"/>
          <w:lang w:eastAsia="es-ES"/>
        </w:rPr>
        <w:t>ca (</w:t>
      </w:r>
      <w:r w:rsidR="00552CF8">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p>
    <w:p w14:paraId="0164D7C9"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les 03:00 et passaran a buscar per portar-te a la terminal terrestre. Allà prendràs el teu bus de primera classe, que surt a les 04:00 i arriba sobre les 07:15. Són busos còmodes, amb seients reclinables, aire condicionat i tot el necessari perquè aprofitis el trajecte: un camí on el desert de la costa peruana es barreja amb el Pacífic i on sempre cau bé recuperar una mica de son.</w:t>
      </w:r>
    </w:p>
    <w:p w14:paraId="14B6F208"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arribar, el nostre equip et rebrà i et portarà directe al Port del Chaco per començar l'excursió a les Illes Ballestes. Pujaràs a una llanxa ràpida equipada amb armilles salvavides i seients còmodes. Et recomano portar jaqueta o tallavent: quan l'embarcació accelera, el vent es nota.</w:t>
      </w:r>
    </w:p>
    <w:p w14:paraId="496FDAFC" w14:textId="0E612799"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Pel que fa a la costa, </w:t>
      </w:r>
      <w:proofErr w:type="spellStart"/>
      <w:r w:rsidRPr="0063583C">
        <w:rPr>
          <w:rFonts w:ascii="Times New Roman" w:eastAsia="Times New Roman" w:hAnsi="Times New Roman" w:cs="Times New Roman"/>
          <w:sz w:val="22"/>
          <w:szCs w:val="22"/>
          <w:lang w:eastAsia="es-ES"/>
        </w:rPr>
        <w:t>apareixerà</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davant</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teu</w:t>
      </w:r>
      <w:proofErr w:type="spellEnd"/>
      <w:r w:rsidRPr="0063583C">
        <w:rPr>
          <w:rFonts w:ascii="Times New Roman" w:eastAsia="Times New Roman" w:hAnsi="Times New Roman" w:cs="Times New Roman"/>
          <w:sz w:val="22"/>
          <w:szCs w:val="22"/>
          <w:lang w:eastAsia="es-ES"/>
        </w:rPr>
        <w:t xml:space="preserve"> "El </w:t>
      </w:r>
      <w:proofErr w:type="spellStart"/>
      <w:r w:rsidRPr="0063583C">
        <w:rPr>
          <w:rFonts w:ascii="Times New Roman" w:eastAsia="Times New Roman" w:hAnsi="Times New Roman" w:cs="Times New Roman"/>
          <w:sz w:val="22"/>
          <w:szCs w:val="22"/>
          <w:lang w:eastAsia="es-ES"/>
        </w:rPr>
        <w:t>Can</w:t>
      </w:r>
      <w:r w:rsidR="008C6171">
        <w:rPr>
          <w:rFonts w:ascii="Times New Roman" w:eastAsia="Times New Roman" w:hAnsi="Times New Roman" w:cs="Times New Roman"/>
          <w:sz w:val="22"/>
          <w:szCs w:val="22"/>
          <w:lang w:eastAsia="es-ES"/>
        </w:rPr>
        <w:t>elabre</w:t>
      </w:r>
      <w:proofErr w:type="spellEnd"/>
      <w:r w:rsidRPr="0063583C">
        <w:rPr>
          <w:rFonts w:ascii="Times New Roman" w:eastAsia="Times New Roman" w:hAnsi="Times New Roman" w:cs="Times New Roman"/>
          <w:sz w:val="22"/>
          <w:szCs w:val="22"/>
          <w:lang w:eastAsia="es-ES"/>
        </w:rPr>
        <w:t xml:space="preserve">", un </w:t>
      </w:r>
      <w:proofErr w:type="spellStart"/>
      <w:r w:rsidRPr="0063583C">
        <w:rPr>
          <w:rFonts w:ascii="Times New Roman" w:eastAsia="Times New Roman" w:hAnsi="Times New Roman" w:cs="Times New Roman"/>
          <w:sz w:val="22"/>
          <w:szCs w:val="22"/>
          <w:lang w:eastAsia="es-ES"/>
        </w:rPr>
        <w:t>ge</w:t>
      </w:r>
      <w:r w:rsidR="008C6171">
        <w:rPr>
          <w:rFonts w:ascii="Times New Roman" w:eastAsia="Times New Roman" w:hAnsi="Times New Roman" w:cs="Times New Roman"/>
          <w:sz w:val="22"/>
          <w:szCs w:val="22"/>
          <w:lang w:eastAsia="es-ES"/>
        </w:rPr>
        <w:t>ò</w:t>
      </w:r>
      <w:r w:rsidRPr="0063583C">
        <w:rPr>
          <w:rFonts w:ascii="Times New Roman" w:eastAsia="Times New Roman" w:hAnsi="Times New Roman" w:cs="Times New Roman"/>
          <w:sz w:val="22"/>
          <w:szCs w:val="22"/>
          <w:lang w:eastAsia="es-ES"/>
        </w:rPr>
        <w:t>glif</w:t>
      </w:r>
      <w:proofErr w:type="spellEnd"/>
      <w:r w:rsidRPr="0063583C">
        <w:rPr>
          <w:rFonts w:ascii="Times New Roman" w:eastAsia="Times New Roman" w:hAnsi="Times New Roman" w:cs="Times New Roman"/>
          <w:sz w:val="22"/>
          <w:szCs w:val="22"/>
          <w:lang w:eastAsia="es-ES"/>
        </w:rPr>
        <w:t xml:space="preserve"> enorme </w:t>
      </w:r>
      <w:proofErr w:type="spellStart"/>
      <w:r w:rsidRPr="0063583C">
        <w:rPr>
          <w:rFonts w:ascii="Times New Roman" w:eastAsia="Times New Roman" w:hAnsi="Times New Roman" w:cs="Times New Roman"/>
          <w:sz w:val="22"/>
          <w:szCs w:val="22"/>
          <w:lang w:eastAsia="es-ES"/>
        </w:rPr>
        <w:t>gravat</w:t>
      </w:r>
      <w:proofErr w:type="spellEnd"/>
      <w:r w:rsidRPr="0063583C">
        <w:rPr>
          <w:rFonts w:ascii="Times New Roman" w:eastAsia="Times New Roman" w:hAnsi="Times New Roman" w:cs="Times New Roman"/>
          <w:sz w:val="22"/>
          <w:szCs w:val="22"/>
          <w:lang w:eastAsia="es-ES"/>
        </w:rPr>
        <w:t xml:space="preserve"> a la sorra del desert fa cent anys. Mentre l'observes, la teva guia et comptarà les teories que hi circulen: des de possibles vincles amb les Línies de Nazca fins a històries de pirates o lluites per la independència. No es pot baixar a les illes, però l'embarcació s'acosta prou per veure de prop la vida marina: aus de tota mena, pel·lícules, cormorans, piquers, gavines, i els sempre curiosos llops marins descansant a les roques. Si tens sort, veuràs també els tímids pingüins de Humboldt.</w:t>
      </w:r>
    </w:p>
    <w:p w14:paraId="6330DA79"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Després d'una hora recorrent les illes, tornaràs al port per prendre el bus cap a Ica (11:00–12:10). Allà t'esperarà novament el nostre equip per portar-te a la Huacachina, un oasi envoltat de dunes altes, palmeres i casetes que semblen escapar del temps. Pots relaxar-te o, si el teu és l'adrenalina, reservar allà mateix una sortida a sandboard i buggies. Els vehicles recorren les dunes com si fossin una muntanya russa, i les rialles (i els crits) estan garantits.</w:t>
      </w:r>
    </w:p>
    <w:p w14:paraId="643A477F"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Tingueu en compte que els buggies només poden ser conduïts per conductors autoritzats; no es lloguen per a ús personal.</w:t>
      </w:r>
    </w:p>
    <w:p w14:paraId="2AD5B06D" w14:textId="54C608C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lastRenderedPageBreak/>
        <w:t xml:space="preserve">En acabar la teva experiència a l'oasi, et portaran a l'estació per </w:t>
      </w:r>
      <w:proofErr w:type="spellStart"/>
      <w:r w:rsidRPr="0063583C">
        <w:rPr>
          <w:rFonts w:ascii="Times New Roman" w:eastAsia="Times New Roman" w:hAnsi="Times New Roman" w:cs="Times New Roman"/>
          <w:sz w:val="22"/>
          <w:szCs w:val="22"/>
          <w:lang w:eastAsia="es-ES"/>
        </w:rPr>
        <w:t>prendre</w:t>
      </w:r>
      <w:proofErr w:type="spellEnd"/>
      <w:r w:rsidRPr="0063583C">
        <w:rPr>
          <w:rFonts w:ascii="Times New Roman" w:eastAsia="Times New Roman" w:hAnsi="Times New Roman" w:cs="Times New Roman"/>
          <w:sz w:val="22"/>
          <w:szCs w:val="22"/>
          <w:lang w:eastAsia="es-ES"/>
        </w:rPr>
        <w:t xml:space="preserve"> el bus </w:t>
      </w:r>
      <w:proofErr w:type="spellStart"/>
      <w:r w:rsidRPr="0063583C">
        <w:rPr>
          <w:rFonts w:ascii="Times New Roman" w:eastAsia="Times New Roman" w:hAnsi="Times New Roman" w:cs="Times New Roman"/>
          <w:sz w:val="22"/>
          <w:szCs w:val="22"/>
          <w:lang w:eastAsia="es-ES"/>
        </w:rPr>
        <w:t>cap</w:t>
      </w:r>
      <w:proofErr w:type="spellEnd"/>
      <w:r w:rsidRPr="0063583C">
        <w:rPr>
          <w:rFonts w:ascii="Times New Roman" w:eastAsia="Times New Roman" w:hAnsi="Times New Roman" w:cs="Times New Roman"/>
          <w:sz w:val="22"/>
          <w:szCs w:val="22"/>
          <w:lang w:eastAsia="es-ES"/>
        </w:rPr>
        <w:t xml:space="preserve"> a Na</w:t>
      </w:r>
      <w:r w:rsidR="00552CF8">
        <w:rPr>
          <w:rFonts w:ascii="Times New Roman" w:eastAsia="Times New Roman" w:hAnsi="Times New Roman" w:cs="Times New Roman"/>
          <w:sz w:val="22"/>
          <w:szCs w:val="22"/>
          <w:lang w:eastAsia="es-ES"/>
        </w:rPr>
        <w:t>s</w:t>
      </w:r>
      <w:r w:rsidRPr="0063583C">
        <w:rPr>
          <w:rFonts w:ascii="Times New Roman" w:eastAsia="Times New Roman" w:hAnsi="Times New Roman" w:cs="Times New Roman"/>
          <w:sz w:val="22"/>
          <w:szCs w:val="22"/>
          <w:lang w:eastAsia="es-ES"/>
        </w:rPr>
        <w:t xml:space="preserve">ca, que </w:t>
      </w:r>
      <w:proofErr w:type="spellStart"/>
      <w:r w:rsidRPr="0063583C">
        <w:rPr>
          <w:rFonts w:ascii="Times New Roman" w:eastAsia="Times New Roman" w:hAnsi="Times New Roman" w:cs="Times New Roman"/>
          <w:sz w:val="22"/>
          <w:szCs w:val="22"/>
          <w:lang w:eastAsia="es-ES"/>
        </w:rPr>
        <w:t>surt</w:t>
      </w:r>
      <w:proofErr w:type="spellEnd"/>
      <w:r w:rsidRPr="0063583C">
        <w:rPr>
          <w:rFonts w:ascii="Times New Roman" w:eastAsia="Times New Roman" w:hAnsi="Times New Roman" w:cs="Times New Roman"/>
          <w:sz w:val="22"/>
          <w:szCs w:val="22"/>
          <w:lang w:eastAsia="es-ES"/>
        </w:rPr>
        <w:t xml:space="preserve"> a les 17:55 i arriba </w:t>
      </w:r>
      <w:proofErr w:type="spellStart"/>
      <w:r w:rsidR="008C6171">
        <w:rPr>
          <w:rFonts w:ascii="Times New Roman" w:eastAsia="Times New Roman" w:hAnsi="Times New Roman" w:cs="Times New Roman"/>
          <w:sz w:val="22"/>
          <w:szCs w:val="22"/>
          <w:lang w:eastAsia="es-ES"/>
        </w:rPr>
        <w:t>cap</w:t>
      </w:r>
      <w:proofErr w:type="spellEnd"/>
      <w:r w:rsidR="008C6171">
        <w:rPr>
          <w:rFonts w:ascii="Times New Roman" w:eastAsia="Times New Roman" w:hAnsi="Times New Roman" w:cs="Times New Roman"/>
          <w:sz w:val="22"/>
          <w:szCs w:val="22"/>
          <w:lang w:eastAsia="es-ES"/>
        </w:rPr>
        <w:t xml:space="preserve"> a</w:t>
      </w:r>
      <w:r w:rsidRPr="0063583C">
        <w:rPr>
          <w:rFonts w:ascii="Times New Roman" w:eastAsia="Times New Roman" w:hAnsi="Times New Roman" w:cs="Times New Roman"/>
          <w:sz w:val="22"/>
          <w:szCs w:val="22"/>
          <w:lang w:eastAsia="es-ES"/>
        </w:rPr>
        <w:t xml:space="preserve"> les 20:50. En arribar, trasllat directe al teu allotjament per descansar abans del següent dia de ruta.</w:t>
      </w:r>
    </w:p>
    <w:p w14:paraId="0E36794E" w14:textId="77777777" w:rsidR="00253221" w:rsidRPr="0063583C" w:rsidRDefault="00253221" w:rsidP="00253221">
      <w:pPr>
        <w:spacing w:line="276" w:lineRule="auto"/>
        <w:ind w:left="566" w:right="566"/>
        <w:jc w:val="both"/>
        <w:rPr>
          <w:rFonts w:ascii="Times New Roman" w:eastAsia="Times New Roman" w:hAnsi="Times New Roman" w:cs="Times New Roman"/>
          <w:sz w:val="22"/>
          <w:szCs w:val="22"/>
          <w:lang w:eastAsia="es-ES"/>
        </w:rPr>
      </w:pPr>
    </w:p>
    <w:p w14:paraId="67ABB0AB" w14:textId="15B857CA" w:rsidR="00D97426" w:rsidRPr="0063583C" w:rsidRDefault="00A95B2B"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11/08 – </w:t>
      </w:r>
      <w:proofErr w:type="spellStart"/>
      <w:r w:rsidRPr="0063583C">
        <w:rPr>
          <w:rFonts w:ascii="Times New Roman" w:hAnsi="Times New Roman" w:cs="Times New Roman"/>
          <w:b/>
          <w:bCs/>
          <w:sz w:val="22"/>
          <w:szCs w:val="22"/>
        </w:rPr>
        <w:t>Sobrevol</w:t>
      </w:r>
      <w:proofErr w:type="spellEnd"/>
      <w:r w:rsidRPr="0063583C">
        <w:rPr>
          <w:rFonts w:ascii="Times New Roman" w:hAnsi="Times New Roman" w:cs="Times New Roman"/>
          <w:b/>
          <w:bCs/>
          <w:sz w:val="22"/>
          <w:szCs w:val="22"/>
        </w:rPr>
        <w:t xml:space="preserve"> de les </w:t>
      </w:r>
      <w:proofErr w:type="spellStart"/>
      <w:r w:rsidRPr="0063583C">
        <w:rPr>
          <w:rFonts w:ascii="Times New Roman" w:hAnsi="Times New Roman" w:cs="Times New Roman"/>
          <w:b/>
          <w:bCs/>
          <w:sz w:val="22"/>
          <w:szCs w:val="22"/>
        </w:rPr>
        <w:t>línies</w:t>
      </w:r>
      <w:proofErr w:type="spellEnd"/>
      <w:r w:rsidRPr="0063583C">
        <w:rPr>
          <w:rFonts w:ascii="Times New Roman" w:hAnsi="Times New Roman" w:cs="Times New Roman"/>
          <w:b/>
          <w:bCs/>
          <w:sz w:val="22"/>
          <w:szCs w:val="22"/>
        </w:rPr>
        <w:t xml:space="preserve"> de </w:t>
      </w:r>
      <w:r w:rsidR="008C6171">
        <w:rPr>
          <w:rFonts w:ascii="Times New Roman" w:hAnsi="Times New Roman" w:cs="Times New Roman"/>
          <w:b/>
          <w:bCs/>
          <w:sz w:val="22"/>
          <w:szCs w:val="22"/>
        </w:rPr>
        <w:t>Nazca</w:t>
      </w:r>
      <w:r w:rsidRPr="0063583C">
        <w:rPr>
          <w:rFonts w:ascii="Times New Roman" w:hAnsi="Times New Roman" w:cs="Times New Roman"/>
          <w:b/>
          <w:bCs/>
          <w:sz w:val="22"/>
          <w:szCs w:val="22"/>
        </w:rPr>
        <w:t xml:space="preserve"> –Arequipa </w:t>
      </w:r>
      <w:r w:rsidR="00F51E36"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F51E36" w:rsidRPr="0063583C">
        <w:rPr>
          <w:rFonts w:ascii="Times New Roman" w:eastAsia="Times New Roman" w:hAnsi="Times New Roman" w:cs="Times New Roman"/>
          <w:b/>
          <w:bCs/>
          <w:sz w:val="22"/>
          <w:szCs w:val="22"/>
          <w:lang w:eastAsia="es-ES"/>
        </w:rPr>
        <w:t>)</w:t>
      </w:r>
    </w:p>
    <w:p w14:paraId="5207B2B4" w14:textId="2AB74076" w:rsidR="00A95B2B" w:rsidRPr="008C6171" w:rsidRDefault="00A95B2B" w:rsidP="008C6171">
      <w:pPr>
        <w:spacing w:line="276" w:lineRule="auto"/>
        <w:ind w:left="566" w:right="566"/>
        <w:rPr>
          <w:rFonts w:eastAsia="Times New Roman" w:cs="Times New Roman"/>
          <w:sz w:val="22"/>
          <w:szCs w:val="22"/>
          <w:lang w:eastAsia="es-ES"/>
        </w:rPr>
      </w:pPr>
      <w:proofErr w:type="spellStart"/>
      <w:r w:rsidRPr="0063583C">
        <w:rPr>
          <w:rFonts w:ascii="Times New Roman" w:eastAsia="Times New Roman" w:hAnsi="Times New Roman" w:cs="Times New Roman"/>
          <w:sz w:val="22"/>
          <w:szCs w:val="22"/>
          <w:lang w:eastAsia="es-ES"/>
        </w:rPr>
        <w:t>Neixi</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potser</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passaria</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desapercebuda</w:t>
      </w:r>
      <w:proofErr w:type="spellEnd"/>
      <w:r w:rsidRPr="0063583C">
        <w:rPr>
          <w:rFonts w:ascii="Times New Roman" w:eastAsia="Times New Roman" w:hAnsi="Times New Roman" w:cs="Times New Roman"/>
          <w:sz w:val="22"/>
          <w:szCs w:val="22"/>
          <w:lang w:eastAsia="es-ES"/>
        </w:rPr>
        <w:t xml:space="preserve"> en </w:t>
      </w:r>
      <w:proofErr w:type="spellStart"/>
      <w:r w:rsidRPr="0063583C">
        <w:rPr>
          <w:rFonts w:ascii="Times New Roman" w:eastAsia="Times New Roman" w:hAnsi="Times New Roman" w:cs="Times New Roman"/>
          <w:sz w:val="22"/>
          <w:szCs w:val="22"/>
          <w:lang w:eastAsia="es-ES"/>
        </w:rPr>
        <w:t>molts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viatges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pe</w:t>
      </w:r>
      <w:r w:rsidR="008C6171">
        <w:rPr>
          <w:rFonts w:ascii="Times New Roman" w:eastAsia="Times New Roman" w:hAnsi="Times New Roman" w:cs="Times New Roman"/>
          <w:sz w:val="22"/>
          <w:szCs w:val="22"/>
          <w:lang w:eastAsia="es-ES"/>
        </w:rPr>
        <w:t>l</w:t>
      </w:r>
      <w:proofErr w:type="spellEnd"/>
      <w:r w:rsidR="008C6171">
        <w:rPr>
          <w:rFonts w:ascii="Times New Roman" w:eastAsia="Times New Roman" w:hAnsi="Times New Roman" w:cs="Times New Roman"/>
          <w:sz w:val="22"/>
          <w:szCs w:val="22"/>
          <w:lang w:eastAsia="es-ES"/>
        </w:rPr>
        <w:t xml:space="preserve"> </w:t>
      </w:r>
      <w:r w:rsidRPr="0063583C">
        <w:rPr>
          <w:rFonts w:ascii="Times New Roman" w:eastAsia="Times New Roman" w:hAnsi="Times New Roman" w:cs="Times New Roman"/>
          <w:sz w:val="22"/>
          <w:szCs w:val="22"/>
          <w:lang w:eastAsia="es-ES"/>
        </w:rPr>
        <w:t xml:space="preserve">Perú si no </w:t>
      </w:r>
      <w:proofErr w:type="spellStart"/>
      <w:r w:rsidRPr="0063583C">
        <w:rPr>
          <w:rFonts w:ascii="Times New Roman" w:eastAsia="Times New Roman" w:hAnsi="Times New Roman" w:cs="Times New Roman"/>
          <w:sz w:val="22"/>
          <w:szCs w:val="22"/>
          <w:lang w:eastAsia="es-ES"/>
        </w:rPr>
        <w:t>fos</w:t>
      </w:r>
      <w:proofErr w:type="spellEnd"/>
      <w:r w:rsidRPr="0063583C">
        <w:rPr>
          <w:rFonts w:ascii="Times New Roman" w:eastAsia="Times New Roman" w:hAnsi="Times New Roman" w:cs="Times New Roman"/>
          <w:sz w:val="22"/>
          <w:szCs w:val="22"/>
          <w:lang w:eastAsia="es-ES"/>
        </w:rPr>
        <w:t xml:space="preserve"> per </w:t>
      </w:r>
      <w:proofErr w:type="spellStart"/>
      <w:r w:rsidRPr="0063583C">
        <w:rPr>
          <w:rFonts w:ascii="Times New Roman" w:eastAsia="Times New Roman" w:hAnsi="Times New Roman" w:cs="Times New Roman"/>
          <w:sz w:val="22"/>
          <w:szCs w:val="22"/>
          <w:lang w:eastAsia="es-ES"/>
        </w:rPr>
        <w:t>aquestes</w:t>
      </w:r>
      <w:proofErr w:type="spellEnd"/>
      <w:r w:rsidRPr="0063583C">
        <w:rPr>
          <w:rFonts w:ascii="Times New Roman" w:eastAsia="Times New Roman" w:hAnsi="Times New Roman" w:cs="Times New Roman"/>
          <w:sz w:val="22"/>
          <w:szCs w:val="22"/>
          <w:lang w:eastAsia="es-ES"/>
        </w:rPr>
        <w:t xml:space="preserve"> figures </w:t>
      </w:r>
      <w:proofErr w:type="spellStart"/>
      <w:r w:rsidRPr="0063583C">
        <w:rPr>
          <w:rFonts w:ascii="Times New Roman" w:eastAsia="Times New Roman" w:hAnsi="Times New Roman" w:cs="Times New Roman"/>
          <w:sz w:val="22"/>
          <w:szCs w:val="22"/>
          <w:lang w:eastAsia="es-ES"/>
        </w:rPr>
        <w:t>gegants</w:t>
      </w:r>
      <w:proofErr w:type="spellEnd"/>
      <w:r w:rsidRPr="0063583C">
        <w:rPr>
          <w:rFonts w:ascii="Times New Roman" w:eastAsia="Times New Roman" w:hAnsi="Times New Roman" w:cs="Times New Roman"/>
          <w:sz w:val="22"/>
          <w:szCs w:val="22"/>
          <w:lang w:eastAsia="es-ES"/>
        </w:rPr>
        <w:t xml:space="preserve"> q</w:t>
      </w:r>
      <w:r w:rsidRPr="008C6171">
        <w:rPr>
          <w:rFonts w:ascii="Times New Roman" w:eastAsia="Times New Roman" w:hAnsi="Times New Roman" w:cs="Times New Roman"/>
          <w:sz w:val="22"/>
          <w:szCs w:val="22"/>
          <w:lang w:eastAsia="es-ES"/>
        </w:rPr>
        <w:t xml:space="preserve">ue </w:t>
      </w:r>
      <w:r w:rsidR="008C6171" w:rsidRPr="008C6171">
        <w:rPr>
          <w:rFonts w:ascii="Times New Roman" w:eastAsia="Times New Roman" w:hAnsi="Times New Roman" w:cs="Times New Roman"/>
          <w:sz w:val="22"/>
          <w:szCs w:val="22"/>
          <w:lang w:eastAsia="es-ES"/>
        </w:rPr>
        <w:t xml:space="preserve">fa </w:t>
      </w:r>
      <w:proofErr w:type="spellStart"/>
      <w:r w:rsidR="008C6171" w:rsidRPr="008C6171">
        <w:rPr>
          <w:rFonts w:ascii="Times New Roman" w:eastAsia="Times New Roman" w:hAnsi="Times New Roman" w:cs="Times New Roman"/>
          <w:sz w:val="22"/>
          <w:szCs w:val="22"/>
          <w:lang w:eastAsia="es-ES"/>
        </w:rPr>
        <w:t>segles</w:t>
      </w:r>
      <w:proofErr w:type="spellEnd"/>
      <w:r w:rsidR="008C6171" w:rsidRPr="008C6171">
        <w:rPr>
          <w:rFonts w:ascii="Times New Roman" w:eastAsia="Times New Roman" w:hAnsi="Times New Roman" w:cs="Times New Roman"/>
          <w:sz w:val="22"/>
          <w:szCs w:val="22"/>
          <w:lang w:eastAsia="es-ES"/>
        </w:rPr>
        <w:t xml:space="preserve"> que </w:t>
      </w:r>
      <w:proofErr w:type="spellStart"/>
      <w:r w:rsidR="008C6171" w:rsidRPr="008C6171">
        <w:rPr>
          <w:rFonts w:ascii="Times New Roman" w:eastAsia="Times New Roman" w:hAnsi="Times New Roman" w:cs="Times New Roman"/>
          <w:sz w:val="22"/>
          <w:szCs w:val="22"/>
          <w:lang w:eastAsia="es-ES"/>
        </w:rPr>
        <w:t>dibuixa</w:t>
      </w:r>
      <w:proofErr w:type="spellEnd"/>
      <w:r w:rsidR="008C6171" w:rsidRPr="008C6171">
        <w:rPr>
          <w:rFonts w:ascii="Times New Roman" w:eastAsia="Times New Roman" w:hAnsi="Times New Roman" w:cs="Times New Roman"/>
          <w:sz w:val="22"/>
          <w:szCs w:val="22"/>
          <w:lang w:eastAsia="es-ES"/>
        </w:rPr>
        <w:t xml:space="preserve"> el </w:t>
      </w:r>
      <w:proofErr w:type="spellStart"/>
      <w:r w:rsidR="008C6171" w:rsidRPr="008C6171">
        <w:rPr>
          <w:rFonts w:ascii="Times New Roman" w:eastAsia="Times New Roman" w:hAnsi="Times New Roman" w:cs="Times New Roman"/>
          <w:sz w:val="22"/>
          <w:szCs w:val="22"/>
          <w:lang w:eastAsia="es-ES"/>
        </w:rPr>
        <w:t>desert</w:t>
      </w:r>
      <w:proofErr w:type="spellEnd"/>
      <w:r w:rsidRPr="008C6171">
        <w:rPr>
          <w:rFonts w:ascii="Times New Roman" w:eastAsia="Times New Roman" w:hAnsi="Times New Roman" w:cs="Times New Roman"/>
          <w:sz w:val="22"/>
          <w:szCs w:val="22"/>
          <w:lang w:eastAsia="es-ES"/>
        </w:rPr>
        <w:t xml:space="preserve">. </w:t>
      </w:r>
      <w:r w:rsidRPr="0063583C">
        <w:rPr>
          <w:rFonts w:ascii="Times New Roman" w:eastAsia="Times New Roman" w:hAnsi="Times New Roman" w:cs="Times New Roman"/>
          <w:sz w:val="22"/>
          <w:szCs w:val="22"/>
          <w:lang w:eastAsia="es-ES"/>
        </w:rPr>
        <w:t>Les Línies, avui patrimoni arqueològic de la humanitat, formen un mosaic immens d'espirals, triangles, animals i formes que només cobren sentit des del cel. Algunes mesuren el mateix que un edifici, d'altres s'estenen com si algú hagués fet servir una regla impossible. I, és clar, sempre torna la mateixa pregunta: qui les va fer? I per a què? El nostre equip en destinació gestionarà la reserva del sobrevol, tot i que el pagament es fa allà mateix, ja que de vegades els vols es poden veure afectats pel clima (aprox. USD 110 per persona).</w:t>
      </w:r>
    </w:p>
    <w:p w14:paraId="0C5F857A" w14:textId="5330A93C"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 l'hora prevista, el nostre equip et recollirà per portar-te a l'aeròdrom, a pocs minuts del centre. Pujaràs a un avió monomotor petit on cada viatger té finestra assegurada. El pilot et donarà una breu explicació del recorregut i un mapa amb totes les figures que veuràs des de l'aire. </w:t>
      </w:r>
      <w:proofErr w:type="spellStart"/>
      <w:r w:rsidRPr="0063583C">
        <w:rPr>
          <w:rFonts w:ascii="Times New Roman" w:eastAsia="Times New Roman" w:hAnsi="Times New Roman" w:cs="Times New Roman"/>
          <w:sz w:val="22"/>
          <w:szCs w:val="22"/>
          <w:lang w:eastAsia="es-ES"/>
        </w:rPr>
        <w:t>Quan</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l'avió</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ascendeixi</w:t>
      </w:r>
      <w:proofErr w:type="spellEnd"/>
      <w:r w:rsidRPr="0063583C">
        <w:rPr>
          <w:rFonts w:ascii="Times New Roman" w:eastAsia="Times New Roman" w:hAnsi="Times New Roman" w:cs="Times New Roman"/>
          <w:sz w:val="22"/>
          <w:szCs w:val="22"/>
          <w:lang w:eastAsia="es-ES"/>
        </w:rPr>
        <w:t>, a penes dos minuts després estaràs ja sobre la zona de les línies.</w:t>
      </w:r>
    </w:p>
    <w:p w14:paraId="0640BB63" w14:textId="12048B2A" w:rsidR="00A95B2B" w:rsidRPr="0063583C" w:rsidRDefault="00A95B2B"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 de dalt podràs identificar figures com la ballena, el còndor, el llangardaix, la granota, el gos, l'astronauta, l'espiral, l'arbre, l'aranya... i moltes més, algunes amagades entre les ombres i d'altres que sorgeixen nítides sobre el terreny clar del desert. El vol dura entre 30 i 45 minuts. Si sols marejar-te, et recomano prendre alguna cosa abans de pujar: com que és un avió petit, les corbes se senten més. No et preocupis, hi ha bosses a cada seient i els pilots estan atents a tot el grup.</w:t>
      </w:r>
    </w:p>
    <w:p w14:paraId="7C618553" w14:textId="77777777" w:rsidR="00A95B2B" w:rsidRPr="0063583C" w:rsidRDefault="00A95B2B" w:rsidP="00A95B2B">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finalitzar, tornaràs al teu hotel i, a l'hora indicada, aniràs a la terminal per prendre el bus cap a Arequipa. El servei surt a les 14:50 i arriba al voltant de les 00:25. Allà et rebrà el nostre personal per portar-te directament al teu allotjament i descansar després d'un dia intens.</w:t>
      </w:r>
    </w:p>
    <w:p w14:paraId="5443C614" w14:textId="77777777" w:rsidR="00D614CE" w:rsidRPr="0063583C" w:rsidRDefault="00D614CE" w:rsidP="002E5233">
      <w:pPr>
        <w:spacing w:line="276" w:lineRule="auto"/>
        <w:ind w:right="566"/>
        <w:jc w:val="both"/>
        <w:rPr>
          <w:rFonts w:ascii="Times New Roman" w:eastAsia="Times New Roman" w:hAnsi="Times New Roman" w:cs="Times New Roman"/>
          <w:b/>
          <w:bCs/>
          <w:sz w:val="22"/>
          <w:szCs w:val="22"/>
          <w:lang w:eastAsia="es-ES"/>
        </w:rPr>
      </w:pPr>
    </w:p>
    <w:p w14:paraId="7EADB11A" w14:textId="3383E9D5" w:rsidR="00D97426" w:rsidRPr="0063583C" w:rsidRDefault="00700304"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12/08 – City Tour </w:t>
      </w:r>
      <w:proofErr w:type="spellStart"/>
      <w:r w:rsidRPr="0063583C">
        <w:rPr>
          <w:rFonts w:ascii="Times New Roman" w:eastAsia="Times New Roman" w:hAnsi="Times New Roman" w:cs="Times New Roman"/>
          <w:b/>
          <w:bCs/>
          <w:sz w:val="22"/>
          <w:szCs w:val="22"/>
          <w:lang w:eastAsia="es-ES"/>
        </w:rPr>
        <w:t>d'Arequipa</w:t>
      </w:r>
      <w:proofErr w:type="spellEnd"/>
      <w:r w:rsidRPr="0063583C">
        <w:rPr>
          <w:rFonts w:ascii="Times New Roman" w:eastAsia="Times New Roman" w:hAnsi="Times New Roman" w:cs="Times New Roman"/>
          <w:b/>
          <w:bCs/>
          <w:sz w:val="22"/>
          <w:szCs w:val="22"/>
          <w:lang w:eastAsia="es-ES"/>
        </w:rPr>
        <w:t xml:space="preserve"> (</w:t>
      </w:r>
      <w:r w:rsidR="00552CF8">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p>
    <w:p w14:paraId="2040B234" w14:textId="61F54069" w:rsidR="00700304" w:rsidRPr="0063583C" w:rsidRDefault="00040863"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Després d'esmorzar començaràs el recorregut per Arequipa. Al costat del teu guia local aniràs descobrint una ciutat que guarda aire espanyol, carrers tranquils i la presència constant del volcà Misti vigilant-ho tot. Fundada el 1540, Arequipa competeix amb Cusco com una de les ciutats més belles del país gràcies al seu centre històric, construït gairebé per complet amb carreu, una pedra volcànica clara que brilla amb el sol i que li va donar el seu nom de "Ciutat Blanca". La seva plaça principal, amb la Catedral i les terrasses plenes de vida, convida sempre a quedar-se una estona més.</w:t>
      </w:r>
    </w:p>
    <w:p w14:paraId="6D013AB9" w14:textId="02A7710E"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El recorregut continua cap al districte de Carmen Alto, des d'on tindràs una vista àmplia de la ciutat, envoltada pels volcans Chachani, Misti i Pichu Pichu. Des d'allà també veuràs el riu Chili i la </w:t>
      </w:r>
      <w:proofErr w:type="spellStart"/>
      <w:r w:rsidRPr="0063583C">
        <w:rPr>
          <w:rFonts w:ascii="Times New Roman" w:eastAsia="Times New Roman" w:hAnsi="Times New Roman" w:cs="Times New Roman"/>
          <w:sz w:val="22"/>
          <w:szCs w:val="22"/>
          <w:lang w:eastAsia="es-ES"/>
        </w:rPr>
        <w:t>campanya</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amb</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andanes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preincaics</w:t>
      </w:r>
      <w:proofErr w:type="spellEnd"/>
      <w:r w:rsidRPr="0063583C">
        <w:rPr>
          <w:rFonts w:ascii="Times New Roman" w:eastAsia="Times New Roman" w:hAnsi="Times New Roman" w:cs="Times New Roman"/>
          <w:sz w:val="22"/>
          <w:szCs w:val="22"/>
          <w:lang w:eastAsia="es-ES"/>
        </w:rPr>
        <w:t xml:space="preserve"> que continuen marcant el paisatge rural.</w:t>
      </w:r>
    </w:p>
    <w:p w14:paraId="6336B022" w14:textId="77777777"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Després arribaràs a Yanahuara, conegut pels seus arcs que emmarquen algunes de les postals més boniques de la ciutat. Hi estan gravats textos que recullen la filosofia i la veu del poble. L'església del districte, de l'any 1750 i amb una forta presència barroca, i els seus carrers estrets fets de carreu et portaran de ple a l'Arequipa colonial.</w:t>
      </w:r>
    </w:p>
    <w:p w14:paraId="780D279C" w14:textId="359BD8CB" w:rsidR="00BF7D57"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De tornada al centre històric, entraràs al Monestir de Santa Catalina, una parada imprescindible per entendre com vivien les monges en segles passats. Fundat al segle XVI, aquest indret rebia exclusivament dones de famílies espanyoles acomodades, que havien de pagar un dot per ingressar. Malgrat la vida religiosa, el dia a dia dins del convent estava </w:t>
      </w:r>
      <w:proofErr w:type="spellStart"/>
      <w:r w:rsidRPr="0063583C">
        <w:rPr>
          <w:rFonts w:ascii="Times New Roman" w:eastAsia="Times New Roman" w:hAnsi="Times New Roman" w:cs="Times New Roman"/>
          <w:sz w:val="22"/>
          <w:szCs w:val="22"/>
          <w:lang w:eastAsia="es-ES"/>
        </w:rPr>
        <w:t>lluny</w:t>
      </w:r>
      <w:proofErr w:type="spellEnd"/>
      <w:r w:rsidRPr="0063583C">
        <w:rPr>
          <w:rFonts w:ascii="Times New Roman" w:eastAsia="Times New Roman" w:hAnsi="Times New Roman" w:cs="Times New Roman"/>
          <w:sz w:val="22"/>
          <w:szCs w:val="22"/>
          <w:lang w:eastAsia="es-ES"/>
        </w:rPr>
        <w:t xml:space="preserve"> de </w:t>
      </w:r>
      <w:proofErr w:type="spellStart"/>
      <w:r w:rsidRPr="0063583C">
        <w:rPr>
          <w:rFonts w:ascii="Times New Roman" w:eastAsia="Times New Roman" w:hAnsi="Times New Roman" w:cs="Times New Roman"/>
          <w:sz w:val="22"/>
          <w:szCs w:val="22"/>
          <w:lang w:eastAsia="es-ES"/>
        </w:rPr>
        <w:t>l'austeritat</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catifes</w:t>
      </w:r>
      <w:proofErr w:type="spellEnd"/>
      <w:r w:rsidRPr="0063583C">
        <w:rPr>
          <w:rFonts w:ascii="Times New Roman" w:eastAsia="Times New Roman" w:hAnsi="Times New Roman" w:cs="Times New Roman"/>
          <w:sz w:val="22"/>
          <w:szCs w:val="22"/>
          <w:lang w:eastAsia="es-ES"/>
        </w:rPr>
        <w:t xml:space="preserve"> fines, </w:t>
      </w:r>
      <w:proofErr w:type="spellStart"/>
      <w:r w:rsidRPr="0063583C">
        <w:rPr>
          <w:rFonts w:ascii="Times New Roman" w:eastAsia="Times New Roman" w:hAnsi="Times New Roman" w:cs="Times New Roman"/>
          <w:sz w:val="22"/>
          <w:szCs w:val="22"/>
          <w:lang w:eastAsia="es-ES"/>
        </w:rPr>
        <w:t>porcellana</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sed</w:t>
      </w:r>
      <w:r w:rsidR="008C6171">
        <w:rPr>
          <w:rFonts w:ascii="Times New Roman" w:eastAsia="Times New Roman" w:hAnsi="Times New Roman" w:cs="Times New Roman"/>
          <w:sz w:val="22"/>
          <w:szCs w:val="22"/>
          <w:lang w:eastAsia="es-ES"/>
        </w:rPr>
        <w:t>à</w:t>
      </w:r>
      <w:r w:rsidRPr="0063583C">
        <w:rPr>
          <w:rFonts w:ascii="Times New Roman" w:eastAsia="Times New Roman" w:hAnsi="Times New Roman" w:cs="Times New Roman"/>
          <w:sz w:val="22"/>
          <w:szCs w:val="22"/>
          <w:lang w:eastAsia="es-ES"/>
        </w:rPr>
        <w:t>s</w:t>
      </w:r>
      <w:proofErr w:type="spellEnd"/>
      <w:r w:rsidRPr="0063583C">
        <w:rPr>
          <w:rFonts w:ascii="Times New Roman" w:eastAsia="Times New Roman" w:hAnsi="Times New Roman" w:cs="Times New Roman"/>
          <w:sz w:val="22"/>
          <w:szCs w:val="22"/>
          <w:lang w:eastAsia="es-ES"/>
        </w:rPr>
        <w:t xml:space="preserve"> i </w:t>
      </w:r>
      <w:proofErr w:type="spellStart"/>
      <w:r w:rsidRPr="0063583C">
        <w:rPr>
          <w:rFonts w:ascii="Times New Roman" w:eastAsia="Times New Roman" w:hAnsi="Times New Roman" w:cs="Times New Roman"/>
          <w:sz w:val="22"/>
          <w:szCs w:val="22"/>
          <w:lang w:eastAsia="es-ES"/>
        </w:rPr>
        <w:t>grans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celebracions</w:t>
      </w:r>
      <w:proofErr w:type="spellEnd"/>
      <w:r w:rsidRPr="0063583C">
        <w:rPr>
          <w:rFonts w:ascii="Times New Roman" w:eastAsia="Times New Roman" w:hAnsi="Times New Roman" w:cs="Times New Roman"/>
          <w:sz w:val="22"/>
          <w:szCs w:val="22"/>
          <w:lang w:eastAsia="es-ES"/>
        </w:rPr>
        <w:t xml:space="preserve"> eren </w:t>
      </w:r>
      <w:proofErr w:type="spellStart"/>
      <w:r w:rsidRPr="0063583C">
        <w:rPr>
          <w:rFonts w:ascii="Times New Roman" w:eastAsia="Times New Roman" w:hAnsi="Times New Roman" w:cs="Times New Roman"/>
          <w:sz w:val="22"/>
          <w:szCs w:val="22"/>
          <w:lang w:eastAsia="es-ES"/>
        </w:rPr>
        <w:t>part</w:t>
      </w:r>
      <w:proofErr w:type="spellEnd"/>
      <w:r w:rsidRPr="0063583C">
        <w:rPr>
          <w:rFonts w:ascii="Times New Roman" w:eastAsia="Times New Roman" w:hAnsi="Times New Roman" w:cs="Times New Roman"/>
          <w:sz w:val="22"/>
          <w:szCs w:val="22"/>
          <w:lang w:eastAsia="es-ES"/>
        </w:rPr>
        <w:t xml:space="preserve"> de la seva rutina, ateses per diverses criades. En acabar la visita pel centre històric, tornaràs al teu allotjament per descansar o </w:t>
      </w:r>
      <w:r w:rsidR="008C6171">
        <w:rPr>
          <w:rFonts w:ascii="Times New Roman" w:eastAsia="Times New Roman" w:hAnsi="Times New Roman" w:cs="Times New Roman"/>
          <w:sz w:val="22"/>
          <w:szCs w:val="22"/>
          <w:lang w:eastAsia="es-ES"/>
        </w:rPr>
        <w:t>continua</w:t>
      </w:r>
      <w:r w:rsidRPr="0063583C">
        <w:rPr>
          <w:rFonts w:ascii="Times New Roman" w:eastAsia="Times New Roman" w:hAnsi="Times New Roman" w:cs="Times New Roman"/>
          <w:sz w:val="22"/>
          <w:szCs w:val="22"/>
          <w:lang w:eastAsia="es-ES"/>
        </w:rPr>
        <w:t xml:space="preserve">r </w:t>
      </w:r>
      <w:proofErr w:type="spellStart"/>
      <w:r w:rsidRPr="0063583C">
        <w:rPr>
          <w:rFonts w:ascii="Times New Roman" w:eastAsia="Times New Roman" w:hAnsi="Times New Roman" w:cs="Times New Roman"/>
          <w:sz w:val="22"/>
          <w:szCs w:val="22"/>
          <w:lang w:eastAsia="es-ES"/>
        </w:rPr>
        <w:t>explorant</w:t>
      </w:r>
      <w:proofErr w:type="spellEnd"/>
      <w:r w:rsidRPr="0063583C">
        <w:rPr>
          <w:rFonts w:ascii="Times New Roman" w:eastAsia="Times New Roman" w:hAnsi="Times New Roman" w:cs="Times New Roman"/>
          <w:sz w:val="22"/>
          <w:szCs w:val="22"/>
          <w:lang w:eastAsia="es-ES"/>
        </w:rPr>
        <w:t xml:space="preserve"> al </w:t>
      </w:r>
      <w:proofErr w:type="spellStart"/>
      <w:r w:rsidRPr="0063583C">
        <w:rPr>
          <w:rFonts w:ascii="Times New Roman" w:eastAsia="Times New Roman" w:hAnsi="Times New Roman" w:cs="Times New Roman"/>
          <w:sz w:val="22"/>
          <w:szCs w:val="22"/>
          <w:lang w:eastAsia="es-ES"/>
        </w:rPr>
        <w:t>teu</w:t>
      </w:r>
      <w:proofErr w:type="spellEnd"/>
      <w:r w:rsidRPr="0063583C">
        <w:rPr>
          <w:rFonts w:ascii="Times New Roman" w:eastAsia="Times New Roman" w:hAnsi="Times New Roman" w:cs="Times New Roman"/>
          <w:sz w:val="22"/>
          <w:szCs w:val="22"/>
          <w:lang w:eastAsia="es-ES"/>
        </w:rPr>
        <w:t xml:space="preserve"> propi ritme.</w:t>
      </w:r>
    </w:p>
    <w:p w14:paraId="0357A7E2" w14:textId="77777777" w:rsidR="00917DEC" w:rsidRPr="0063583C" w:rsidRDefault="00917DEC" w:rsidP="00193475">
      <w:pPr>
        <w:spacing w:line="276" w:lineRule="auto"/>
        <w:ind w:left="566" w:right="566"/>
        <w:jc w:val="both"/>
        <w:rPr>
          <w:rFonts w:ascii="Times New Roman" w:eastAsia="Times New Roman" w:hAnsi="Times New Roman" w:cs="Times New Roman"/>
          <w:sz w:val="22"/>
          <w:szCs w:val="22"/>
          <w:lang w:eastAsia="es-ES"/>
        </w:rPr>
      </w:pPr>
    </w:p>
    <w:p w14:paraId="354217FC" w14:textId="5FBBDD19" w:rsidR="00D97426" w:rsidRPr="0063583C" w:rsidRDefault="00700304" w:rsidP="00D97426">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13/08 – Tour al </w:t>
      </w:r>
      <w:proofErr w:type="spellStart"/>
      <w:r w:rsidRPr="0063583C">
        <w:rPr>
          <w:rFonts w:ascii="Times New Roman" w:eastAsia="Times New Roman" w:hAnsi="Times New Roman" w:cs="Times New Roman"/>
          <w:b/>
          <w:bCs/>
          <w:sz w:val="22"/>
          <w:szCs w:val="22"/>
          <w:lang w:eastAsia="es-ES"/>
        </w:rPr>
        <w:t>can</w:t>
      </w:r>
      <w:r w:rsidR="00E76077">
        <w:rPr>
          <w:rFonts w:ascii="Times New Roman" w:eastAsia="Times New Roman" w:hAnsi="Times New Roman" w:cs="Times New Roman"/>
          <w:b/>
          <w:bCs/>
          <w:sz w:val="22"/>
          <w:szCs w:val="22"/>
          <w:lang w:eastAsia="es-ES"/>
        </w:rPr>
        <w:t>y</w:t>
      </w:r>
      <w:r w:rsidRPr="0063583C">
        <w:rPr>
          <w:rFonts w:ascii="Times New Roman" w:eastAsia="Times New Roman" w:hAnsi="Times New Roman" w:cs="Times New Roman"/>
          <w:b/>
          <w:bCs/>
          <w:sz w:val="22"/>
          <w:szCs w:val="22"/>
          <w:lang w:eastAsia="es-ES"/>
        </w:rPr>
        <w:t>ó</w:t>
      </w:r>
      <w:proofErr w:type="spellEnd"/>
      <w:r w:rsidRPr="0063583C">
        <w:rPr>
          <w:rFonts w:ascii="Times New Roman" w:eastAsia="Times New Roman" w:hAnsi="Times New Roman" w:cs="Times New Roman"/>
          <w:b/>
          <w:bCs/>
          <w:sz w:val="22"/>
          <w:szCs w:val="22"/>
          <w:lang w:eastAsia="es-ES"/>
        </w:rPr>
        <w:t xml:space="preserve"> del Colca (</w:t>
      </w:r>
      <w:r w:rsidR="00552CF8">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p>
    <w:p w14:paraId="01A72A48" w14:textId="74B07227" w:rsidR="00700304" w:rsidRPr="0063583C" w:rsidRDefault="00700304" w:rsidP="00E76077">
      <w:pPr>
        <w:spacing w:line="276" w:lineRule="auto"/>
        <w:ind w:left="708" w:right="566" w:hanging="142"/>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Després d'un esmorzar primerenc, et recolliran al teu hotel per deixar enrere Arequipa i prendre rumb nord-oest per la carretera que porta al </w:t>
      </w:r>
      <w:proofErr w:type="spellStart"/>
      <w:r w:rsidRPr="0063583C">
        <w:rPr>
          <w:rFonts w:ascii="Times New Roman" w:eastAsia="Times New Roman" w:hAnsi="Times New Roman" w:cs="Times New Roman"/>
          <w:sz w:val="22"/>
          <w:szCs w:val="22"/>
          <w:lang w:eastAsia="es-ES"/>
        </w:rPr>
        <w:t>Can</w:t>
      </w:r>
      <w:r w:rsidR="00E76077">
        <w:rPr>
          <w:rFonts w:ascii="Times New Roman" w:eastAsia="Times New Roman" w:hAnsi="Times New Roman" w:cs="Times New Roman"/>
          <w:sz w:val="22"/>
          <w:szCs w:val="22"/>
          <w:lang w:eastAsia="es-ES"/>
        </w:rPr>
        <w:t>y</w:t>
      </w:r>
      <w:r w:rsidRPr="0063583C">
        <w:rPr>
          <w:rFonts w:ascii="Times New Roman" w:eastAsia="Times New Roman" w:hAnsi="Times New Roman" w:cs="Times New Roman"/>
          <w:sz w:val="22"/>
          <w:szCs w:val="22"/>
          <w:lang w:eastAsia="es-ES"/>
        </w:rPr>
        <w:t>ó</w:t>
      </w:r>
      <w:proofErr w:type="spellEnd"/>
      <w:r w:rsidRPr="0063583C">
        <w:rPr>
          <w:rFonts w:ascii="Times New Roman" w:eastAsia="Times New Roman" w:hAnsi="Times New Roman" w:cs="Times New Roman"/>
          <w:sz w:val="22"/>
          <w:szCs w:val="22"/>
          <w:lang w:eastAsia="es-ES"/>
        </w:rPr>
        <w:t xml:space="preserve"> del Colca. Envoltant el volcà Chachani, entraràs a la Reserva Nacional de Salines i Aguada Blanca, on podràs observar flames, alpaques i vicunyes en plena llibertat. La teva guia t'ajudarà a distingir-les, una cosa que sempre sorprèn més del que un imagina.</w:t>
      </w:r>
    </w:p>
    <w:p w14:paraId="09CF8CB4" w14:textId="31F8BA0E"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La ruta segueix cap als boixos de Tocra, un aiguamoll alt-empordanès on, amb una mica de sort, veuràs flamencs, gansos andins, ànecs i fins a l'àguila "Kara Kara". Després arribaràs al cràter del volcà extint Chuchura i continuaràs ascendint per </w:t>
      </w:r>
      <w:r w:rsidRPr="0063583C">
        <w:rPr>
          <w:rFonts w:ascii="Times New Roman" w:eastAsia="Times New Roman" w:hAnsi="Times New Roman" w:cs="Times New Roman"/>
          <w:sz w:val="22"/>
          <w:szCs w:val="22"/>
          <w:lang w:eastAsia="es-ES"/>
        </w:rPr>
        <w:lastRenderedPageBreak/>
        <w:t>camí de terra fins a Patapampa, el punt més alt del recorregut, a 4.800 metres. Des d'allà, la vista dels volcans Ubinas, Mismi, Misti, Chachani, Sabancaya (encara actiu) i Ampato és impressionant i et recorda la força que té aquesta terra. Des d'aquest punt, el camí descendeix cap a Chivay, el cor del Colca. Les terrasses inques i preinques segueixen vives als vessants del canó, cultivades igual que fa segles, i petites aldees s'aboquen a la vora de la vall.</w:t>
      </w:r>
    </w:p>
    <w:p w14:paraId="3F085334" w14:textId="7A559D05" w:rsidR="00E537CA" w:rsidRPr="0063583C" w:rsidRDefault="00700304" w:rsidP="0070030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sz w:val="22"/>
          <w:szCs w:val="22"/>
          <w:lang w:eastAsia="es-ES"/>
        </w:rPr>
        <w:t>El teu destí final serà el Colca Lodge Spa &amp; Hot Springs, un allotjament a la vora del riu Colca que pren la seva inspiració de les antigues construccions preincaiques: terra, pedra i palla per crear un espai que connecta amb el paisatge sense esforç. Aquí podràs gaudir de les seves pròpies aigües termals, quatre piscines naturals amb diferents temperatures, riques en liti i obertes per a hostes tot el dia. Un lloc on el riu, la terra calenta i el silenci de la vall fan que el temps avanci diferent.</w:t>
      </w:r>
    </w:p>
    <w:p w14:paraId="106C26A5" w14:textId="77777777" w:rsidR="00E537CA" w:rsidRPr="0063583C" w:rsidRDefault="00E537CA" w:rsidP="006F0C09">
      <w:pPr>
        <w:spacing w:line="276" w:lineRule="auto"/>
        <w:ind w:left="566" w:right="566"/>
        <w:jc w:val="both"/>
        <w:rPr>
          <w:rFonts w:ascii="Times New Roman" w:eastAsia="Times New Roman" w:hAnsi="Times New Roman" w:cs="Times New Roman"/>
          <w:b/>
          <w:bCs/>
          <w:sz w:val="22"/>
          <w:szCs w:val="22"/>
          <w:lang w:eastAsia="es-ES"/>
        </w:rPr>
      </w:pPr>
    </w:p>
    <w:p w14:paraId="6CE4251C" w14:textId="0D674B6F" w:rsidR="00D97426" w:rsidRPr="0063583C" w:rsidRDefault="00700304"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14/08– Creu del Condor-Puno (</w:t>
      </w:r>
      <w:r w:rsidR="00552CF8">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p>
    <w:p w14:paraId="362A28CC" w14:textId="3CBA76C5"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El gran atractiu del Colca no és només el paisatge, sinó el moment en què el còndor andí es llança a l'aire. Per veure'l en tota la seva esplendor, el dia comença primerenc. Després d'unes dues hores vorejant el canó i gaudint de les millors vistes de la vall, arribaràs a un mirador natural on, amb una mica de paciència, veuràs aquests gegants desplegar les </w:t>
      </w:r>
      <w:proofErr w:type="spellStart"/>
      <w:r w:rsidRPr="0063583C">
        <w:rPr>
          <w:rFonts w:ascii="Times New Roman" w:eastAsia="Times New Roman" w:hAnsi="Times New Roman" w:cs="Times New Roman"/>
          <w:sz w:val="22"/>
          <w:szCs w:val="22"/>
          <w:lang w:eastAsia="es-ES"/>
        </w:rPr>
        <w:t>seves</w:t>
      </w:r>
      <w:proofErr w:type="spellEnd"/>
      <w:r w:rsidRPr="0063583C">
        <w:rPr>
          <w:rFonts w:ascii="Times New Roman" w:eastAsia="Times New Roman" w:hAnsi="Times New Roman" w:cs="Times New Roman"/>
          <w:sz w:val="22"/>
          <w:szCs w:val="22"/>
          <w:lang w:eastAsia="es-ES"/>
        </w:rPr>
        <w:t xml:space="preserve"> ales i </w:t>
      </w:r>
      <w:proofErr w:type="spellStart"/>
      <w:r w:rsidRPr="0063583C">
        <w:rPr>
          <w:rFonts w:ascii="Times New Roman" w:eastAsia="Times New Roman" w:hAnsi="Times New Roman" w:cs="Times New Roman"/>
          <w:sz w:val="22"/>
          <w:szCs w:val="22"/>
          <w:lang w:eastAsia="es-ES"/>
        </w:rPr>
        <w:t>aprofitar</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els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corrents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tèrmi</w:t>
      </w:r>
      <w:r w:rsidR="008C6171">
        <w:rPr>
          <w:rFonts w:ascii="Times New Roman" w:eastAsia="Times New Roman" w:hAnsi="Times New Roman" w:cs="Times New Roman"/>
          <w:sz w:val="22"/>
          <w:szCs w:val="22"/>
          <w:lang w:eastAsia="es-ES"/>
        </w:rPr>
        <w:t>c</w:t>
      </w:r>
      <w:r w:rsidRPr="0063583C">
        <w:rPr>
          <w:rFonts w:ascii="Times New Roman" w:eastAsia="Times New Roman" w:hAnsi="Times New Roman" w:cs="Times New Roman"/>
          <w:sz w:val="22"/>
          <w:szCs w:val="22"/>
          <w:lang w:eastAsia="es-ES"/>
        </w:rPr>
        <w:t>s</w:t>
      </w:r>
      <w:proofErr w:type="spellEnd"/>
      <w:r w:rsidRPr="0063583C">
        <w:rPr>
          <w:rFonts w:ascii="Times New Roman" w:eastAsia="Times New Roman" w:hAnsi="Times New Roman" w:cs="Times New Roman"/>
          <w:sz w:val="22"/>
          <w:szCs w:val="22"/>
          <w:lang w:eastAsia="es-ES"/>
        </w:rPr>
        <w:t xml:space="preserve"> per elevar-se </w:t>
      </w:r>
      <w:proofErr w:type="spellStart"/>
      <w:r w:rsidRPr="0063583C">
        <w:rPr>
          <w:rFonts w:ascii="Times New Roman" w:eastAsia="Times New Roman" w:hAnsi="Times New Roman" w:cs="Times New Roman"/>
          <w:sz w:val="22"/>
          <w:szCs w:val="22"/>
          <w:lang w:eastAsia="es-ES"/>
        </w:rPr>
        <w:t>sense</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esforç</w:t>
      </w:r>
      <w:proofErr w:type="spellEnd"/>
      <w:r w:rsidRPr="0063583C">
        <w:rPr>
          <w:rFonts w:ascii="Times New Roman" w:eastAsia="Times New Roman" w:hAnsi="Times New Roman" w:cs="Times New Roman"/>
          <w:sz w:val="22"/>
          <w:szCs w:val="22"/>
          <w:lang w:eastAsia="es-ES"/>
        </w:rPr>
        <w:t>. Un gest simple que deixa empremta.</w:t>
      </w:r>
    </w:p>
    <w:p w14:paraId="0A6BF440" w14:textId="77777777"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el camí de tornada, faràs diverses parades als pobles de Pinchollo, Maca i Yanque, amb les seves esglésies colonials i la seva vida tranquil·la. Allà podràs conversar amb els pobladors, sempre vestits amb els seus vestits tradicionals, i entendre una mica més la identitat d'aquesta zona. Des de diferents miradors tindràs vistes àmplies de les terrasses preinques, encara cultivades amb blat de moro, quinua o kiwicha, que dibuixen veritables graons verds als vessants.</w:t>
      </w:r>
    </w:p>
    <w:p w14:paraId="6A86026E" w14:textId="605E5F7D" w:rsidR="00700304" w:rsidRPr="0063583C" w:rsidRDefault="00700304" w:rsidP="00700304">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Després del dinar, continuaràs el trajecte en bus turístic fins a Puno, unes set hores de camí. Aquesta ciutat, considerada la capital folklòrica del Perú, s'aixeca a 3.800 metres d'altura al costat del Titicaca, el llac navegable més alt del món. Un lloc on la vida andina </w:t>
      </w:r>
      <w:r w:rsidR="008C6171">
        <w:rPr>
          <w:rFonts w:ascii="Times New Roman" w:eastAsia="Times New Roman" w:hAnsi="Times New Roman" w:cs="Times New Roman"/>
          <w:sz w:val="22"/>
          <w:szCs w:val="22"/>
          <w:lang w:eastAsia="es-ES"/>
        </w:rPr>
        <w:t>continua</w:t>
      </w:r>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respirant</w:t>
      </w:r>
      <w:proofErr w:type="spellEnd"/>
      <w:r w:rsidRPr="0063583C">
        <w:rPr>
          <w:rFonts w:ascii="Times New Roman" w:eastAsia="Times New Roman" w:hAnsi="Times New Roman" w:cs="Times New Roman"/>
          <w:sz w:val="22"/>
          <w:szCs w:val="22"/>
          <w:lang w:eastAsia="es-ES"/>
        </w:rPr>
        <w:t xml:space="preserve"> al ritme de l'aigua i de la muntanya.</w:t>
      </w:r>
    </w:p>
    <w:p w14:paraId="7B5575B3" w14:textId="77777777" w:rsidR="00A61F78" w:rsidRPr="0063583C" w:rsidRDefault="00A61F78" w:rsidP="00A43E8D">
      <w:pPr>
        <w:spacing w:line="276" w:lineRule="auto"/>
        <w:ind w:left="566" w:right="566"/>
        <w:jc w:val="both"/>
        <w:rPr>
          <w:rFonts w:ascii="Times New Roman" w:eastAsia="Times New Roman" w:hAnsi="Times New Roman" w:cs="Times New Roman"/>
          <w:b/>
          <w:bCs/>
          <w:sz w:val="22"/>
          <w:szCs w:val="22"/>
          <w:lang w:eastAsia="es-ES"/>
        </w:rPr>
      </w:pPr>
    </w:p>
    <w:p w14:paraId="37DABC62" w14:textId="5235004E" w:rsidR="00D97426" w:rsidRPr="0063583C" w:rsidRDefault="00700304" w:rsidP="006F0C09">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15/08 – </w:t>
      </w:r>
      <w:proofErr w:type="spellStart"/>
      <w:r w:rsidRPr="0063583C">
        <w:rPr>
          <w:rFonts w:ascii="Times New Roman" w:eastAsia="Times New Roman" w:hAnsi="Times New Roman" w:cs="Times New Roman"/>
          <w:b/>
          <w:bCs/>
          <w:sz w:val="22"/>
          <w:szCs w:val="22"/>
          <w:lang w:eastAsia="es-ES"/>
        </w:rPr>
        <w:t>Llac</w:t>
      </w:r>
      <w:proofErr w:type="spellEnd"/>
      <w:r w:rsidRPr="0063583C">
        <w:rPr>
          <w:rFonts w:ascii="Times New Roman" w:eastAsia="Times New Roman" w:hAnsi="Times New Roman" w:cs="Times New Roman"/>
          <w:b/>
          <w:bCs/>
          <w:sz w:val="22"/>
          <w:szCs w:val="22"/>
          <w:lang w:eastAsia="es-ES"/>
        </w:rPr>
        <w:t xml:space="preserve"> Titicaca (</w:t>
      </w:r>
      <w:r w:rsidR="00552CF8">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D</w:t>
      </w:r>
      <w:r w:rsidRPr="0063583C">
        <w:rPr>
          <w:rFonts w:ascii="Times New Roman" w:eastAsia="Times New Roman" w:hAnsi="Times New Roman" w:cs="Times New Roman"/>
          <w:b/>
          <w:bCs/>
          <w:sz w:val="22"/>
          <w:szCs w:val="22"/>
          <w:lang w:eastAsia="es-ES"/>
        </w:rPr>
        <w:t>)</w:t>
      </w:r>
    </w:p>
    <w:p w14:paraId="31A195AB" w14:textId="2F790EFA"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L'excursió al Titicaca, el lloc on els Inques van situar l'origen del seu imperi, comença amb un trasllat des del teu allotjament fins al port de Puno. Allà </w:t>
      </w:r>
      <w:proofErr w:type="spellStart"/>
      <w:r w:rsidRPr="0063583C">
        <w:rPr>
          <w:rFonts w:ascii="Times New Roman" w:eastAsia="Times New Roman" w:hAnsi="Times New Roman" w:cs="Times New Roman"/>
          <w:sz w:val="22"/>
          <w:szCs w:val="22"/>
          <w:lang w:eastAsia="es-ES"/>
        </w:rPr>
        <w:t>pujaràs</w:t>
      </w:r>
      <w:proofErr w:type="spellEnd"/>
      <w:r w:rsidRPr="0063583C">
        <w:rPr>
          <w:rFonts w:ascii="Times New Roman" w:eastAsia="Times New Roman" w:hAnsi="Times New Roman" w:cs="Times New Roman"/>
          <w:sz w:val="22"/>
          <w:szCs w:val="22"/>
          <w:lang w:eastAsia="es-ES"/>
        </w:rPr>
        <w:t xml:space="preserve"> a una </w:t>
      </w:r>
      <w:proofErr w:type="spellStart"/>
      <w:r w:rsidRPr="0063583C">
        <w:rPr>
          <w:rFonts w:ascii="Times New Roman" w:eastAsia="Times New Roman" w:hAnsi="Times New Roman" w:cs="Times New Roman"/>
          <w:sz w:val="22"/>
          <w:szCs w:val="22"/>
          <w:lang w:eastAsia="es-ES"/>
        </w:rPr>
        <w:t>embarcació</w:t>
      </w:r>
      <w:proofErr w:type="spellEnd"/>
      <w:r w:rsidRPr="0063583C">
        <w:rPr>
          <w:rFonts w:ascii="Times New Roman" w:eastAsia="Times New Roman" w:hAnsi="Times New Roman" w:cs="Times New Roman"/>
          <w:sz w:val="22"/>
          <w:szCs w:val="22"/>
          <w:lang w:eastAsia="es-ES"/>
        </w:rPr>
        <w:t xml:space="preserve"> </w:t>
      </w:r>
      <w:r w:rsidR="000958C2">
        <w:rPr>
          <w:rFonts w:ascii="Times New Roman" w:eastAsia="Times New Roman" w:hAnsi="Times New Roman" w:cs="Times New Roman"/>
          <w:sz w:val="22"/>
          <w:szCs w:val="22"/>
          <w:lang w:eastAsia="es-ES"/>
        </w:rPr>
        <w:t>de</w:t>
      </w:r>
      <w:r w:rsidRPr="0063583C">
        <w:rPr>
          <w:rFonts w:ascii="Times New Roman" w:eastAsia="Times New Roman" w:hAnsi="Times New Roman" w:cs="Times New Roman"/>
          <w:sz w:val="22"/>
          <w:szCs w:val="22"/>
          <w:lang w:eastAsia="es-ES"/>
        </w:rPr>
        <w:t xml:space="preserve"> motor, equipada per al recorregut, que et portarà primer a les illes flotants dels Urs. Aquestes illes, construïdes enterament amb totora —el jonc que creix al llac— funcionen com a enormes basses on els seus habitants aixequen cases, col·legis i centres comunitaris. Es diu que descendeixen del poble més antic de Sud-amèrica, i quan arribis et rebran amb una calidesa que es nota des del primer moment. Després, continuaràs pel llac fins a arribar a l'illa de Taquile. Allà desembarcaràs i començaràs la pujada de les 567 escales que porten al centre del poble. L'esforç se sent, és clar, però el paisatge obert del Titicaca ho compensa: un horitzó blau que sembla no tenir fi.</w:t>
      </w:r>
    </w:p>
    <w:p w14:paraId="1EF77F9D" w14:textId="20AD81B6"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Tot i que el turisme comunitari ha canviat amb els </w:t>
      </w:r>
      <w:proofErr w:type="spellStart"/>
      <w:r w:rsidRPr="0063583C">
        <w:rPr>
          <w:rFonts w:ascii="Times New Roman" w:eastAsia="Times New Roman" w:hAnsi="Times New Roman" w:cs="Times New Roman"/>
          <w:sz w:val="22"/>
          <w:szCs w:val="22"/>
          <w:lang w:eastAsia="es-ES"/>
        </w:rPr>
        <w:t>anys</w:t>
      </w:r>
      <w:proofErr w:type="spellEnd"/>
      <w:r w:rsidRPr="0063583C">
        <w:rPr>
          <w:rFonts w:ascii="Times New Roman" w:eastAsia="Times New Roman" w:hAnsi="Times New Roman" w:cs="Times New Roman"/>
          <w:sz w:val="22"/>
          <w:szCs w:val="22"/>
          <w:lang w:eastAsia="es-ES"/>
        </w:rPr>
        <w:t xml:space="preserve"> per ser </w:t>
      </w:r>
      <w:proofErr w:type="spellStart"/>
      <w:r w:rsidRPr="0063583C">
        <w:rPr>
          <w:rFonts w:ascii="Times New Roman" w:eastAsia="Times New Roman" w:hAnsi="Times New Roman" w:cs="Times New Roman"/>
          <w:sz w:val="22"/>
          <w:szCs w:val="22"/>
          <w:lang w:eastAsia="es-ES"/>
        </w:rPr>
        <w:t>més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organitzat</w:t>
      </w:r>
      <w:proofErr w:type="spellEnd"/>
      <w:r w:rsidRPr="0063583C">
        <w:rPr>
          <w:rFonts w:ascii="Times New Roman" w:eastAsia="Times New Roman" w:hAnsi="Times New Roman" w:cs="Times New Roman"/>
          <w:sz w:val="22"/>
          <w:szCs w:val="22"/>
          <w:lang w:eastAsia="es-ES"/>
        </w:rPr>
        <w:t xml:space="preserve">, </w:t>
      </w:r>
      <w:proofErr w:type="spellStart"/>
      <w:r w:rsidR="000958C2">
        <w:rPr>
          <w:rFonts w:ascii="Times New Roman" w:eastAsia="Times New Roman" w:hAnsi="Times New Roman" w:cs="Times New Roman"/>
          <w:sz w:val="22"/>
          <w:szCs w:val="22"/>
          <w:lang w:eastAsia="es-ES"/>
        </w:rPr>
        <w:t>travessar</w:t>
      </w:r>
      <w:proofErr w:type="spellEnd"/>
      <w:r w:rsidRPr="0063583C">
        <w:rPr>
          <w:rFonts w:ascii="Times New Roman" w:eastAsia="Times New Roman" w:hAnsi="Times New Roman" w:cs="Times New Roman"/>
          <w:sz w:val="22"/>
          <w:szCs w:val="22"/>
          <w:lang w:eastAsia="es-ES"/>
        </w:rPr>
        <w:t xml:space="preserve"> el Titicaca continua sent una experiència única. Navegar pel llac navegable més alt del món, a 3.800 metres, amb el silenci de l'aigua i la claredat del cel andí, és una cosa que costa oblidar. Les muntanyes que envolten el llac formen part de la gran Serralada dels Andes, un escenari tan especial que els Inques el </w:t>
      </w:r>
      <w:proofErr w:type="gramStart"/>
      <w:r w:rsidRPr="0063583C">
        <w:rPr>
          <w:rFonts w:ascii="Times New Roman" w:eastAsia="Times New Roman" w:hAnsi="Times New Roman" w:cs="Times New Roman"/>
          <w:sz w:val="22"/>
          <w:szCs w:val="22"/>
          <w:lang w:eastAsia="es-ES"/>
        </w:rPr>
        <w:t>van</w:t>
      </w:r>
      <w:proofErr w:type="gramEnd"/>
      <w:r w:rsidRPr="0063583C">
        <w:rPr>
          <w:rFonts w:ascii="Times New Roman" w:eastAsia="Times New Roman" w:hAnsi="Times New Roman" w:cs="Times New Roman"/>
          <w:sz w:val="22"/>
          <w:szCs w:val="22"/>
          <w:lang w:eastAsia="es-ES"/>
        </w:rPr>
        <w:t xml:space="preserve"> triar com el lloc on va néixer el món: Viracocha emergint de l'aigua per crear el sol, les estrelles i els primers humans.</w:t>
      </w:r>
    </w:p>
    <w:p w14:paraId="24C9DBEF" w14:textId="2C6F4324"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Taquile visitaràs famílies de teixidors experts, l'art tèxtil dels quals —de patrons simbòlics i gran precisió— va ser declarat Patrimoni Cultural Immaterial per la UNESCO el 2005. Podràs veure de prop com treballen i quines històries conten els seus teixits. En finalitzar la visita, tornaràs a Puno i al teu allotjament per descansar.</w:t>
      </w:r>
    </w:p>
    <w:p w14:paraId="2E7456E6" w14:textId="77777777" w:rsidR="00D614CE" w:rsidRPr="0063583C" w:rsidRDefault="00D614CE" w:rsidP="003C4874">
      <w:pPr>
        <w:spacing w:line="276" w:lineRule="auto"/>
        <w:ind w:left="566" w:right="566"/>
        <w:jc w:val="both"/>
        <w:rPr>
          <w:rFonts w:ascii="Times New Roman" w:eastAsia="Times New Roman" w:hAnsi="Times New Roman" w:cs="Times New Roman"/>
          <w:b/>
          <w:bCs/>
          <w:sz w:val="22"/>
          <w:szCs w:val="22"/>
          <w:lang w:eastAsia="es-ES"/>
        </w:rPr>
      </w:pPr>
    </w:p>
    <w:p w14:paraId="754DD365" w14:textId="72E846D2" w:rsidR="003C4874" w:rsidRPr="0063583C" w:rsidRDefault="002E5233" w:rsidP="003C487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16/08 – Puno a Cusco (</w:t>
      </w:r>
      <w:r w:rsidR="00552CF8">
        <w:rPr>
          <w:rFonts w:ascii="Times New Roman" w:eastAsia="Times New Roman" w:hAnsi="Times New Roman" w:cs="Times New Roman"/>
          <w:b/>
          <w:bCs/>
          <w:sz w:val="22"/>
          <w:szCs w:val="22"/>
          <w:lang w:eastAsia="es-ES"/>
        </w:rPr>
        <w:t>E</w:t>
      </w:r>
      <w:r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D</w:t>
      </w:r>
      <w:r w:rsidRPr="0063583C">
        <w:rPr>
          <w:rFonts w:ascii="Times New Roman" w:eastAsia="Times New Roman" w:hAnsi="Times New Roman" w:cs="Times New Roman"/>
          <w:b/>
          <w:bCs/>
          <w:sz w:val="22"/>
          <w:szCs w:val="22"/>
          <w:lang w:eastAsia="es-ES"/>
        </w:rPr>
        <w:t>)</w:t>
      </w:r>
    </w:p>
    <w:p w14:paraId="38CAB692" w14:textId="1F350BC0"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Després d'un despertar primerenc, et portaran a l'estació per pujar al bus turístic rumb a Cusco, acompanyat per un guia. Aquest trajecte, conegut com la "Ruta del Sol", és una forma perfecta d'entendre la diversitat de paisatges, pobles i vestigis inques que connecten l'altiplà de Puno amb l'antiga capital del Tahuantinsuyo.</w:t>
      </w:r>
    </w:p>
    <w:p w14:paraId="53CAD4FB"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La primera parada serà a Pukara, un dels centres més importants del nord del Titicaca durant el Període Formatiu Tardí (500 aC–200 d.C.). Aquí descobriràs peces i històries que ajuden a comprendre com es van començar a formar les primeres societats andines.</w:t>
      </w:r>
    </w:p>
    <w:p w14:paraId="33D7CAAA" w14:textId="17647D9C" w:rsidR="005D71EE"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El bus seguirà fins a Abra La Raya, a 4.338 metres, el punt on es troben dos mons: la vall que descendeix cap a Cusco i el </w:t>
      </w:r>
      <w:r w:rsidRPr="0063583C">
        <w:rPr>
          <w:rFonts w:ascii="Times New Roman" w:eastAsia="Times New Roman" w:hAnsi="Times New Roman" w:cs="Times New Roman"/>
          <w:sz w:val="22"/>
          <w:szCs w:val="22"/>
          <w:lang w:eastAsia="es-ES"/>
        </w:rPr>
        <w:lastRenderedPageBreak/>
        <w:t xml:space="preserve">que s'obre cap al Titicaca. És un lloc ideal per sentir l'altura i veure com canvien els paisatges entre ambdues regions. Després visitaràs Racchi, llar d'un dels temples més importants dedicats al déu Wiracocha. Les estructures que es conserven </w:t>
      </w:r>
      <w:proofErr w:type="spellStart"/>
      <w:r w:rsidRPr="0063583C">
        <w:rPr>
          <w:rFonts w:ascii="Times New Roman" w:eastAsia="Times New Roman" w:hAnsi="Times New Roman" w:cs="Times New Roman"/>
          <w:sz w:val="22"/>
          <w:szCs w:val="22"/>
          <w:lang w:eastAsia="es-ES"/>
        </w:rPr>
        <w:t>mostren</w:t>
      </w:r>
      <w:proofErr w:type="spellEnd"/>
      <w:r w:rsidRPr="0063583C">
        <w:rPr>
          <w:rFonts w:ascii="Times New Roman" w:eastAsia="Times New Roman" w:hAnsi="Times New Roman" w:cs="Times New Roman"/>
          <w:sz w:val="22"/>
          <w:szCs w:val="22"/>
          <w:lang w:eastAsia="es-ES"/>
        </w:rPr>
        <w:t xml:space="preserve"> la </w:t>
      </w:r>
      <w:proofErr w:type="spellStart"/>
      <w:r w:rsidRPr="0063583C">
        <w:rPr>
          <w:rFonts w:ascii="Times New Roman" w:eastAsia="Times New Roman" w:hAnsi="Times New Roman" w:cs="Times New Roman"/>
          <w:sz w:val="22"/>
          <w:szCs w:val="22"/>
          <w:lang w:eastAsia="es-ES"/>
        </w:rPr>
        <w:t>grandesa</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d'aquest</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complex</w:t>
      </w:r>
      <w:proofErr w:type="spellEnd"/>
      <w:r w:rsidRPr="0063583C">
        <w:rPr>
          <w:rFonts w:ascii="Times New Roman" w:eastAsia="Times New Roman" w:hAnsi="Times New Roman" w:cs="Times New Roman"/>
          <w:sz w:val="22"/>
          <w:szCs w:val="22"/>
          <w:lang w:eastAsia="es-ES"/>
        </w:rPr>
        <w:t xml:space="preserve"> i el que representava per als antics habitants de la zona. L'última parada serà a Andahuaylillas, famosa per la seva església, coneguda com la "Capilla Sixtina Andina". Els seus frescos del segle XVII i el seu sostre tallat cobert en pa d'or són un exemple preciós de l'estil barroc mestís de l'Escola Cusqueña. Després d'aquest recorregut ple d'història i contrastos, arribaràs a Cusco, a 3.399 metres sobre el nivell del mar. Allà t'estarà esperant el nostre representant per portar-te al teu allotjament i que </w:t>
      </w:r>
      <w:proofErr w:type="spellStart"/>
      <w:r w:rsidRPr="0063583C">
        <w:rPr>
          <w:rFonts w:ascii="Times New Roman" w:eastAsia="Times New Roman" w:hAnsi="Times New Roman" w:cs="Times New Roman"/>
          <w:sz w:val="22"/>
          <w:szCs w:val="22"/>
          <w:lang w:eastAsia="es-ES"/>
        </w:rPr>
        <w:t>puguis</w:t>
      </w:r>
      <w:proofErr w:type="spellEnd"/>
      <w:r w:rsidRPr="0063583C">
        <w:rPr>
          <w:rFonts w:ascii="Times New Roman" w:eastAsia="Times New Roman" w:hAnsi="Times New Roman" w:cs="Times New Roman"/>
          <w:sz w:val="22"/>
          <w:szCs w:val="22"/>
          <w:lang w:eastAsia="es-ES"/>
        </w:rPr>
        <w:t xml:space="preserve"> descansar </w:t>
      </w:r>
      <w:proofErr w:type="spellStart"/>
      <w:r w:rsidRPr="0063583C">
        <w:rPr>
          <w:rFonts w:ascii="Times New Roman" w:eastAsia="Times New Roman" w:hAnsi="Times New Roman" w:cs="Times New Roman"/>
          <w:sz w:val="22"/>
          <w:szCs w:val="22"/>
          <w:lang w:eastAsia="es-ES"/>
        </w:rPr>
        <w:t>abans</w:t>
      </w:r>
      <w:proofErr w:type="spellEnd"/>
      <w:r w:rsidRPr="0063583C">
        <w:rPr>
          <w:rFonts w:ascii="Times New Roman" w:eastAsia="Times New Roman" w:hAnsi="Times New Roman" w:cs="Times New Roman"/>
          <w:sz w:val="22"/>
          <w:szCs w:val="22"/>
          <w:lang w:eastAsia="es-ES"/>
        </w:rPr>
        <w:t xml:space="preserve"> de </w:t>
      </w:r>
      <w:r w:rsidR="000958C2">
        <w:rPr>
          <w:rFonts w:ascii="Times New Roman" w:eastAsia="Times New Roman" w:hAnsi="Times New Roman" w:cs="Times New Roman"/>
          <w:sz w:val="22"/>
          <w:szCs w:val="22"/>
          <w:lang w:eastAsia="es-ES"/>
        </w:rPr>
        <w:t>continua</w:t>
      </w:r>
      <w:r w:rsidRPr="0063583C">
        <w:rPr>
          <w:rFonts w:ascii="Times New Roman" w:eastAsia="Times New Roman" w:hAnsi="Times New Roman" w:cs="Times New Roman"/>
          <w:sz w:val="22"/>
          <w:szCs w:val="22"/>
          <w:lang w:eastAsia="es-ES"/>
        </w:rPr>
        <w:t xml:space="preserve">r </w:t>
      </w:r>
      <w:proofErr w:type="spellStart"/>
      <w:r w:rsidRPr="0063583C">
        <w:rPr>
          <w:rFonts w:ascii="Times New Roman" w:eastAsia="Times New Roman" w:hAnsi="Times New Roman" w:cs="Times New Roman"/>
          <w:sz w:val="22"/>
          <w:szCs w:val="22"/>
          <w:lang w:eastAsia="es-ES"/>
        </w:rPr>
        <w:t>descobrint</w:t>
      </w:r>
      <w:proofErr w:type="spellEnd"/>
      <w:r w:rsidRPr="0063583C">
        <w:rPr>
          <w:rFonts w:ascii="Times New Roman" w:eastAsia="Times New Roman" w:hAnsi="Times New Roman" w:cs="Times New Roman"/>
          <w:sz w:val="22"/>
          <w:szCs w:val="22"/>
          <w:lang w:eastAsia="es-ES"/>
        </w:rPr>
        <w:t xml:space="preserve"> la </w:t>
      </w:r>
      <w:proofErr w:type="spellStart"/>
      <w:r w:rsidRPr="0063583C">
        <w:rPr>
          <w:rFonts w:ascii="Times New Roman" w:eastAsia="Times New Roman" w:hAnsi="Times New Roman" w:cs="Times New Roman"/>
          <w:sz w:val="22"/>
          <w:szCs w:val="22"/>
          <w:lang w:eastAsia="es-ES"/>
        </w:rPr>
        <w:t>ciutat</w:t>
      </w:r>
      <w:proofErr w:type="spellEnd"/>
      <w:r w:rsidRPr="0063583C">
        <w:rPr>
          <w:rFonts w:ascii="Times New Roman" w:eastAsia="Times New Roman" w:hAnsi="Times New Roman" w:cs="Times New Roman"/>
          <w:sz w:val="22"/>
          <w:szCs w:val="22"/>
          <w:lang w:eastAsia="es-ES"/>
        </w:rPr>
        <w:t>.</w:t>
      </w:r>
    </w:p>
    <w:p w14:paraId="549F24A9" w14:textId="77777777" w:rsidR="00A61F78" w:rsidRPr="0063583C" w:rsidRDefault="00A61F78" w:rsidP="00212A4D">
      <w:pPr>
        <w:spacing w:line="276" w:lineRule="auto"/>
        <w:ind w:left="566" w:right="566"/>
        <w:jc w:val="both"/>
        <w:rPr>
          <w:rFonts w:ascii="Times New Roman" w:eastAsia="Times New Roman" w:hAnsi="Times New Roman" w:cs="Times New Roman"/>
          <w:i/>
          <w:iCs/>
          <w:sz w:val="22"/>
          <w:szCs w:val="22"/>
          <w:lang w:eastAsia="es-ES"/>
        </w:rPr>
      </w:pPr>
    </w:p>
    <w:p w14:paraId="6449E14E" w14:textId="7FFC5A59" w:rsidR="003C4874" w:rsidRPr="0063583C" w:rsidRDefault="002E5233" w:rsidP="003C487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17/08– </w:t>
      </w:r>
      <w:r w:rsidRPr="0063583C">
        <w:rPr>
          <w:rFonts w:ascii="Times New Roman" w:eastAsia="Times New Roman" w:hAnsi="Times New Roman" w:cs="Times New Roman"/>
          <w:b/>
          <w:sz w:val="22"/>
          <w:szCs w:val="22"/>
        </w:rPr>
        <w:t xml:space="preserve">City tour </w:t>
      </w:r>
      <w:proofErr w:type="gramStart"/>
      <w:r w:rsidRPr="0063583C">
        <w:rPr>
          <w:rFonts w:ascii="Times New Roman" w:eastAsia="Times New Roman" w:hAnsi="Times New Roman" w:cs="Times New Roman"/>
          <w:b/>
          <w:sz w:val="22"/>
          <w:szCs w:val="22"/>
        </w:rPr>
        <w:t>per Cusco</w:t>
      </w:r>
      <w:proofErr w:type="gramEnd"/>
      <w:r w:rsidRPr="0063583C">
        <w:rPr>
          <w:rFonts w:ascii="Times New Roman" w:eastAsia="Times New Roman" w:hAnsi="Times New Roman" w:cs="Times New Roman"/>
          <w:b/>
          <w:sz w:val="22"/>
          <w:szCs w:val="22"/>
        </w:rPr>
        <w:t xml:space="preserve"> </w:t>
      </w:r>
      <w:r w:rsidR="00F51E36"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F51E36" w:rsidRPr="0063583C">
        <w:rPr>
          <w:rFonts w:ascii="Times New Roman" w:eastAsia="Times New Roman" w:hAnsi="Times New Roman" w:cs="Times New Roman"/>
          <w:b/>
          <w:bCs/>
          <w:sz w:val="22"/>
          <w:szCs w:val="22"/>
          <w:lang w:eastAsia="es-ES"/>
        </w:rPr>
        <w:t>)</w:t>
      </w:r>
    </w:p>
    <w:p w14:paraId="58BEA07A"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Diuen que la millor manera d'entendre una cultura és visitar els seus mercats, i per això aquest dia comença al Mercat de Sant Pere, el cor quotidià del Cusco. Allà els veïns compren fruites, verdures, carns, flors i tot el que necessiten per al dia a dia. És un esclat d'aromes, colors i converses que et fica de ple en la vida local.</w:t>
      </w:r>
    </w:p>
    <w:p w14:paraId="241F4FE0" w14:textId="77777777"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Després pujaràs en vehicle fins al mirador de Sant Cristòfol, des d'on tindràs una vista àmplia de la ciutat abans d'arribar a Sacsayhuamán, una de les fortaleses més impressionants de tota la vall. Els seus murs, formats per enormes blocs de pedra encaixats amb una precisió que encara desconcerta, fan que un es pregunti com van poder construir una cosa així sense roda ni eines de metall.</w:t>
      </w:r>
    </w:p>
    <w:p w14:paraId="6047F8E6" w14:textId="657A2343"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Després tornaràs al centre per recórrer el barri bohemi de Sant Blas, </w:t>
      </w:r>
      <w:proofErr w:type="spellStart"/>
      <w:r w:rsidRPr="0063583C">
        <w:rPr>
          <w:rFonts w:ascii="Times New Roman" w:eastAsia="Times New Roman" w:hAnsi="Times New Roman" w:cs="Times New Roman"/>
          <w:sz w:val="22"/>
          <w:szCs w:val="22"/>
          <w:lang w:eastAsia="es-ES"/>
        </w:rPr>
        <w:t>amb</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els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seus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carrerons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tranquil</w:t>
      </w:r>
      <w:r w:rsidR="000958C2">
        <w:rPr>
          <w:rFonts w:ascii="Times New Roman" w:eastAsia="Times New Roman" w:hAnsi="Times New Roman" w:cs="Times New Roman"/>
          <w:sz w:val="22"/>
          <w:szCs w:val="22"/>
          <w:lang w:eastAsia="es-ES"/>
        </w:rPr>
        <w:t>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tallers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d'artesans</w:t>
      </w:r>
      <w:proofErr w:type="spellEnd"/>
      <w:r w:rsidRPr="0063583C">
        <w:rPr>
          <w:rFonts w:ascii="Times New Roman" w:eastAsia="Times New Roman" w:hAnsi="Times New Roman" w:cs="Times New Roman"/>
          <w:sz w:val="22"/>
          <w:szCs w:val="22"/>
          <w:lang w:eastAsia="es-ES"/>
        </w:rPr>
        <w:t xml:space="preserve"> i </w:t>
      </w:r>
      <w:proofErr w:type="spellStart"/>
      <w:r w:rsidRPr="0063583C">
        <w:rPr>
          <w:rFonts w:ascii="Times New Roman" w:eastAsia="Times New Roman" w:hAnsi="Times New Roman" w:cs="Times New Roman"/>
          <w:sz w:val="22"/>
          <w:szCs w:val="22"/>
          <w:lang w:eastAsia="es-ES"/>
        </w:rPr>
        <w:t>racons</w:t>
      </w:r>
      <w:proofErr w:type="spellEnd"/>
      <w:r w:rsidRPr="0063583C">
        <w:rPr>
          <w:rFonts w:ascii="Times New Roman" w:eastAsia="Times New Roman" w:hAnsi="Times New Roman" w:cs="Times New Roman"/>
          <w:sz w:val="22"/>
          <w:szCs w:val="22"/>
          <w:lang w:eastAsia="es-ES"/>
        </w:rPr>
        <w:t xml:space="preserve"> que miren cap al passat. Des </w:t>
      </w:r>
      <w:proofErr w:type="spellStart"/>
      <w:r w:rsidRPr="0063583C">
        <w:rPr>
          <w:rFonts w:ascii="Times New Roman" w:eastAsia="Times New Roman" w:hAnsi="Times New Roman" w:cs="Times New Roman"/>
          <w:sz w:val="22"/>
          <w:szCs w:val="22"/>
          <w:lang w:eastAsia="es-ES"/>
        </w:rPr>
        <w:t>d'allà</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descendiràs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cap</w:t>
      </w:r>
      <w:proofErr w:type="spellEnd"/>
      <w:r w:rsidRPr="0063583C">
        <w:rPr>
          <w:rFonts w:ascii="Times New Roman" w:eastAsia="Times New Roman" w:hAnsi="Times New Roman" w:cs="Times New Roman"/>
          <w:sz w:val="22"/>
          <w:szCs w:val="22"/>
          <w:lang w:eastAsia="es-ES"/>
        </w:rPr>
        <w:t xml:space="preserve"> a la </w:t>
      </w:r>
      <w:proofErr w:type="spellStart"/>
      <w:r w:rsidR="000958C2">
        <w:rPr>
          <w:rFonts w:ascii="Times New Roman" w:eastAsia="Times New Roman" w:hAnsi="Times New Roman" w:cs="Times New Roman"/>
          <w:sz w:val="22"/>
          <w:szCs w:val="22"/>
          <w:lang w:eastAsia="es-ES"/>
        </w:rPr>
        <w:t>p</w:t>
      </w:r>
      <w:r w:rsidRPr="0063583C">
        <w:rPr>
          <w:rFonts w:ascii="Times New Roman" w:eastAsia="Times New Roman" w:hAnsi="Times New Roman" w:cs="Times New Roman"/>
          <w:sz w:val="22"/>
          <w:szCs w:val="22"/>
          <w:lang w:eastAsia="es-ES"/>
        </w:rPr>
        <w:t>laça</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d'Armes</w:t>
      </w:r>
      <w:proofErr w:type="spellEnd"/>
      <w:r w:rsidRPr="0063583C">
        <w:rPr>
          <w:rFonts w:ascii="Times New Roman" w:eastAsia="Times New Roman" w:hAnsi="Times New Roman" w:cs="Times New Roman"/>
          <w:sz w:val="22"/>
          <w:szCs w:val="22"/>
          <w:lang w:eastAsia="es-ES"/>
        </w:rPr>
        <w:t xml:space="preserve"> per visitar </w:t>
      </w:r>
      <w:proofErr w:type="spellStart"/>
      <w:r w:rsidRPr="0063583C">
        <w:rPr>
          <w:rFonts w:ascii="Times New Roman" w:eastAsia="Times New Roman" w:hAnsi="Times New Roman" w:cs="Times New Roman"/>
          <w:sz w:val="22"/>
          <w:szCs w:val="22"/>
          <w:lang w:eastAsia="es-ES"/>
        </w:rPr>
        <w:t>els</w:t>
      </w:r>
      <w:proofErr w:type="spellEnd"/>
      <w:r w:rsidRPr="0063583C">
        <w:rPr>
          <w:rFonts w:ascii="Times New Roman" w:eastAsia="Times New Roman" w:hAnsi="Times New Roman" w:cs="Times New Roman"/>
          <w:sz w:val="22"/>
          <w:szCs w:val="22"/>
          <w:lang w:eastAsia="es-ES"/>
        </w:rPr>
        <w:t xml:space="preserve"> punts clau del Cusco històric: la Catedral —una joia del barroc colonial aixecada sobre un antic temple inca— amb els seus retaules, el cor tallat i les pintures de l'Escola Cusqueña, inclòs el famós Últim Sopar de Marcos Zapata amb el cuy com a plat principal.</w:t>
      </w:r>
    </w:p>
    <w:p w14:paraId="45D1E382" w14:textId="523CAE58" w:rsidR="002E5233" w:rsidRPr="0063583C" w:rsidRDefault="002E5233" w:rsidP="002E5233">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Continuaràs amb el Convent de Santo Domingo, construït sobre el temple de Koricancha, un dels llocs més sagrats del món inca dedicat al déu sol. Les cròniques compten que, en ser trobat pels espanyols, les seves parets estaven cobertes amb làmines d'or. A la nit, el pla és més lliure: pots sortir a descobrir els pubs del Cusco, amb música andina en viu, ambient animat i una energia que sembla no esgotar-se. En aquesta ciutat, sempre queda alguna cosa per explorar.</w:t>
      </w:r>
    </w:p>
    <w:p w14:paraId="7FAADC6C" w14:textId="77777777" w:rsidR="00A61F78" w:rsidRPr="0063583C" w:rsidRDefault="00A61F78" w:rsidP="003C4874">
      <w:pPr>
        <w:spacing w:line="276" w:lineRule="auto"/>
        <w:ind w:left="566" w:right="566"/>
        <w:jc w:val="both"/>
        <w:rPr>
          <w:rFonts w:ascii="Times New Roman" w:eastAsia="Times New Roman" w:hAnsi="Times New Roman" w:cs="Times New Roman"/>
          <w:sz w:val="22"/>
          <w:szCs w:val="22"/>
          <w:lang w:eastAsia="es-ES"/>
        </w:rPr>
      </w:pPr>
    </w:p>
    <w:p w14:paraId="0F149E86" w14:textId="4CDD6F2C" w:rsidR="003C4874" w:rsidRPr="0063583C" w:rsidRDefault="002E5233" w:rsidP="003C4874">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18/08– </w:t>
      </w:r>
      <w:r w:rsidRPr="0063583C">
        <w:rPr>
          <w:rFonts w:ascii="Times New Roman" w:hAnsi="Times New Roman" w:cs="Times New Roman"/>
          <w:b/>
          <w:sz w:val="22"/>
          <w:szCs w:val="22"/>
          <w:shd w:val="clear" w:color="auto" w:fill="FFFFFF"/>
        </w:rPr>
        <w:t xml:space="preserve">Muntanya dels set </w:t>
      </w:r>
      <w:proofErr w:type="spellStart"/>
      <w:r w:rsidRPr="0063583C">
        <w:rPr>
          <w:rFonts w:ascii="Times New Roman" w:hAnsi="Times New Roman" w:cs="Times New Roman"/>
          <w:b/>
          <w:sz w:val="22"/>
          <w:szCs w:val="22"/>
          <w:shd w:val="clear" w:color="auto" w:fill="FFFFFF"/>
        </w:rPr>
        <w:t>colors</w:t>
      </w:r>
      <w:proofErr w:type="spellEnd"/>
      <w:r w:rsidRPr="0063583C">
        <w:rPr>
          <w:rFonts w:ascii="Times New Roman" w:hAnsi="Times New Roman" w:cs="Times New Roman"/>
          <w:b/>
          <w:sz w:val="22"/>
          <w:szCs w:val="22"/>
          <w:shd w:val="clear" w:color="auto" w:fill="FFFFFF"/>
        </w:rPr>
        <w:t xml:space="preserve"> </w:t>
      </w:r>
      <w:r w:rsidR="00F51E36"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F51E36" w:rsidRPr="0063583C">
        <w:rPr>
          <w:rFonts w:ascii="Times New Roman" w:eastAsia="Times New Roman" w:hAnsi="Times New Roman" w:cs="Times New Roman"/>
          <w:b/>
          <w:bCs/>
          <w:sz w:val="22"/>
          <w:szCs w:val="22"/>
          <w:lang w:eastAsia="es-ES"/>
        </w:rPr>
        <w:t>)</w:t>
      </w:r>
    </w:p>
    <w:p w14:paraId="7BADD035" w14:textId="11D4B183"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Mentre Vinicunca —la famosa Muntanya Arcoíris— rep cada dia a cents de visitants, la serralada de Palcoyo guarda un secret més tranquil i igual de sorprenent: tres muntanyes de colors a només 20 km de distància, aixecant-se a 4.900 metres sobre el nivell del mar i envoltades per gairebé 9.000 hectàrees de paisatges andins que imposen respecte.</w:t>
      </w:r>
    </w:p>
    <w:p w14:paraId="561977A4"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Els seus tons es formen gràcies a la barreja de minerals que, després del desglaç provocat per l'escalfament global, van quedar exposats i van dibuixar un arc natural sobre un fons de cimeres nevades que alguna vegada les van cobrir. Veure-ho de prop és una d'aquestes sensacions que no s'obliden.</w:t>
      </w:r>
    </w:p>
    <w:p w14:paraId="2A0FA81E"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La caminada fins a Palcoyo és perfecta si busques gaudir d'un paisatge únic sense enfrontar-te a una ruta exigent. El camí és curt, relativament pla i molt adequat també per a famílies, sempre tenint en compte l'altitud.</w:t>
      </w:r>
    </w:p>
    <w:p w14:paraId="71322052" w14:textId="09201466"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Molt d'hora et recolliran al teu allotjament per posar rumb a la vall sud del Cusco. La primera parada serà a Cusipata, on prendràs l'esmorzar. Després seguiràs cap a Checacupe (3.446 m), un petit poble conegut per la seva església colonial: discreta per fora, sorprenent per dins. Si està oberta, entrar uns minuts val la pena. A pocs passos veuràs també un antic pont inca-colonial. Des d'allà continuaràs fins a Palcoyo (4.450 m), on faràs una breu parada al punt de control per mostrar el teu passaport. Després seguiràs fins al pas de Huallatakunka (4.787 m), punt d'inici de la caminada cap al mirador. Tot i que el sender no és empinat, l'alçada es nota, així que convé avançar amb calma.</w:t>
      </w:r>
    </w:p>
    <w:p w14:paraId="743C7D93" w14:textId="00953D46"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el trajecte veuràs cases d'adob típiques de la zona i escenes quotidianes de les comunitats locals, moltes d'elles dedicades encara al pasturatge tradicional, un dels pocs llocs on aquesta forma de vida segueix tan viva. En acabar la visita tornaràs al transport per tornar cap a Cusco, amb una parada per dinar abans de finalitzar el dia.</w:t>
      </w:r>
    </w:p>
    <w:p w14:paraId="4FAA6870" w14:textId="77777777"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Nota: Si en les dates del teu viatge aquesta excursió no estigués disponible, la substituirem per la visita a Vinicunca.</w:t>
      </w:r>
    </w:p>
    <w:p w14:paraId="1370C003" w14:textId="77777777" w:rsidR="00A61F78" w:rsidRPr="0063583C" w:rsidRDefault="00A61F78" w:rsidP="003A6F12">
      <w:pPr>
        <w:spacing w:line="276" w:lineRule="auto"/>
        <w:ind w:left="566" w:right="566"/>
        <w:jc w:val="both"/>
        <w:rPr>
          <w:rFonts w:ascii="Times New Roman" w:eastAsia="Times New Roman" w:hAnsi="Times New Roman" w:cs="Times New Roman"/>
          <w:b/>
          <w:bCs/>
          <w:sz w:val="22"/>
          <w:szCs w:val="22"/>
          <w:lang w:eastAsia="es-ES"/>
        </w:rPr>
      </w:pPr>
    </w:p>
    <w:p w14:paraId="4FB93335" w14:textId="77B25CC4" w:rsidR="003A6F12" w:rsidRPr="0063583C" w:rsidRDefault="00A47E41" w:rsidP="00D614CE">
      <w:pPr>
        <w:widowControl/>
        <w:suppressAutoHyphens w:val="0"/>
        <w:ind w:left="566"/>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19/08– </w:t>
      </w:r>
      <w:r w:rsidRPr="0063583C">
        <w:rPr>
          <w:rFonts w:ascii="Times New Roman" w:hAnsi="Times New Roman" w:cs="Times New Roman"/>
          <w:b/>
          <w:sz w:val="22"/>
          <w:szCs w:val="22"/>
          <w:shd w:val="clear" w:color="auto" w:fill="FFFFFF"/>
        </w:rPr>
        <w:t xml:space="preserve">Vall </w:t>
      </w:r>
      <w:proofErr w:type="spellStart"/>
      <w:r w:rsidRPr="0063583C">
        <w:rPr>
          <w:rFonts w:ascii="Times New Roman" w:hAnsi="Times New Roman" w:cs="Times New Roman"/>
          <w:b/>
          <w:sz w:val="22"/>
          <w:szCs w:val="22"/>
          <w:shd w:val="clear" w:color="auto" w:fill="FFFFFF"/>
        </w:rPr>
        <w:t>sagrat</w:t>
      </w:r>
      <w:proofErr w:type="spellEnd"/>
      <w:r w:rsidRPr="0063583C">
        <w:rPr>
          <w:rFonts w:ascii="Times New Roman" w:hAnsi="Times New Roman" w:cs="Times New Roman"/>
          <w:b/>
          <w:sz w:val="22"/>
          <w:szCs w:val="22"/>
          <w:shd w:val="clear" w:color="auto" w:fill="FFFFFF"/>
        </w:rPr>
        <w:t xml:space="preserve"> </w:t>
      </w:r>
      <w:proofErr w:type="spellStart"/>
      <w:r w:rsidRPr="0063583C">
        <w:rPr>
          <w:rFonts w:ascii="Times New Roman" w:hAnsi="Times New Roman" w:cs="Times New Roman"/>
          <w:b/>
          <w:sz w:val="22"/>
          <w:szCs w:val="22"/>
          <w:shd w:val="clear" w:color="auto" w:fill="FFFFFF"/>
        </w:rPr>
        <w:t>dels</w:t>
      </w:r>
      <w:proofErr w:type="spellEnd"/>
      <w:r w:rsidRPr="0063583C">
        <w:rPr>
          <w:rFonts w:ascii="Times New Roman" w:hAnsi="Times New Roman" w:cs="Times New Roman"/>
          <w:b/>
          <w:sz w:val="22"/>
          <w:szCs w:val="22"/>
          <w:shd w:val="clear" w:color="auto" w:fill="FFFFFF"/>
        </w:rPr>
        <w:t xml:space="preserve"> </w:t>
      </w:r>
      <w:proofErr w:type="spellStart"/>
      <w:r w:rsidRPr="0063583C">
        <w:rPr>
          <w:rFonts w:ascii="Times New Roman" w:hAnsi="Times New Roman" w:cs="Times New Roman"/>
          <w:b/>
          <w:sz w:val="22"/>
          <w:szCs w:val="22"/>
          <w:shd w:val="clear" w:color="auto" w:fill="FFFFFF"/>
        </w:rPr>
        <w:t>Inques</w:t>
      </w:r>
      <w:proofErr w:type="spellEnd"/>
      <w:r w:rsidR="00F51E36"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F51E36" w:rsidRPr="0063583C">
        <w:rPr>
          <w:rFonts w:ascii="Times New Roman" w:eastAsia="Times New Roman" w:hAnsi="Times New Roman" w:cs="Times New Roman"/>
          <w:b/>
          <w:bCs/>
          <w:sz w:val="22"/>
          <w:szCs w:val="22"/>
          <w:lang w:eastAsia="es-ES"/>
        </w:rPr>
        <w:t xml:space="preserve">) </w:t>
      </w:r>
    </w:p>
    <w:p w14:paraId="27B8DA9D"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Estàs a un pas de descobrir el més esperat d'aquest viatge: Machu Picchu, la joia dels Inques. Però abans d'arribar a la Ciutat </w:t>
      </w:r>
      <w:r w:rsidRPr="0063583C">
        <w:rPr>
          <w:rFonts w:ascii="Times New Roman" w:eastAsia="Times New Roman" w:hAnsi="Times New Roman" w:cs="Times New Roman"/>
          <w:sz w:val="22"/>
          <w:szCs w:val="22"/>
          <w:lang w:eastAsia="es-ES"/>
        </w:rPr>
        <w:lastRenderedPageBreak/>
        <w:t>Perduda, et toca recórrer la Vall Sagrat, un lloc que guarda més històries i secrets dels que imagines.</w:t>
      </w:r>
    </w:p>
    <w:p w14:paraId="79A77C51" w14:textId="2266F56B"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Aquesta excursió de dia complet et portarà pels racons més emblemàtics de la vall. El seu caràcter "sagrat", aquest que </w:t>
      </w:r>
      <w:proofErr w:type="spellStart"/>
      <w:r w:rsidRPr="0063583C">
        <w:rPr>
          <w:rFonts w:ascii="Times New Roman" w:eastAsia="Times New Roman" w:hAnsi="Times New Roman" w:cs="Times New Roman"/>
          <w:sz w:val="22"/>
          <w:szCs w:val="22"/>
          <w:lang w:eastAsia="es-ES"/>
        </w:rPr>
        <w:t>li</w:t>
      </w:r>
      <w:proofErr w:type="spellEnd"/>
      <w:r w:rsidRPr="0063583C">
        <w:rPr>
          <w:rFonts w:ascii="Times New Roman" w:eastAsia="Times New Roman" w:hAnsi="Times New Roman" w:cs="Times New Roman"/>
          <w:sz w:val="22"/>
          <w:szCs w:val="22"/>
          <w:lang w:eastAsia="es-ES"/>
        </w:rPr>
        <w:t xml:space="preserve"> </w:t>
      </w:r>
      <w:proofErr w:type="gramStart"/>
      <w:r w:rsidRPr="0063583C">
        <w:rPr>
          <w:rFonts w:ascii="Times New Roman" w:eastAsia="Times New Roman" w:hAnsi="Times New Roman" w:cs="Times New Roman"/>
          <w:sz w:val="22"/>
          <w:szCs w:val="22"/>
          <w:lang w:eastAsia="es-ES"/>
        </w:rPr>
        <w:t>va</w:t>
      </w:r>
      <w:proofErr w:type="gramEnd"/>
      <w:r w:rsidRPr="0063583C">
        <w:rPr>
          <w:rFonts w:ascii="Times New Roman" w:eastAsia="Times New Roman" w:hAnsi="Times New Roman" w:cs="Times New Roman"/>
          <w:sz w:val="22"/>
          <w:szCs w:val="22"/>
          <w:lang w:eastAsia="es-ES"/>
        </w:rPr>
        <w:t xml:space="preserve"> donar </w:t>
      </w:r>
      <w:proofErr w:type="spellStart"/>
      <w:r w:rsidRPr="0063583C">
        <w:rPr>
          <w:rFonts w:ascii="Times New Roman" w:eastAsia="Times New Roman" w:hAnsi="Times New Roman" w:cs="Times New Roman"/>
          <w:sz w:val="22"/>
          <w:szCs w:val="22"/>
          <w:lang w:eastAsia="es-ES"/>
        </w:rPr>
        <w:t>nom</w:t>
      </w:r>
      <w:proofErr w:type="spellEnd"/>
      <w:r w:rsidRPr="0063583C">
        <w:rPr>
          <w:rFonts w:ascii="Times New Roman" w:eastAsia="Times New Roman" w:hAnsi="Times New Roman" w:cs="Times New Roman"/>
          <w:sz w:val="22"/>
          <w:szCs w:val="22"/>
          <w:lang w:eastAsia="es-ES"/>
        </w:rPr>
        <w:t xml:space="preserve"> fa </w:t>
      </w:r>
      <w:proofErr w:type="spellStart"/>
      <w:r w:rsidRPr="0063583C">
        <w:rPr>
          <w:rFonts w:ascii="Times New Roman" w:eastAsia="Times New Roman" w:hAnsi="Times New Roman" w:cs="Times New Roman"/>
          <w:sz w:val="22"/>
          <w:szCs w:val="22"/>
          <w:lang w:eastAsia="es-ES"/>
        </w:rPr>
        <w:t>segles</w:t>
      </w:r>
      <w:proofErr w:type="spellEnd"/>
      <w:r w:rsidRPr="0063583C">
        <w:rPr>
          <w:rFonts w:ascii="Times New Roman" w:eastAsia="Times New Roman" w:hAnsi="Times New Roman" w:cs="Times New Roman"/>
          <w:sz w:val="22"/>
          <w:szCs w:val="22"/>
          <w:lang w:eastAsia="es-ES"/>
        </w:rPr>
        <w:t xml:space="preserve">, </w:t>
      </w:r>
      <w:r w:rsidR="000958C2">
        <w:rPr>
          <w:rFonts w:ascii="Times New Roman" w:eastAsia="Times New Roman" w:hAnsi="Times New Roman" w:cs="Times New Roman"/>
          <w:sz w:val="22"/>
          <w:szCs w:val="22"/>
          <w:lang w:eastAsia="es-ES"/>
        </w:rPr>
        <w:t>continua</w:t>
      </w:r>
      <w:r w:rsidRPr="0063583C">
        <w:rPr>
          <w:rFonts w:ascii="Times New Roman" w:eastAsia="Times New Roman" w:hAnsi="Times New Roman" w:cs="Times New Roman"/>
          <w:sz w:val="22"/>
          <w:szCs w:val="22"/>
          <w:lang w:eastAsia="es-ES"/>
        </w:rPr>
        <w:t xml:space="preserve"> intacte: </w:t>
      </w:r>
      <w:proofErr w:type="spellStart"/>
      <w:r w:rsidRPr="0063583C">
        <w:rPr>
          <w:rFonts w:ascii="Times New Roman" w:eastAsia="Times New Roman" w:hAnsi="Times New Roman" w:cs="Times New Roman"/>
          <w:sz w:val="22"/>
          <w:szCs w:val="22"/>
          <w:lang w:eastAsia="es-ES"/>
        </w:rPr>
        <w:t>ho</w:t>
      </w:r>
      <w:proofErr w:type="spellEnd"/>
      <w:r w:rsidRPr="0063583C">
        <w:rPr>
          <w:rFonts w:ascii="Times New Roman" w:eastAsia="Times New Roman" w:hAnsi="Times New Roman" w:cs="Times New Roman"/>
          <w:sz w:val="22"/>
          <w:szCs w:val="22"/>
          <w:lang w:eastAsia="es-ES"/>
        </w:rPr>
        <w:t xml:space="preserve"> notes en el paisatge, en els seus pobles i en l'energia que es respira. Molt pocs llocs de l'antic imperi podien competir amb la bellesa i l'abundància que ofereix aquesta vall.</w:t>
      </w:r>
    </w:p>
    <w:p w14:paraId="295933FA"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dia comença amb el trasllat cap a la regió de Pisac, seguint la llera del riu Urubamba —el riu Sagrat dels Inques— que et guia entre muntanyes i fèrtils terrasses. Aquí visitaràs el complex arqueològic de Pisac, un dels més impressionants de la zona. Els seus murs, perfectament tallats, són un exemple magistral de l'arquitectura andina. L'extensa andeneria continua en ús, igual que els antics graners que sobreviuen al vessant, recordant la saviesa dels qui van viure aquí.</w:t>
      </w:r>
    </w:p>
    <w:p w14:paraId="4F1AACD0" w14:textId="2DA297D3"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Després descendiràs al mercat de Pisac, un lloc vibrant i ple de vida on podràs practicar l'art del regateig i trobar peces úniques per portar-te a casa. El recorregut continua cap a Ollantaytambo, un temple-fortalesa que domina la vall des de la seva enorme andeneria. Aquest va ser un dels pocs llocs on els espanyols van perdre una batalla el 1537, i en recórrer-lo s'entén per què. A la part més alta veuràs el centre cerimonial, construït amb enormes blocs portats des d'una pedrera situada a 6 km, a l'altra banda del riu Urubamba. Imaginar el trasllat d'aquestes pedres només fa que admiris encara més l'enginyeria inca.</w:t>
      </w:r>
    </w:p>
    <w:p w14:paraId="4D648765" w14:textId="77777777" w:rsidR="00A47E41" w:rsidRPr="0063583C" w:rsidRDefault="00A47E41" w:rsidP="00A47E41">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Abans d'acabar el dia, passejaràs pel poble d'Ollantaytambo, considerat un dels pocs "pobles inques vivents". Els seus carrers estrets, les seves cases antigues i el ritme tranquil de la vida local fan que sentis que el temps aquí va decidir aturar-se.</w:t>
      </w:r>
    </w:p>
    <w:p w14:paraId="0382A94F" w14:textId="77777777" w:rsidR="00A47E41" w:rsidRPr="0063583C" w:rsidRDefault="00A47E41" w:rsidP="00A47E41">
      <w:pPr>
        <w:spacing w:line="276" w:lineRule="auto"/>
        <w:ind w:left="566" w:right="566"/>
        <w:jc w:val="both"/>
        <w:rPr>
          <w:rFonts w:ascii="Times New Roman" w:eastAsia="Times New Roman" w:hAnsi="Times New Roman" w:cs="Times New Roman"/>
          <w:b/>
          <w:bCs/>
          <w:i/>
          <w:iCs/>
          <w:sz w:val="22"/>
          <w:szCs w:val="22"/>
          <w:lang w:eastAsia="es-ES"/>
        </w:rPr>
      </w:pPr>
    </w:p>
    <w:p w14:paraId="675D5DFF" w14:textId="0F672853" w:rsidR="00A47E41" w:rsidRPr="0063583C" w:rsidRDefault="00A47E41" w:rsidP="00A47E41">
      <w:pPr>
        <w:spacing w:line="276" w:lineRule="auto"/>
        <w:ind w:left="566" w:right="566"/>
        <w:jc w:val="both"/>
        <w:rPr>
          <w:rFonts w:ascii="Times New Roman" w:eastAsia="Times New Roman" w:hAnsi="Times New Roman" w:cs="Times New Roman"/>
          <w:b/>
          <w:bCs/>
          <w:i/>
          <w:iCs/>
          <w:sz w:val="22"/>
          <w:szCs w:val="22"/>
          <w:lang w:eastAsia="es-ES"/>
        </w:rPr>
      </w:pPr>
      <w:r w:rsidRPr="0063583C">
        <w:rPr>
          <w:rFonts w:ascii="Times New Roman" w:eastAsia="Times New Roman" w:hAnsi="Times New Roman" w:cs="Times New Roman"/>
          <w:b/>
          <w:bCs/>
          <w:i/>
          <w:iCs/>
          <w:sz w:val="22"/>
          <w:szCs w:val="22"/>
          <w:lang w:eastAsia="es-ES"/>
        </w:rPr>
        <w:t>Notes importants</w:t>
      </w:r>
    </w:p>
    <w:p w14:paraId="527CEF66" w14:textId="69AD312B"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 xml:space="preserve">• Si vols assegurar-te de gaudir Machu Picchu amb tota la seva calma i les seves vistes, reserva amb antelació. El govern peruà limita el nombre de visitants diaris i les entrades </w:t>
      </w:r>
      <w:proofErr w:type="spellStart"/>
      <w:r w:rsidRPr="0063583C">
        <w:rPr>
          <w:rFonts w:ascii="Times New Roman" w:eastAsia="Times New Roman" w:hAnsi="Times New Roman" w:cs="Times New Roman"/>
          <w:i/>
          <w:iCs/>
          <w:sz w:val="22"/>
          <w:szCs w:val="22"/>
          <w:lang w:eastAsia="es-ES"/>
        </w:rPr>
        <w:t>s'esgoten</w:t>
      </w:r>
      <w:proofErr w:type="spellEnd"/>
      <w:r w:rsidRPr="0063583C">
        <w:rPr>
          <w:rFonts w:ascii="Times New Roman" w:eastAsia="Times New Roman" w:hAnsi="Times New Roman" w:cs="Times New Roman"/>
          <w:i/>
          <w:iCs/>
          <w:sz w:val="22"/>
          <w:szCs w:val="22"/>
          <w:lang w:eastAsia="es-ES"/>
        </w:rPr>
        <w:t xml:space="preserve"> </w:t>
      </w:r>
      <w:proofErr w:type="spellStart"/>
      <w:r w:rsidRPr="0063583C">
        <w:rPr>
          <w:rFonts w:ascii="Times New Roman" w:eastAsia="Times New Roman" w:hAnsi="Times New Roman" w:cs="Times New Roman"/>
          <w:i/>
          <w:iCs/>
          <w:sz w:val="22"/>
          <w:szCs w:val="22"/>
          <w:lang w:eastAsia="es-ES"/>
        </w:rPr>
        <w:t>ràpid</w:t>
      </w:r>
      <w:r w:rsidR="000958C2">
        <w:rPr>
          <w:rFonts w:ascii="Times New Roman" w:eastAsia="Times New Roman" w:hAnsi="Times New Roman" w:cs="Times New Roman"/>
          <w:i/>
          <w:iCs/>
          <w:sz w:val="22"/>
          <w:szCs w:val="22"/>
          <w:lang w:eastAsia="es-ES"/>
        </w:rPr>
        <w:t>ament</w:t>
      </w:r>
      <w:proofErr w:type="spellEnd"/>
      <w:r w:rsidR="000958C2">
        <w:rPr>
          <w:rFonts w:ascii="Times New Roman" w:eastAsia="Times New Roman" w:hAnsi="Times New Roman" w:cs="Times New Roman"/>
          <w:i/>
          <w:iCs/>
          <w:sz w:val="22"/>
          <w:szCs w:val="22"/>
          <w:lang w:eastAsia="es-ES"/>
        </w:rPr>
        <w:t>.</w:t>
      </w:r>
    </w:p>
    <w:p w14:paraId="517A65D8" w14:textId="24608379"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 Si et fa il·lusió pujar a Huayna Picchu, tens en compte que només 400 persones poden fer-ho cada dia, en dos torns de 200. Aquesta entrada té un cost addicional i també l'has de reservar amb temps.</w:t>
      </w:r>
    </w:p>
    <w:p w14:paraId="03EBF1AF" w14:textId="1FABBE4A" w:rsidR="00A47E41" w:rsidRPr="0063583C" w:rsidRDefault="00A47E41" w:rsidP="00A47E41">
      <w:pPr>
        <w:spacing w:line="276" w:lineRule="auto"/>
        <w:ind w:left="566" w:right="566"/>
        <w:jc w:val="both"/>
        <w:rPr>
          <w:rFonts w:ascii="Times New Roman" w:eastAsia="Times New Roman" w:hAnsi="Times New Roman" w:cs="Times New Roman"/>
          <w:i/>
          <w:iCs/>
          <w:sz w:val="22"/>
          <w:szCs w:val="22"/>
          <w:lang w:eastAsia="es-ES"/>
        </w:rPr>
      </w:pPr>
      <w:r w:rsidRPr="0063583C">
        <w:rPr>
          <w:rFonts w:ascii="Times New Roman" w:eastAsia="Times New Roman" w:hAnsi="Times New Roman" w:cs="Times New Roman"/>
          <w:i/>
          <w:iCs/>
          <w:sz w:val="22"/>
          <w:szCs w:val="22"/>
          <w:lang w:eastAsia="es-ES"/>
        </w:rPr>
        <w:t>• Recorda que el tren permet únicament 5 kg per persona en equipatge de mà.</w:t>
      </w:r>
    </w:p>
    <w:p w14:paraId="19F3F66A" w14:textId="32381F35" w:rsidR="00D97426" w:rsidRPr="0063583C" w:rsidRDefault="00D97426" w:rsidP="00D97426">
      <w:pPr>
        <w:spacing w:line="276" w:lineRule="auto"/>
        <w:ind w:left="566" w:right="566"/>
        <w:jc w:val="both"/>
        <w:rPr>
          <w:rFonts w:ascii="Times New Roman" w:eastAsia="Times New Roman" w:hAnsi="Times New Roman" w:cs="Times New Roman"/>
          <w:sz w:val="22"/>
          <w:szCs w:val="22"/>
          <w:lang w:eastAsia="es-ES"/>
        </w:rPr>
      </w:pPr>
    </w:p>
    <w:p w14:paraId="798C5EF4" w14:textId="49ADBB07" w:rsidR="00A61F78" w:rsidRPr="0063583C" w:rsidRDefault="00A47E41" w:rsidP="00705F03">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20/08– </w:t>
      </w:r>
      <w:r w:rsidRPr="0063583C">
        <w:rPr>
          <w:rFonts w:ascii="Times New Roman" w:hAnsi="Times New Roman" w:cs="Times New Roman"/>
          <w:b/>
          <w:sz w:val="22"/>
          <w:szCs w:val="22"/>
          <w:shd w:val="clear" w:color="auto" w:fill="FFFFFF"/>
        </w:rPr>
        <w:t xml:space="preserve">Camí Inca </w:t>
      </w:r>
      <w:r w:rsidR="00A61F78"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A61F78"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D</w:t>
      </w:r>
      <w:r w:rsidR="00A61F78" w:rsidRPr="0063583C">
        <w:rPr>
          <w:rFonts w:ascii="Times New Roman" w:eastAsia="Times New Roman" w:hAnsi="Times New Roman" w:cs="Times New Roman"/>
          <w:b/>
          <w:bCs/>
          <w:sz w:val="22"/>
          <w:szCs w:val="22"/>
          <w:lang w:eastAsia="es-ES"/>
        </w:rPr>
        <w:t xml:space="preserve">) </w:t>
      </w:r>
    </w:p>
    <w:p w14:paraId="31F13502" w14:textId="7524E4C5"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Si vols que la teva primera imatge de Machu Picchu sigui des d'un mirador que et permeti veure la ciutat sagrada tal com la van descobrir els primers caminants, aquesta jornada és per a tu. Camines per un </w:t>
      </w:r>
      <w:proofErr w:type="spellStart"/>
      <w:r w:rsidRPr="0063583C">
        <w:rPr>
          <w:rFonts w:ascii="Times New Roman" w:eastAsia="Times New Roman" w:hAnsi="Times New Roman" w:cs="Times New Roman"/>
          <w:sz w:val="22"/>
          <w:szCs w:val="22"/>
          <w:lang w:eastAsia="es-ES"/>
        </w:rPr>
        <w:t>vessant</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and</w:t>
      </w:r>
      <w:r w:rsidR="000958C2">
        <w:rPr>
          <w:rFonts w:ascii="Times New Roman" w:eastAsia="Times New Roman" w:hAnsi="Times New Roman" w:cs="Times New Roman"/>
          <w:sz w:val="22"/>
          <w:szCs w:val="22"/>
          <w:lang w:eastAsia="es-ES"/>
        </w:rPr>
        <w:t>í</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amb</w:t>
      </w:r>
      <w:proofErr w:type="spellEnd"/>
      <w:r w:rsidRPr="0063583C">
        <w:rPr>
          <w:rFonts w:ascii="Times New Roman" w:eastAsia="Times New Roman" w:hAnsi="Times New Roman" w:cs="Times New Roman"/>
          <w:sz w:val="22"/>
          <w:szCs w:val="22"/>
          <w:lang w:eastAsia="es-ES"/>
        </w:rPr>
        <w:t xml:space="preserve"> vistes a la vall de l'Urubamba, visites antigues espais cerimonials, creues el bosc ennuvolat i arribes a l'Inti Punku, la Puerta del Sol, abans de trobar-te amb la ciutat perduda. És una ruta pensada per gaudir-la sense presses, per la qual cosa es recomana arribar amb bona aclimatació. Assoliràs Machu Picchu a la tarda, quan la multitud ja s'ha dispersat i la vall recupera la seva calma; tindràs temps per mirar, respirar i guardar aquesta primera impressió sense presses. </w:t>
      </w:r>
      <w:proofErr w:type="spellStart"/>
      <w:r w:rsidR="000958C2">
        <w:rPr>
          <w:rFonts w:ascii="Times New Roman" w:eastAsia="Times New Roman" w:hAnsi="Times New Roman" w:cs="Times New Roman"/>
          <w:sz w:val="22"/>
          <w:szCs w:val="22"/>
          <w:lang w:eastAsia="es-ES"/>
        </w:rPr>
        <w:t>L’endemà</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tornaràs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descansat</w:t>
      </w:r>
      <w:proofErr w:type="spellEnd"/>
      <w:r w:rsidRPr="0063583C">
        <w:rPr>
          <w:rFonts w:ascii="Times New Roman" w:eastAsia="Times New Roman" w:hAnsi="Times New Roman" w:cs="Times New Roman"/>
          <w:sz w:val="22"/>
          <w:szCs w:val="22"/>
          <w:lang w:eastAsia="es-ES"/>
        </w:rPr>
        <w:t xml:space="preserve"> per a la teva visita guiada. El clima andí canvia amb rapidesa: la boira, la pluja o un raig de sol poden transformar el paisatge sense previ avís. Fer aquesta caminada no garanteix un cel ennuvolat, però sí que et regala dues oportunitats diferents per veure Machu Picchu a la teva manera.</w:t>
      </w:r>
    </w:p>
    <w:p w14:paraId="0D8B664C" w14:textId="4199CFA5"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Molt d'hora comença l'aventura: tren fins al Km 104. Allà t'espera el guia per gestionar els accessos; només necessites el teu tiquet d'ingrés i el teu passaport original. La primera parada és Chachabamba (2270 m), un complex arqueològic que marca l'inici de la pujada moderada cap a Wiñay Wayna (2650 m), "sempre jove", on podràs gaudir del box lunch mentre observes el canó de l'Urubamba, aquest riu que els Inques consideraven sagrat. Des d'aquest punt el sender se suavitza fins a arribar a l'Inti Punku (2705 m), la porta del sol, la mateixa per la qual accedia la noblesa Inca. Aquí tindràs la primera vista de Machu Picchu (2430 m), un moment per aturar-se i deixar que tot encaixi. Quan ho considereu, descendireu fins a l'estació de busos que porta al poble d'Aigües Calentes (2030 m). A la nit pots sortir a prendre alguna cosa al costat de les vies, compartir històries amb altres caminants o descansar a les aigües termals del poble.</w:t>
      </w:r>
    </w:p>
    <w:p w14:paraId="37E0198C" w14:textId="77777777"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Alçada màxima: 2705 m — Alçada mínima: 2270 m — Distància: 11 km — Temps estimat: 6 hores.</w:t>
      </w:r>
    </w:p>
    <w:p w14:paraId="05614F61" w14:textId="77777777" w:rsidR="00A61F78" w:rsidRPr="0063583C" w:rsidRDefault="00A61F78" w:rsidP="00D97426">
      <w:pPr>
        <w:spacing w:line="276" w:lineRule="auto"/>
        <w:ind w:left="566" w:right="566"/>
        <w:jc w:val="both"/>
        <w:rPr>
          <w:rFonts w:ascii="Times New Roman" w:eastAsia="Times New Roman" w:hAnsi="Times New Roman" w:cs="Times New Roman"/>
          <w:sz w:val="22"/>
          <w:szCs w:val="22"/>
          <w:lang w:eastAsia="es-ES"/>
        </w:rPr>
      </w:pPr>
    </w:p>
    <w:p w14:paraId="75CF5811" w14:textId="556CC1D9" w:rsidR="00A61F78" w:rsidRPr="0063583C" w:rsidRDefault="001224BA" w:rsidP="001224BA">
      <w:pPr>
        <w:spacing w:line="276" w:lineRule="auto"/>
        <w:ind w:left="566" w:right="566"/>
        <w:jc w:val="both"/>
        <w:rPr>
          <w:rFonts w:ascii="Times New Roman" w:hAnsi="Times New Roman" w:cs="Times New Roman"/>
          <w:b/>
          <w:sz w:val="22"/>
          <w:szCs w:val="22"/>
          <w:shd w:val="clear" w:color="auto" w:fill="FFFFFF"/>
        </w:rPr>
      </w:pPr>
      <w:r w:rsidRPr="0063583C">
        <w:rPr>
          <w:rFonts w:ascii="Times New Roman" w:eastAsia="Times New Roman" w:hAnsi="Times New Roman" w:cs="Times New Roman"/>
          <w:b/>
          <w:bCs/>
          <w:sz w:val="22"/>
          <w:szCs w:val="22"/>
          <w:lang w:eastAsia="es-ES"/>
        </w:rPr>
        <w:t xml:space="preserve">21/08– </w:t>
      </w:r>
      <w:r w:rsidRPr="0063583C">
        <w:rPr>
          <w:rFonts w:ascii="Times New Roman" w:hAnsi="Times New Roman" w:cs="Times New Roman"/>
          <w:b/>
          <w:sz w:val="22"/>
          <w:szCs w:val="22"/>
          <w:shd w:val="clear" w:color="auto" w:fill="FFFFFF"/>
        </w:rPr>
        <w:t xml:space="preserve">Machu Picchu-Cusco </w:t>
      </w:r>
      <w:r w:rsidR="00A61F78"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A61F78" w:rsidRPr="0063583C">
        <w:rPr>
          <w:rFonts w:ascii="Times New Roman" w:eastAsia="Times New Roman" w:hAnsi="Times New Roman" w:cs="Times New Roman"/>
          <w:b/>
          <w:bCs/>
          <w:sz w:val="22"/>
          <w:szCs w:val="22"/>
          <w:lang w:eastAsia="es-ES"/>
        </w:rPr>
        <w:t xml:space="preserve">) </w:t>
      </w:r>
    </w:p>
    <w:p w14:paraId="528129D1" w14:textId="1E7BCDA7"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Quan el 1911 l'arqueòleg i historiador estatunidenc Hiram Bingham va arribar fins al que avui coneixem com a Machu </w:t>
      </w:r>
      <w:r w:rsidRPr="0063583C">
        <w:rPr>
          <w:rFonts w:ascii="Times New Roman" w:eastAsia="Times New Roman" w:hAnsi="Times New Roman" w:cs="Times New Roman"/>
          <w:sz w:val="22"/>
          <w:szCs w:val="22"/>
          <w:lang w:eastAsia="es-ES"/>
        </w:rPr>
        <w:lastRenderedPageBreak/>
        <w:t xml:space="preserve">Picchu, no podia imaginar que acabava de redescobrir un dels llocs més enigmàtics del món andí. La Ciutat Perduda dels Inques continua sent, més d'un segle després, un dels espais arqueològics més sobrecollidors del planeta: majestuosa, envoltada de muntanyes i embolicada en un misteri que ni la seva fama mundial ni el seu títol com una de les Set </w:t>
      </w:r>
      <w:proofErr w:type="spellStart"/>
      <w:r w:rsidRPr="0063583C">
        <w:rPr>
          <w:rFonts w:ascii="Times New Roman" w:eastAsia="Times New Roman" w:hAnsi="Times New Roman" w:cs="Times New Roman"/>
          <w:sz w:val="22"/>
          <w:szCs w:val="22"/>
          <w:lang w:eastAsia="es-ES"/>
        </w:rPr>
        <w:t>M</w:t>
      </w:r>
      <w:r w:rsidR="000958C2">
        <w:rPr>
          <w:rFonts w:ascii="Times New Roman" w:eastAsia="Times New Roman" w:hAnsi="Times New Roman" w:cs="Times New Roman"/>
          <w:sz w:val="22"/>
          <w:szCs w:val="22"/>
          <w:lang w:eastAsia="es-ES"/>
        </w:rPr>
        <w:t>e</w:t>
      </w:r>
      <w:r w:rsidRPr="0063583C">
        <w:rPr>
          <w:rFonts w:ascii="Times New Roman" w:eastAsia="Times New Roman" w:hAnsi="Times New Roman" w:cs="Times New Roman"/>
          <w:sz w:val="22"/>
          <w:szCs w:val="22"/>
          <w:lang w:eastAsia="es-ES"/>
        </w:rPr>
        <w:t>ravelles</w:t>
      </w:r>
      <w:proofErr w:type="spellEnd"/>
      <w:r w:rsidRPr="0063583C">
        <w:rPr>
          <w:rFonts w:ascii="Times New Roman" w:eastAsia="Times New Roman" w:hAnsi="Times New Roman" w:cs="Times New Roman"/>
          <w:sz w:val="22"/>
          <w:szCs w:val="22"/>
          <w:lang w:eastAsia="es-ES"/>
        </w:rPr>
        <w:t xml:space="preserve"> del </w:t>
      </w:r>
      <w:proofErr w:type="spellStart"/>
      <w:r w:rsidRPr="0063583C">
        <w:rPr>
          <w:rFonts w:ascii="Times New Roman" w:eastAsia="Times New Roman" w:hAnsi="Times New Roman" w:cs="Times New Roman"/>
          <w:sz w:val="22"/>
          <w:szCs w:val="22"/>
          <w:lang w:eastAsia="es-ES"/>
        </w:rPr>
        <w:t>Món</w:t>
      </w:r>
      <w:proofErr w:type="spellEnd"/>
      <w:r w:rsidRPr="0063583C">
        <w:rPr>
          <w:rFonts w:ascii="Times New Roman" w:eastAsia="Times New Roman" w:hAnsi="Times New Roman" w:cs="Times New Roman"/>
          <w:sz w:val="22"/>
          <w:szCs w:val="22"/>
          <w:lang w:eastAsia="es-ES"/>
        </w:rPr>
        <w:t xml:space="preserve"> Modern han aconseguit disminuir. Explorar-la sempre és especial, però fer-ho en amanir, quan la llum comença a lliscar-se entre les cimeres andines, converteix l'experiència en una cosa inoblidable.</w:t>
      </w:r>
    </w:p>
    <w:p w14:paraId="402E1317" w14:textId="77777777"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 l'hora indicada, el guia passarà pel teu allotjament per acompanyar-te fins a l'estació des d'on surt el bus que ascendeix fins a la ciutadella. Allà començarà la visita guiada pels punts més emblemàtics del complex arqueològic, un recorregut que et permetrà comprendre com funcionava aquesta joia de l'Imperi Inca i per què la seva arquitectura i ubicació han captivat el món sencer.</w:t>
      </w:r>
    </w:p>
    <w:p w14:paraId="429F1CDE" w14:textId="21A27435" w:rsidR="001224BA" w:rsidRPr="0063583C" w:rsidRDefault="001224BA" w:rsidP="001224BA">
      <w:pPr>
        <w:spacing w:line="276" w:lineRule="auto"/>
        <w:ind w:left="566" w:right="566"/>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En finalitzar, descendiràs novament en bus fins a l'estació per embarcar al tren Expedition, que recorre lentament la vall entre muntanyes, seguint el serpent del paisatge andí fins a arribar al poble d'Ollantaytambo. Allà t'esperarà el transport que et portarà de tornada a Cusco.</w:t>
      </w:r>
    </w:p>
    <w:p w14:paraId="400E4B67" w14:textId="7050E101" w:rsidR="00E92BC5" w:rsidRPr="0063583C" w:rsidRDefault="00E92BC5">
      <w:pPr>
        <w:widowControl/>
        <w:suppressAutoHyphens w:val="0"/>
        <w:rPr>
          <w:rFonts w:ascii="Times New Roman" w:eastAsia="Times New Roman" w:hAnsi="Times New Roman" w:cs="Times New Roman"/>
          <w:b/>
          <w:bCs/>
          <w:sz w:val="22"/>
          <w:szCs w:val="22"/>
          <w:lang w:eastAsia="es-ES"/>
        </w:rPr>
      </w:pPr>
    </w:p>
    <w:p w14:paraId="1CA9C6BF" w14:textId="16BD75E3" w:rsidR="00260A0C" w:rsidRPr="0063583C" w:rsidRDefault="001224BA" w:rsidP="00260A0C">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22/08– Cusco-Lima-</w:t>
      </w:r>
      <w:proofErr w:type="spellStart"/>
      <w:r w:rsidRPr="0063583C">
        <w:rPr>
          <w:rFonts w:ascii="Times New Roman" w:eastAsia="Times New Roman" w:hAnsi="Times New Roman" w:cs="Times New Roman"/>
          <w:b/>
          <w:bCs/>
          <w:sz w:val="22"/>
          <w:szCs w:val="22"/>
          <w:lang w:eastAsia="es-ES"/>
        </w:rPr>
        <w:t>Vol</w:t>
      </w:r>
      <w:proofErr w:type="spellEnd"/>
      <w:r w:rsidRPr="0063583C">
        <w:rPr>
          <w:rFonts w:ascii="Times New Roman" w:hAnsi="Times New Roman" w:cs="Times New Roman"/>
          <w:b/>
          <w:bCs/>
          <w:sz w:val="22"/>
          <w:szCs w:val="22"/>
          <w:shd w:val="clear" w:color="auto" w:fill="FFFFFF"/>
        </w:rPr>
        <w:t xml:space="preserve"> internacional </w:t>
      </w:r>
      <w:r w:rsidR="00260A0C" w:rsidRPr="0063583C">
        <w:rPr>
          <w:rFonts w:ascii="Times New Roman" w:eastAsia="Times New Roman" w:hAnsi="Times New Roman" w:cs="Times New Roman"/>
          <w:b/>
          <w:bCs/>
          <w:sz w:val="22"/>
          <w:szCs w:val="22"/>
          <w:lang w:eastAsia="es-ES"/>
        </w:rPr>
        <w:t>(</w:t>
      </w:r>
      <w:r w:rsidR="00552CF8">
        <w:rPr>
          <w:rFonts w:ascii="Times New Roman" w:eastAsia="Times New Roman" w:hAnsi="Times New Roman" w:cs="Times New Roman"/>
          <w:b/>
          <w:bCs/>
          <w:sz w:val="22"/>
          <w:szCs w:val="22"/>
          <w:lang w:eastAsia="es-ES"/>
        </w:rPr>
        <w:t>E</w:t>
      </w:r>
      <w:r w:rsidR="00260A0C" w:rsidRPr="0063583C">
        <w:rPr>
          <w:rFonts w:ascii="Times New Roman" w:eastAsia="Times New Roman" w:hAnsi="Times New Roman" w:cs="Times New Roman"/>
          <w:b/>
          <w:bCs/>
          <w:sz w:val="22"/>
          <w:szCs w:val="22"/>
          <w:lang w:eastAsia="es-ES"/>
        </w:rPr>
        <w:t xml:space="preserve">) </w:t>
      </w:r>
    </w:p>
    <w:p w14:paraId="37D0BA75" w14:textId="77777777" w:rsidR="000958C2" w:rsidRPr="000958C2" w:rsidRDefault="000958C2" w:rsidP="000958C2">
      <w:pPr>
        <w:spacing w:line="276" w:lineRule="auto"/>
        <w:ind w:left="566" w:right="566"/>
        <w:jc w:val="both"/>
        <w:rPr>
          <w:rFonts w:ascii="Times New Roman" w:hAnsi="Times New Roman" w:cs="Times New Roman"/>
          <w:sz w:val="22"/>
          <w:szCs w:val="22"/>
          <w:shd w:val="clear" w:color="auto" w:fill="FFFFFF"/>
        </w:rPr>
      </w:pPr>
      <w:r w:rsidRPr="000958C2">
        <w:rPr>
          <w:rFonts w:ascii="Times New Roman" w:hAnsi="Times New Roman" w:cs="Times New Roman"/>
          <w:sz w:val="22"/>
          <w:szCs w:val="22"/>
          <w:shd w:val="clear" w:color="auto" w:fill="FFFFFF"/>
        </w:rPr>
        <w:t xml:space="preserve">A </w:t>
      </w:r>
      <w:proofErr w:type="spellStart"/>
      <w:r w:rsidRPr="000958C2">
        <w:rPr>
          <w:rFonts w:ascii="Times New Roman" w:hAnsi="Times New Roman" w:cs="Times New Roman"/>
          <w:sz w:val="22"/>
          <w:szCs w:val="22"/>
          <w:shd w:val="clear" w:color="auto" w:fill="FFFFFF"/>
        </w:rPr>
        <w:t>l'hora</w:t>
      </w:r>
      <w:proofErr w:type="spellEnd"/>
      <w:r w:rsidRPr="000958C2">
        <w:rPr>
          <w:rFonts w:ascii="Times New Roman" w:hAnsi="Times New Roman" w:cs="Times New Roman"/>
          <w:sz w:val="22"/>
          <w:szCs w:val="22"/>
          <w:shd w:val="clear" w:color="auto" w:fill="FFFFFF"/>
        </w:rPr>
        <w:t xml:space="preserve"> indicada, </w:t>
      </w:r>
      <w:proofErr w:type="spellStart"/>
      <w:r w:rsidRPr="000958C2">
        <w:rPr>
          <w:rFonts w:ascii="Times New Roman" w:hAnsi="Times New Roman" w:cs="Times New Roman"/>
          <w:sz w:val="22"/>
          <w:szCs w:val="22"/>
          <w:shd w:val="clear" w:color="auto" w:fill="FFFFFF"/>
        </w:rPr>
        <w:t>t'acompanyarem</w:t>
      </w:r>
      <w:proofErr w:type="spellEnd"/>
      <w:r w:rsidRPr="000958C2">
        <w:rPr>
          <w:rFonts w:ascii="Times New Roman" w:hAnsi="Times New Roman" w:cs="Times New Roman"/>
          <w:sz w:val="22"/>
          <w:szCs w:val="22"/>
          <w:shd w:val="clear" w:color="auto" w:fill="FFFFFF"/>
        </w:rPr>
        <w:t xml:space="preserve"> a </w:t>
      </w:r>
      <w:proofErr w:type="spellStart"/>
      <w:r w:rsidRPr="000958C2">
        <w:rPr>
          <w:rFonts w:ascii="Times New Roman" w:hAnsi="Times New Roman" w:cs="Times New Roman"/>
          <w:sz w:val="22"/>
          <w:szCs w:val="22"/>
          <w:shd w:val="clear" w:color="auto" w:fill="FFFFFF"/>
        </w:rPr>
        <w:t>l'aeroport</w:t>
      </w:r>
      <w:proofErr w:type="spellEnd"/>
      <w:r w:rsidRPr="000958C2">
        <w:rPr>
          <w:rFonts w:ascii="Times New Roman" w:hAnsi="Times New Roman" w:cs="Times New Roman"/>
          <w:sz w:val="22"/>
          <w:szCs w:val="22"/>
          <w:shd w:val="clear" w:color="auto" w:fill="FFFFFF"/>
        </w:rPr>
        <w:t xml:space="preserve"> per </w:t>
      </w:r>
      <w:proofErr w:type="spellStart"/>
      <w:r w:rsidRPr="000958C2">
        <w:rPr>
          <w:rFonts w:ascii="Times New Roman" w:hAnsi="Times New Roman" w:cs="Times New Roman"/>
          <w:sz w:val="22"/>
          <w:szCs w:val="22"/>
          <w:shd w:val="clear" w:color="auto" w:fill="FFFFFF"/>
        </w:rPr>
        <w:t>prendre</w:t>
      </w:r>
      <w:proofErr w:type="spellEnd"/>
      <w:r w:rsidRPr="000958C2">
        <w:rPr>
          <w:rFonts w:ascii="Times New Roman" w:hAnsi="Times New Roman" w:cs="Times New Roman"/>
          <w:sz w:val="22"/>
          <w:szCs w:val="22"/>
          <w:shd w:val="clear" w:color="auto" w:fill="FFFFFF"/>
        </w:rPr>
        <w:t xml:space="preserve"> el </w:t>
      </w:r>
      <w:proofErr w:type="spellStart"/>
      <w:r w:rsidRPr="000958C2">
        <w:rPr>
          <w:rFonts w:ascii="Times New Roman" w:hAnsi="Times New Roman" w:cs="Times New Roman"/>
          <w:sz w:val="22"/>
          <w:szCs w:val="22"/>
          <w:shd w:val="clear" w:color="auto" w:fill="FFFFFF"/>
        </w:rPr>
        <w:t>teu</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vol</w:t>
      </w:r>
      <w:proofErr w:type="spellEnd"/>
      <w:r w:rsidRPr="000958C2">
        <w:rPr>
          <w:rFonts w:ascii="Times New Roman" w:hAnsi="Times New Roman" w:cs="Times New Roman"/>
          <w:sz w:val="22"/>
          <w:szCs w:val="22"/>
          <w:shd w:val="clear" w:color="auto" w:fill="FFFFFF"/>
        </w:rPr>
        <w:t xml:space="preserve"> de tornada a Lima i </w:t>
      </w:r>
      <w:proofErr w:type="spellStart"/>
      <w:r w:rsidRPr="000958C2">
        <w:rPr>
          <w:rFonts w:ascii="Times New Roman" w:hAnsi="Times New Roman" w:cs="Times New Roman"/>
          <w:sz w:val="22"/>
          <w:szCs w:val="22"/>
          <w:shd w:val="clear" w:color="auto" w:fill="FFFFFF"/>
        </w:rPr>
        <w:t>connectar</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amb</w:t>
      </w:r>
      <w:proofErr w:type="spellEnd"/>
      <w:r w:rsidRPr="000958C2">
        <w:rPr>
          <w:rFonts w:ascii="Times New Roman" w:hAnsi="Times New Roman" w:cs="Times New Roman"/>
          <w:sz w:val="22"/>
          <w:szCs w:val="22"/>
          <w:shd w:val="clear" w:color="auto" w:fill="FFFFFF"/>
        </w:rPr>
        <w:t xml:space="preserve"> el </w:t>
      </w:r>
      <w:proofErr w:type="spellStart"/>
      <w:r w:rsidRPr="000958C2">
        <w:rPr>
          <w:rFonts w:ascii="Times New Roman" w:hAnsi="Times New Roman" w:cs="Times New Roman"/>
          <w:sz w:val="22"/>
          <w:szCs w:val="22"/>
          <w:shd w:val="clear" w:color="auto" w:fill="FFFFFF"/>
        </w:rPr>
        <w:t>teu</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vol</w:t>
      </w:r>
      <w:proofErr w:type="spellEnd"/>
      <w:r w:rsidRPr="000958C2">
        <w:rPr>
          <w:rFonts w:ascii="Times New Roman" w:hAnsi="Times New Roman" w:cs="Times New Roman"/>
          <w:sz w:val="22"/>
          <w:szCs w:val="22"/>
          <w:shd w:val="clear" w:color="auto" w:fill="FFFFFF"/>
        </w:rPr>
        <w:t xml:space="preserve"> internacional. </w:t>
      </w:r>
      <w:proofErr w:type="spellStart"/>
      <w:r w:rsidRPr="000958C2">
        <w:rPr>
          <w:rFonts w:ascii="Times New Roman" w:hAnsi="Times New Roman" w:cs="Times New Roman"/>
          <w:sz w:val="22"/>
          <w:szCs w:val="22"/>
          <w:shd w:val="clear" w:color="auto" w:fill="FFFFFF"/>
        </w:rPr>
        <w:t>És</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l'últim</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tram</w:t>
      </w:r>
      <w:proofErr w:type="spellEnd"/>
      <w:r w:rsidRPr="000958C2">
        <w:rPr>
          <w:rFonts w:ascii="Times New Roman" w:hAnsi="Times New Roman" w:cs="Times New Roman"/>
          <w:sz w:val="22"/>
          <w:szCs w:val="22"/>
          <w:shd w:val="clear" w:color="auto" w:fill="FFFFFF"/>
        </w:rPr>
        <w:t xml:space="preserve"> del </w:t>
      </w:r>
      <w:proofErr w:type="spellStart"/>
      <w:r w:rsidRPr="000958C2">
        <w:rPr>
          <w:rFonts w:ascii="Times New Roman" w:hAnsi="Times New Roman" w:cs="Times New Roman"/>
          <w:sz w:val="22"/>
          <w:szCs w:val="22"/>
          <w:shd w:val="clear" w:color="auto" w:fill="FFFFFF"/>
        </w:rPr>
        <w:t>viatge</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aquell</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moment</w:t>
      </w:r>
      <w:proofErr w:type="spellEnd"/>
      <w:r w:rsidRPr="000958C2">
        <w:rPr>
          <w:rFonts w:ascii="Times New Roman" w:hAnsi="Times New Roman" w:cs="Times New Roman"/>
          <w:sz w:val="22"/>
          <w:szCs w:val="22"/>
          <w:shd w:val="clear" w:color="auto" w:fill="FFFFFF"/>
        </w:rPr>
        <w:t xml:space="preserve"> en </w:t>
      </w:r>
      <w:proofErr w:type="spellStart"/>
      <w:r w:rsidRPr="000958C2">
        <w:rPr>
          <w:rFonts w:ascii="Times New Roman" w:hAnsi="Times New Roman" w:cs="Times New Roman"/>
          <w:sz w:val="22"/>
          <w:szCs w:val="22"/>
          <w:shd w:val="clear" w:color="auto" w:fill="FFFFFF"/>
        </w:rPr>
        <w:t>què</w:t>
      </w:r>
      <w:proofErr w:type="spellEnd"/>
      <w:r w:rsidRPr="000958C2">
        <w:rPr>
          <w:rFonts w:ascii="Times New Roman" w:hAnsi="Times New Roman" w:cs="Times New Roman"/>
          <w:sz w:val="22"/>
          <w:szCs w:val="22"/>
          <w:shd w:val="clear" w:color="auto" w:fill="FFFFFF"/>
        </w:rPr>
        <w:t xml:space="preserve"> mires per la </w:t>
      </w:r>
      <w:proofErr w:type="spellStart"/>
      <w:r w:rsidRPr="000958C2">
        <w:rPr>
          <w:rFonts w:ascii="Times New Roman" w:hAnsi="Times New Roman" w:cs="Times New Roman"/>
          <w:sz w:val="22"/>
          <w:szCs w:val="22"/>
          <w:shd w:val="clear" w:color="auto" w:fill="FFFFFF"/>
        </w:rPr>
        <w:t>finestreta</w:t>
      </w:r>
      <w:proofErr w:type="spellEnd"/>
      <w:r w:rsidRPr="000958C2">
        <w:rPr>
          <w:rFonts w:ascii="Times New Roman" w:hAnsi="Times New Roman" w:cs="Times New Roman"/>
          <w:sz w:val="22"/>
          <w:szCs w:val="22"/>
          <w:shd w:val="clear" w:color="auto" w:fill="FFFFFF"/>
        </w:rPr>
        <w:t xml:space="preserve"> i </w:t>
      </w:r>
      <w:proofErr w:type="spellStart"/>
      <w:r w:rsidRPr="000958C2">
        <w:rPr>
          <w:rFonts w:ascii="Times New Roman" w:hAnsi="Times New Roman" w:cs="Times New Roman"/>
          <w:sz w:val="22"/>
          <w:szCs w:val="22"/>
          <w:shd w:val="clear" w:color="auto" w:fill="FFFFFF"/>
        </w:rPr>
        <w:t>repassen</w:t>
      </w:r>
      <w:proofErr w:type="spellEnd"/>
      <w:r w:rsidRPr="000958C2">
        <w:rPr>
          <w:rFonts w:ascii="Times New Roman" w:hAnsi="Times New Roman" w:cs="Times New Roman"/>
          <w:sz w:val="22"/>
          <w:szCs w:val="22"/>
          <w:shd w:val="clear" w:color="auto" w:fill="FFFFFF"/>
        </w:rPr>
        <w:t xml:space="preserve"> al </w:t>
      </w:r>
      <w:proofErr w:type="spellStart"/>
      <w:r w:rsidRPr="000958C2">
        <w:rPr>
          <w:rFonts w:ascii="Times New Roman" w:hAnsi="Times New Roman" w:cs="Times New Roman"/>
          <w:sz w:val="22"/>
          <w:szCs w:val="22"/>
          <w:shd w:val="clear" w:color="auto" w:fill="FFFFFF"/>
        </w:rPr>
        <w:t>teu</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cap</w:t>
      </w:r>
      <w:proofErr w:type="spellEnd"/>
      <w:r w:rsidRPr="000958C2">
        <w:rPr>
          <w:rFonts w:ascii="Times New Roman" w:hAnsi="Times New Roman" w:cs="Times New Roman"/>
          <w:sz w:val="22"/>
          <w:szCs w:val="22"/>
          <w:shd w:val="clear" w:color="auto" w:fill="FFFFFF"/>
        </w:rPr>
        <w:t xml:space="preserve"> totes les </w:t>
      </w:r>
      <w:proofErr w:type="spellStart"/>
      <w:r w:rsidRPr="000958C2">
        <w:rPr>
          <w:rFonts w:ascii="Times New Roman" w:hAnsi="Times New Roman" w:cs="Times New Roman"/>
          <w:sz w:val="22"/>
          <w:szCs w:val="22"/>
          <w:shd w:val="clear" w:color="auto" w:fill="FFFFFF"/>
        </w:rPr>
        <w:t>històries</w:t>
      </w:r>
      <w:proofErr w:type="spellEnd"/>
      <w:r w:rsidRPr="000958C2">
        <w:rPr>
          <w:rFonts w:ascii="Times New Roman" w:hAnsi="Times New Roman" w:cs="Times New Roman"/>
          <w:sz w:val="22"/>
          <w:szCs w:val="22"/>
          <w:shd w:val="clear" w:color="auto" w:fill="FFFFFF"/>
        </w:rPr>
        <w:t xml:space="preserve"> que el Perú </w:t>
      </w:r>
      <w:proofErr w:type="spellStart"/>
      <w:r w:rsidRPr="000958C2">
        <w:rPr>
          <w:rFonts w:ascii="Times New Roman" w:hAnsi="Times New Roman" w:cs="Times New Roman"/>
          <w:sz w:val="22"/>
          <w:szCs w:val="22"/>
          <w:shd w:val="clear" w:color="auto" w:fill="FFFFFF"/>
        </w:rPr>
        <w:t>t'ha</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regalat</w:t>
      </w:r>
      <w:proofErr w:type="spellEnd"/>
      <w:r w:rsidRPr="000958C2">
        <w:rPr>
          <w:rFonts w:ascii="Times New Roman" w:hAnsi="Times New Roman" w:cs="Times New Roman"/>
          <w:sz w:val="22"/>
          <w:szCs w:val="22"/>
          <w:shd w:val="clear" w:color="auto" w:fill="FFFFFF"/>
        </w:rPr>
        <w:t xml:space="preserve">. Aquí acaba la ruta, </w:t>
      </w:r>
      <w:proofErr w:type="spellStart"/>
      <w:r w:rsidRPr="000958C2">
        <w:rPr>
          <w:rFonts w:ascii="Times New Roman" w:hAnsi="Times New Roman" w:cs="Times New Roman"/>
          <w:sz w:val="22"/>
          <w:szCs w:val="22"/>
          <w:shd w:val="clear" w:color="auto" w:fill="FFFFFF"/>
        </w:rPr>
        <w:t>però</w:t>
      </w:r>
      <w:proofErr w:type="spellEnd"/>
      <w:r w:rsidRPr="000958C2">
        <w:rPr>
          <w:rFonts w:ascii="Times New Roman" w:hAnsi="Times New Roman" w:cs="Times New Roman"/>
          <w:sz w:val="22"/>
          <w:szCs w:val="22"/>
          <w:shd w:val="clear" w:color="auto" w:fill="FFFFFF"/>
        </w:rPr>
        <w:t xml:space="preserve"> no el que et </w:t>
      </w:r>
      <w:proofErr w:type="spellStart"/>
      <w:r w:rsidRPr="000958C2">
        <w:rPr>
          <w:rFonts w:ascii="Times New Roman" w:hAnsi="Times New Roman" w:cs="Times New Roman"/>
          <w:sz w:val="22"/>
          <w:szCs w:val="22"/>
          <w:shd w:val="clear" w:color="auto" w:fill="FFFFFF"/>
        </w:rPr>
        <w:t>emportes</w:t>
      </w:r>
      <w:proofErr w:type="spellEnd"/>
      <w:r w:rsidRPr="000958C2">
        <w:rPr>
          <w:rFonts w:ascii="Times New Roman" w:hAnsi="Times New Roman" w:cs="Times New Roman"/>
          <w:sz w:val="22"/>
          <w:szCs w:val="22"/>
          <w:shd w:val="clear" w:color="auto" w:fill="FFFFFF"/>
        </w:rPr>
        <w:t xml:space="preserve"> </w:t>
      </w:r>
      <w:proofErr w:type="spellStart"/>
      <w:r w:rsidRPr="000958C2">
        <w:rPr>
          <w:rFonts w:ascii="Times New Roman" w:hAnsi="Times New Roman" w:cs="Times New Roman"/>
          <w:sz w:val="22"/>
          <w:szCs w:val="22"/>
          <w:shd w:val="clear" w:color="auto" w:fill="FFFFFF"/>
        </w:rPr>
        <w:t>contigu</w:t>
      </w:r>
      <w:proofErr w:type="spellEnd"/>
      <w:r w:rsidRPr="000958C2">
        <w:rPr>
          <w:rFonts w:ascii="Times New Roman" w:hAnsi="Times New Roman" w:cs="Times New Roman"/>
          <w:sz w:val="22"/>
          <w:szCs w:val="22"/>
          <w:shd w:val="clear" w:color="auto" w:fill="FFFFFF"/>
        </w:rPr>
        <w:t>.</w:t>
      </w:r>
    </w:p>
    <w:p w14:paraId="035E7B06" w14:textId="06DD0501" w:rsidR="001224BA" w:rsidRPr="000958C2" w:rsidRDefault="000958C2" w:rsidP="000958C2">
      <w:pPr>
        <w:spacing w:line="276" w:lineRule="auto"/>
        <w:ind w:left="566" w:right="566"/>
        <w:jc w:val="both"/>
        <w:rPr>
          <w:rFonts w:ascii="Times New Roman" w:hAnsi="Times New Roman" w:cs="Times New Roman"/>
          <w:sz w:val="22"/>
          <w:szCs w:val="22"/>
          <w:shd w:val="clear" w:color="auto" w:fill="FFFFFF"/>
        </w:rPr>
      </w:pPr>
      <w:r w:rsidRPr="000958C2">
        <w:rPr>
          <w:rFonts w:ascii="Times New Roman" w:hAnsi="Times New Roman" w:cs="Times New Roman"/>
          <w:b/>
          <w:bCs/>
          <w:sz w:val="22"/>
          <w:szCs w:val="22"/>
          <w:shd w:val="clear" w:color="auto" w:fill="FFFFFF"/>
        </w:rPr>
        <w:t> </w:t>
      </w:r>
    </w:p>
    <w:p w14:paraId="53B0A275" w14:textId="35BD1B7F" w:rsidR="00705F03" w:rsidRPr="0063583C" w:rsidRDefault="000C6E03" w:rsidP="00705F03">
      <w:pPr>
        <w:spacing w:line="276" w:lineRule="auto"/>
        <w:ind w:left="566" w:right="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 xml:space="preserve">23/08– Arribada a la ciutat d'origen (-) </w:t>
      </w:r>
    </w:p>
    <w:p w14:paraId="536D2177" w14:textId="6857E7F3" w:rsidR="00260A0C" w:rsidRPr="0063583C" w:rsidRDefault="00DA67CB" w:rsidP="00D97426">
      <w:pPr>
        <w:spacing w:line="276" w:lineRule="auto"/>
        <w:ind w:left="566" w:right="566"/>
        <w:jc w:val="both"/>
        <w:rPr>
          <w:rFonts w:ascii="Times New Roman" w:eastAsia="Times New Roman" w:hAnsi="Times New Roman" w:cs="Times New Roman"/>
          <w:sz w:val="22"/>
          <w:szCs w:val="22"/>
          <w:lang w:eastAsia="es-ES"/>
        </w:rPr>
      </w:pPr>
      <w:r w:rsidRPr="00DA67CB">
        <w:rPr>
          <w:rFonts w:ascii="Times New Roman" w:eastAsia="Times New Roman" w:hAnsi="Times New Roman" w:cs="Times New Roman"/>
          <w:sz w:val="22"/>
          <w:szCs w:val="22"/>
          <w:lang w:eastAsia="es-ES"/>
        </w:rPr>
        <w:t xml:space="preserve">Arribada a la </w:t>
      </w:r>
      <w:proofErr w:type="spellStart"/>
      <w:r w:rsidRPr="00DA67CB">
        <w:rPr>
          <w:rFonts w:ascii="Times New Roman" w:eastAsia="Times New Roman" w:hAnsi="Times New Roman" w:cs="Times New Roman"/>
          <w:sz w:val="22"/>
          <w:szCs w:val="22"/>
          <w:lang w:eastAsia="es-ES"/>
        </w:rPr>
        <w:t>ciutat</w:t>
      </w:r>
      <w:proofErr w:type="spellEnd"/>
      <w:r w:rsidRPr="00DA67CB">
        <w:rPr>
          <w:rFonts w:ascii="Times New Roman" w:eastAsia="Times New Roman" w:hAnsi="Times New Roman" w:cs="Times New Roman"/>
          <w:sz w:val="22"/>
          <w:szCs w:val="22"/>
          <w:lang w:eastAsia="es-ES"/>
        </w:rPr>
        <w:t xml:space="preserve"> </w:t>
      </w:r>
      <w:proofErr w:type="spellStart"/>
      <w:r w:rsidRPr="00DA67CB">
        <w:rPr>
          <w:rFonts w:ascii="Times New Roman" w:eastAsia="Times New Roman" w:hAnsi="Times New Roman" w:cs="Times New Roman"/>
          <w:sz w:val="22"/>
          <w:szCs w:val="22"/>
          <w:lang w:eastAsia="es-ES"/>
        </w:rPr>
        <w:t>d'origen</w:t>
      </w:r>
      <w:proofErr w:type="spellEnd"/>
      <w:r w:rsidRPr="00DA67CB">
        <w:rPr>
          <w:rFonts w:ascii="Times New Roman" w:eastAsia="Times New Roman" w:hAnsi="Times New Roman" w:cs="Times New Roman"/>
          <w:sz w:val="22"/>
          <w:szCs w:val="22"/>
          <w:lang w:eastAsia="es-ES"/>
        </w:rPr>
        <w:t xml:space="preserve">. Fi </w:t>
      </w:r>
      <w:proofErr w:type="spellStart"/>
      <w:r w:rsidRPr="00DA67CB">
        <w:rPr>
          <w:rFonts w:ascii="Times New Roman" w:eastAsia="Times New Roman" w:hAnsi="Times New Roman" w:cs="Times New Roman"/>
          <w:sz w:val="22"/>
          <w:szCs w:val="22"/>
          <w:lang w:eastAsia="es-ES"/>
        </w:rPr>
        <w:t>dels</w:t>
      </w:r>
      <w:proofErr w:type="spellEnd"/>
      <w:r w:rsidRPr="00DA67CB">
        <w:rPr>
          <w:rFonts w:ascii="Times New Roman" w:eastAsia="Times New Roman" w:hAnsi="Times New Roman" w:cs="Times New Roman"/>
          <w:sz w:val="22"/>
          <w:szCs w:val="22"/>
          <w:lang w:eastAsia="es-ES"/>
        </w:rPr>
        <w:t xml:space="preserve"> </w:t>
      </w:r>
      <w:proofErr w:type="spellStart"/>
      <w:r w:rsidRPr="00DA67CB">
        <w:rPr>
          <w:rFonts w:ascii="Times New Roman" w:eastAsia="Times New Roman" w:hAnsi="Times New Roman" w:cs="Times New Roman"/>
          <w:sz w:val="22"/>
          <w:szCs w:val="22"/>
          <w:lang w:eastAsia="es-ES"/>
        </w:rPr>
        <w:t>serveis</w:t>
      </w:r>
      <w:proofErr w:type="spellEnd"/>
      <w:r w:rsidRPr="00DA67CB">
        <w:rPr>
          <w:rFonts w:ascii="Times New Roman" w:eastAsia="Times New Roman" w:hAnsi="Times New Roman" w:cs="Times New Roman"/>
          <w:sz w:val="22"/>
          <w:szCs w:val="22"/>
          <w:lang w:eastAsia="es-ES"/>
        </w:rPr>
        <w:t>.</w:t>
      </w:r>
    </w:p>
    <w:p w14:paraId="1D936378" w14:textId="77777777" w:rsidR="00D97426" w:rsidRPr="0063583C" w:rsidRDefault="00D97426" w:rsidP="00AB1BF6">
      <w:pPr>
        <w:spacing w:line="276" w:lineRule="auto"/>
        <w:ind w:right="566"/>
        <w:jc w:val="both"/>
        <w:rPr>
          <w:rFonts w:ascii="Times New Roman" w:eastAsia="Times New Roman" w:hAnsi="Times New Roman" w:cs="Times New Roman"/>
          <w:color w:val="222222"/>
          <w:sz w:val="16"/>
          <w:szCs w:val="16"/>
          <w:lang w:eastAsia="es-ES"/>
        </w:rPr>
      </w:pPr>
    </w:p>
    <w:p w14:paraId="48E9F1E4" w14:textId="528A4521" w:rsidR="00BF13C9" w:rsidRPr="0063583C" w:rsidRDefault="00BF13C9" w:rsidP="003B7F62">
      <w:pPr>
        <w:spacing w:line="276" w:lineRule="auto"/>
        <w:ind w:left="566" w:right="566"/>
        <w:jc w:val="both"/>
        <w:rPr>
          <w:rFonts w:ascii="Times New Roman" w:eastAsia="Times New Roman" w:hAnsi="Times New Roman" w:cs="Times New Roman"/>
          <w:sz w:val="22"/>
          <w:szCs w:val="22"/>
        </w:rPr>
        <w:sectPr w:rsidR="00BF13C9" w:rsidRPr="0063583C" w:rsidSect="00BF13C9">
          <w:type w:val="continuous"/>
          <w:pgSz w:w="11870" w:h="16787"/>
          <w:pgMar w:top="57" w:right="0" w:bottom="62" w:left="0" w:header="0" w:footer="5" w:gutter="0"/>
          <w:cols w:space="4"/>
          <w:docGrid w:linePitch="100" w:charSpace="8192"/>
        </w:sectPr>
      </w:pPr>
      <w:r w:rsidRPr="0063583C">
        <w:rPr>
          <w:rFonts w:ascii="Times New Roman" w:eastAsia="Times New Roman" w:hAnsi="Times New Roman" w:cs="Times New Roman"/>
          <w:color w:val="222222"/>
          <w:sz w:val="16"/>
          <w:szCs w:val="16"/>
          <w:lang w:eastAsia="es-ES"/>
        </w:rPr>
        <w:t xml:space="preserve">* Àpats: </w:t>
      </w:r>
      <w:r w:rsidR="00ED7349">
        <w:rPr>
          <w:rFonts w:ascii="Times New Roman" w:eastAsia="Times New Roman" w:hAnsi="Times New Roman" w:cs="Times New Roman"/>
          <w:color w:val="222222"/>
          <w:sz w:val="16"/>
          <w:szCs w:val="16"/>
          <w:lang w:eastAsia="es-ES"/>
        </w:rPr>
        <w:t>E</w:t>
      </w:r>
      <w:r w:rsidRPr="0063583C">
        <w:rPr>
          <w:rFonts w:ascii="Times New Roman" w:eastAsia="Times New Roman" w:hAnsi="Times New Roman" w:cs="Times New Roman"/>
          <w:color w:val="222222"/>
          <w:sz w:val="16"/>
          <w:szCs w:val="16"/>
          <w:lang w:eastAsia="es-ES"/>
        </w:rPr>
        <w:t xml:space="preserve"> = Esmorzar; </w:t>
      </w:r>
      <w:r w:rsidR="00ED7349">
        <w:rPr>
          <w:rFonts w:ascii="Times New Roman" w:eastAsia="Times New Roman" w:hAnsi="Times New Roman" w:cs="Times New Roman"/>
          <w:color w:val="222222"/>
          <w:sz w:val="16"/>
          <w:szCs w:val="16"/>
          <w:lang w:eastAsia="es-ES"/>
        </w:rPr>
        <w:t>D</w:t>
      </w:r>
      <w:r w:rsidRPr="0063583C">
        <w:rPr>
          <w:rFonts w:ascii="Times New Roman" w:eastAsia="Times New Roman" w:hAnsi="Times New Roman" w:cs="Times New Roman"/>
          <w:color w:val="222222"/>
          <w:sz w:val="16"/>
          <w:szCs w:val="16"/>
          <w:lang w:eastAsia="es-ES"/>
        </w:rPr>
        <w:t xml:space="preserve"> = </w:t>
      </w:r>
      <w:proofErr w:type="gramStart"/>
      <w:r w:rsidRPr="0063583C">
        <w:rPr>
          <w:rFonts w:ascii="Times New Roman" w:eastAsia="Times New Roman" w:hAnsi="Times New Roman" w:cs="Times New Roman"/>
          <w:color w:val="222222"/>
          <w:sz w:val="16"/>
          <w:szCs w:val="16"/>
          <w:lang w:eastAsia="es-ES"/>
        </w:rPr>
        <w:t>Dinar</w:t>
      </w:r>
      <w:proofErr w:type="gramEnd"/>
      <w:r w:rsidRPr="0063583C">
        <w:rPr>
          <w:rFonts w:ascii="Times New Roman" w:eastAsia="Times New Roman" w:hAnsi="Times New Roman" w:cs="Times New Roman"/>
          <w:color w:val="222222"/>
          <w:sz w:val="16"/>
          <w:szCs w:val="16"/>
          <w:lang w:eastAsia="es-ES"/>
        </w:rPr>
        <w:t xml:space="preserve">; </w:t>
      </w:r>
      <w:r w:rsidR="00ED7349">
        <w:rPr>
          <w:rFonts w:ascii="Times New Roman" w:eastAsia="Times New Roman" w:hAnsi="Times New Roman" w:cs="Times New Roman"/>
          <w:color w:val="222222"/>
          <w:sz w:val="16"/>
          <w:szCs w:val="16"/>
          <w:lang w:eastAsia="es-ES"/>
        </w:rPr>
        <w:t>S</w:t>
      </w:r>
      <w:r w:rsidRPr="0063583C">
        <w:rPr>
          <w:rFonts w:ascii="Times New Roman" w:eastAsia="Times New Roman" w:hAnsi="Times New Roman" w:cs="Times New Roman"/>
          <w:color w:val="222222"/>
          <w:sz w:val="16"/>
          <w:szCs w:val="16"/>
          <w:lang w:eastAsia="es-ES"/>
        </w:rPr>
        <w:t xml:space="preserve"> = Sopar.</w:t>
      </w:r>
    </w:p>
    <w:p w14:paraId="67993D2B" w14:textId="1A79447C" w:rsidR="002F1C3E" w:rsidRPr="0063583C" w:rsidRDefault="00E537CA" w:rsidP="007130B9">
      <w:pPr>
        <w:shd w:val="clear" w:color="auto" w:fill="99BB1B"/>
        <w:spacing w:before="283" w:after="141"/>
        <w:ind w:left="566" w:right="566"/>
        <w:jc w:val="center"/>
        <w:rPr>
          <w:rFonts w:ascii="Times New Roman" w:hAnsi="Times New Roman" w:cs="Times New Roman"/>
        </w:rPr>
      </w:pPr>
      <w:r w:rsidRPr="0063583C">
        <w:rPr>
          <w:rFonts w:ascii="Times New Roman" w:eastAsia="Times New Roman" w:hAnsi="Times New Roman" w:cs="Times New Roman"/>
          <w:b/>
          <w:sz w:val="32"/>
          <w:szCs w:val="32"/>
        </w:rPr>
        <w:lastRenderedPageBreak/>
        <w:t>Preus</w:t>
      </w:r>
    </w:p>
    <w:p w14:paraId="0C058416" w14:textId="54C3C60C" w:rsidR="0062778C" w:rsidRPr="0063583C" w:rsidRDefault="0062778C" w:rsidP="0062778C">
      <w:pPr>
        <w:widowControl/>
        <w:suppressAutoHyphens w:val="0"/>
        <w:spacing w:before="100" w:beforeAutospacing="1" w:after="100" w:afterAutospacing="1" w:line="276" w:lineRule="auto"/>
        <w:ind w:left="566"/>
        <w:outlineLvl w:val="3"/>
        <w:rPr>
          <w:rFonts w:ascii="Times New Roman" w:eastAsia="Times New Roman" w:hAnsi="Times New Roman" w:cs="Times New Roman"/>
          <w:b/>
          <w:bCs/>
          <w:color w:val="222222"/>
          <w:sz w:val="22"/>
          <w:szCs w:val="22"/>
          <w:lang w:eastAsia="es-ES"/>
        </w:rPr>
      </w:pPr>
      <w:r w:rsidRPr="0063583C">
        <w:rPr>
          <w:rFonts w:ascii="Times New Roman" w:eastAsia="Times New Roman" w:hAnsi="Times New Roman" w:cs="Times New Roman"/>
          <w:b/>
          <w:bCs/>
          <w:color w:val="222222"/>
          <w:sz w:val="22"/>
          <w:szCs w:val="22"/>
          <w:lang w:eastAsia="es-ES"/>
        </w:rPr>
        <w:t xml:space="preserve">Preu </w:t>
      </w:r>
      <w:proofErr w:type="gramStart"/>
      <w:r w:rsidRPr="0063583C">
        <w:rPr>
          <w:rFonts w:ascii="Times New Roman" w:eastAsia="Times New Roman" w:hAnsi="Times New Roman" w:cs="Times New Roman"/>
          <w:b/>
          <w:bCs/>
          <w:color w:val="222222"/>
          <w:sz w:val="22"/>
          <w:szCs w:val="22"/>
          <w:lang w:eastAsia="es-ES"/>
        </w:rPr>
        <w:t>per persona</w:t>
      </w:r>
      <w:proofErr w:type="gramEnd"/>
      <w:r w:rsidRPr="0063583C">
        <w:rPr>
          <w:rFonts w:ascii="Times New Roman" w:eastAsia="Times New Roman" w:hAnsi="Times New Roman" w:cs="Times New Roman"/>
          <w:b/>
          <w:bCs/>
          <w:color w:val="222222"/>
          <w:sz w:val="22"/>
          <w:szCs w:val="22"/>
          <w:lang w:eastAsia="es-ES"/>
        </w:rPr>
        <w:t>: Des de 4.820€ - Grup en base a 14 persones (en hab. doble), taxes aèries incloses (335€)</w:t>
      </w:r>
    </w:p>
    <w:p w14:paraId="6F0751F0" w14:textId="77777777" w:rsidR="0062778C" w:rsidRPr="0063583C" w:rsidRDefault="0062778C" w:rsidP="0062778C">
      <w:pPr>
        <w:widowControl/>
        <w:suppressAutoHyphens w:val="0"/>
        <w:spacing w:before="100" w:beforeAutospacing="1" w:after="100" w:afterAutospacing="1" w:line="276" w:lineRule="auto"/>
        <w:ind w:left="567"/>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 xml:space="preserve">Preu per persona, en base a grup de: </w:t>
      </w:r>
    </w:p>
    <w:p w14:paraId="7BD253C9" w14:textId="4E52278E" w:rsidR="0062778C" w:rsidRPr="0063583C" w:rsidRDefault="00260A0C" w:rsidP="0062778C">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10-11 persones: 4.915 €</w:t>
      </w:r>
    </w:p>
    <w:p w14:paraId="701526BA" w14:textId="56058375" w:rsidR="0062778C" w:rsidRPr="0063583C" w:rsidRDefault="0062778C" w:rsidP="0062778C">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12-13 persones: 4.860 euros</w:t>
      </w:r>
    </w:p>
    <w:p w14:paraId="20F63944" w14:textId="2FFDDADA" w:rsidR="000C6E03" w:rsidRPr="0063583C" w:rsidRDefault="000C6E03" w:rsidP="000C6E03">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14 persones: 4.820 euros</w:t>
      </w:r>
    </w:p>
    <w:p w14:paraId="04C4A777" w14:textId="3E9B8A4B" w:rsidR="00895052" w:rsidRPr="0063583C" w:rsidRDefault="00895052" w:rsidP="00376C9A">
      <w:pPr>
        <w:pStyle w:val="Prrafodelista"/>
        <w:widowControl/>
        <w:suppressAutoHyphens w:val="0"/>
        <w:spacing w:before="100" w:beforeAutospacing="1" w:after="100" w:afterAutospacing="1"/>
        <w:ind w:left="1287"/>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b/>
          <w:bCs/>
          <w:color w:val="99BB1B"/>
          <w:sz w:val="22"/>
          <w:szCs w:val="22"/>
          <w:lang w:eastAsia="es-ES"/>
        </w:rPr>
        <w:br/>
      </w:r>
      <w:r w:rsidRPr="0063583C">
        <w:rPr>
          <w:rFonts w:ascii="Times New Roman" w:eastAsia="Times New Roman" w:hAnsi="Times New Roman" w:cs="Times New Roman"/>
          <w:b/>
          <w:bCs/>
          <w:color w:val="222222"/>
          <w:sz w:val="22"/>
          <w:szCs w:val="22"/>
          <w:lang w:eastAsia="es-ES"/>
        </w:rPr>
        <w:t>Suplements</w:t>
      </w:r>
      <w:r w:rsidRPr="0063583C">
        <w:rPr>
          <w:rFonts w:ascii="Times New Roman" w:eastAsia="Times New Roman" w:hAnsi="Times New Roman" w:cs="Times New Roman"/>
          <w:color w:val="222222"/>
          <w:sz w:val="22"/>
          <w:szCs w:val="22"/>
          <w:lang w:eastAsia="es-ES"/>
        </w:rPr>
        <w:t>:</w:t>
      </w:r>
    </w:p>
    <w:p w14:paraId="0E66A348" w14:textId="7FA2AFA1" w:rsidR="00895052" w:rsidRPr="0063583C" w:rsidRDefault="00895052" w:rsidP="00376C9A">
      <w:pPr>
        <w:pStyle w:val="Prrafodelista"/>
        <w:widowControl/>
        <w:numPr>
          <w:ilvl w:val="0"/>
          <w:numId w:val="28"/>
        </w:numPr>
        <w:suppressAutoHyphens w:val="0"/>
        <w:spacing w:before="100" w:beforeAutospacing="1" w:after="100" w:afterAutospacing="1"/>
        <w:outlineLvl w:val="3"/>
        <w:rPr>
          <w:rFonts w:ascii="Times New Roman" w:eastAsia="Times New Roman" w:hAnsi="Times New Roman" w:cs="Times New Roman"/>
          <w:color w:val="222222"/>
          <w:sz w:val="22"/>
          <w:szCs w:val="22"/>
          <w:lang w:eastAsia="es-ES"/>
        </w:rPr>
      </w:pPr>
      <w:r w:rsidRPr="0063583C">
        <w:rPr>
          <w:rFonts w:ascii="Times New Roman" w:eastAsia="Times New Roman" w:hAnsi="Times New Roman" w:cs="Times New Roman"/>
          <w:color w:val="222222"/>
          <w:sz w:val="22"/>
          <w:szCs w:val="22"/>
          <w:lang w:eastAsia="es-ES"/>
        </w:rPr>
        <w:t xml:space="preserve">Habitació individual: A Consultar  </w:t>
      </w:r>
    </w:p>
    <w:p w14:paraId="24FDD5F5" w14:textId="77777777" w:rsidR="00E537CA" w:rsidRPr="0063583C" w:rsidRDefault="00E537CA" w:rsidP="00E537CA">
      <w:pPr>
        <w:pStyle w:val="Prrafodelista"/>
        <w:ind w:left="1287" w:right="566"/>
        <w:jc w:val="both"/>
        <w:rPr>
          <w:rFonts w:ascii="Times New Roman" w:eastAsia="Times New Roman" w:hAnsi="Times New Roman" w:cs="Times New Roman"/>
          <w:i/>
          <w:sz w:val="18"/>
        </w:rPr>
      </w:pPr>
    </w:p>
    <w:p w14:paraId="3EBCCB88" w14:textId="77777777" w:rsidR="00E537CA" w:rsidRPr="0063583C" w:rsidRDefault="00E537CA" w:rsidP="00E537CA">
      <w:pPr>
        <w:ind w:left="927" w:right="566"/>
        <w:jc w:val="both"/>
        <w:rPr>
          <w:rFonts w:ascii="Times New Roman" w:eastAsia="Times New Roman" w:hAnsi="Times New Roman" w:cs="Times New Roman"/>
          <w:i/>
          <w:sz w:val="18"/>
        </w:rPr>
      </w:pPr>
    </w:p>
    <w:p w14:paraId="3905DA64" w14:textId="110582D8" w:rsidR="00E537CA" w:rsidRPr="0063583C" w:rsidRDefault="00E537CA" w:rsidP="00F364AA">
      <w:pPr>
        <w:ind w:left="708" w:right="566"/>
        <w:jc w:val="both"/>
        <w:rPr>
          <w:rFonts w:ascii="Times New Roman" w:eastAsia="Times New Roman" w:hAnsi="Times New Roman" w:cs="Times New Roman"/>
          <w:i/>
          <w:sz w:val="18"/>
        </w:rPr>
      </w:pPr>
      <w:r w:rsidRPr="0063583C">
        <w:rPr>
          <w:rFonts w:ascii="Times New Roman" w:eastAsia="Times New Roman" w:hAnsi="Times New Roman" w:cs="Times New Roman"/>
          <w:i/>
          <w:sz w:val="18"/>
        </w:rPr>
        <w:t>Preus basats en tarifa aèria classe turista amb la companyia aèria Iberia Airlines amb sortida aproximada a les 07 hores el dia 08/08/26 i tornada aproximada a les 13 hores el dia 22/08/26</w:t>
      </w:r>
    </w:p>
    <w:p w14:paraId="3098059F" w14:textId="77777777" w:rsidR="00E537CA" w:rsidRPr="0063583C" w:rsidRDefault="00E537CA" w:rsidP="00E537CA">
      <w:pPr>
        <w:ind w:left="927" w:right="566"/>
        <w:jc w:val="both"/>
        <w:rPr>
          <w:rFonts w:ascii="Times New Roman" w:eastAsia="Times New Roman" w:hAnsi="Times New Roman" w:cs="Times New Roman"/>
          <w:i/>
          <w:sz w:val="18"/>
        </w:rPr>
      </w:pPr>
    </w:p>
    <w:p w14:paraId="27830715" w14:textId="1956A7E6" w:rsidR="00E537CA" w:rsidRPr="0063583C" w:rsidRDefault="00E537CA" w:rsidP="006E74F9">
      <w:pPr>
        <w:ind w:left="708" w:right="566"/>
        <w:jc w:val="both"/>
        <w:rPr>
          <w:rFonts w:ascii="Times New Roman" w:eastAsia="Times New Roman" w:hAnsi="Times New Roman" w:cs="Times New Roman"/>
          <w:i/>
          <w:sz w:val="18"/>
        </w:rPr>
      </w:pPr>
      <w:r w:rsidRPr="0063583C">
        <w:rPr>
          <w:rFonts w:ascii="Times New Roman" w:eastAsia="Times New Roman" w:hAnsi="Times New Roman" w:cs="Times New Roman"/>
          <w:i/>
          <w:sz w:val="18"/>
        </w:rPr>
        <w:t>Preus calculats sobre la base de moneda local del país, taxes i impostos a data 11/2025. Els preus només podran incrementar-se per part de l' agència fins als 20 dies naturals previs a la sortida per ajustar l' import del preu del viatge a les variacions: dels tipus de canvi de divisa aplicables al viatge organitzat; Del preu dels transports de passatgers derivats del combustible o d' altres formes d' energia; Del nivell dels impostos o taxes sobre els serveis de viatge inclosos en el contracte.</w:t>
      </w:r>
    </w:p>
    <w:p w14:paraId="2846963B" w14:textId="0670FDBC" w:rsidR="007F19A1" w:rsidRPr="0063583C" w:rsidRDefault="00075E2B">
      <w:pPr>
        <w:pBdr>
          <w:top w:val="none" w:sz="0" w:space="0" w:color="000000"/>
          <w:left w:val="none" w:sz="0" w:space="0" w:color="000000"/>
          <w:bottom w:val="single" w:sz="11" w:space="0" w:color="000000"/>
          <w:right w:val="none" w:sz="0" w:space="0" w:color="000000"/>
        </w:pBdr>
        <w:spacing w:before="283" w:after="141"/>
        <w:ind w:left="566" w:right="566"/>
        <w:rPr>
          <w:rFonts w:ascii="Times New Roman" w:hAnsi="Times New Roman" w:cs="Times New Roman"/>
          <w:sz w:val="18"/>
          <w:szCs w:val="18"/>
        </w:rPr>
        <w:sectPr w:rsidR="007F19A1" w:rsidRPr="0063583C">
          <w:headerReference w:type="even" r:id="rId27"/>
          <w:headerReference w:type="default" r:id="rId28"/>
          <w:footerReference w:type="even" r:id="rId29"/>
          <w:footerReference w:type="default" r:id="rId30"/>
          <w:headerReference w:type="first" r:id="rId31"/>
          <w:footerReference w:type="first" r:id="rId32"/>
          <w:pgSz w:w="11870" w:h="16787"/>
          <w:pgMar w:top="57" w:right="0" w:bottom="62" w:left="0" w:header="0" w:footer="5" w:gutter="0"/>
          <w:cols w:space="720"/>
          <w:docGrid w:linePitch="100" w:charSpace="8192"/>
        </w:sectPr>
      </w:pPr>
      <w:r w:rsidRPr="0063583C">
        <w:rPr>
          <w:rFonts w:ascii="Times New Roman" w:eastAsia="Times New Roman" w:hAnsi="Times New Roman" w:cs="Times New Roman"/>
          <w:b/>
          <w:sz w:val="28"/>
          <w:szCs w:val="28"/>
        </w:rPr>
        <w:t xml:space="preserve">Serveis inclosos / Serveis no inclosos </w:t>
      </w:r>
    </w:p>
    <w:p w14:paraId="2E62E66D" w14:textId="232EB9B1" w:rsidR="0052631F" w:rsidRPr="0063583C" w:rsidRDefault="00BF13C9" w:rsidP="0052631F">
      <w:pPr>
        <w:spacing w:line="276" w:lineRule="auto"/>
        <w:ind w:left="566" w:right="671"/>
        <w:jc w:val="both"/>
        <w:rPr>
          <w:rFonts w:ascii="Times New Roman" w:eastAsia="Times New Roman" w:hAnsi="Times New Roman" w:cs="Times New Roman"/>
          <w:b/>
          <w:sz w:val="22"/>
          <w:szCs w:val="22"/>
        </w:rPr>
      </w:pPr>
      <w:r w:rsidRPr="0063583C">
        <w:rPr>
          <w:rFonts w:ascii="Times New Roman" w:eastAsia="Times New Roman" w:hAnsi="Times New Roman" w:cs="Times New Roman"/>
          <w:b/>
          <w:sz w:val="22"/>
          <w:szCs w:val="22"/>
        </w:rPr>
        <w:t xml:space="preserve">Inclou  </w:t>
      </w:r>
    </w:p>
    <w:p w14:paraId="3C222244" w14:textId="77777777" w:rsidR="0008116D" w:rsidRPr="0063583C" w:rsidRDefault="0008116D" w:rsidP="002B0CC7">
      <w:pPr>
        <w:spacing w:line="276" w:lineRule="auto"/>
        <w:ind w:left="566" w:right="671"/>
        <w:jc w:val="both"/>
        <w:rPr>
          <w:rFonts w:ascii="Times New Roman" w:eastAsia="Times New Roman" w:hAnsi="Times New Roman" w:cs="Times New Roman"/>
          <w:b/>
          <w:sz w:val="22"/>
          <w:szCs w:val="22"/>
        </w:rPr>
      </w:pPr>
    </w:p>
    <w:p w14:paraId="40A41935" w14:textId="77777777" w:rsidR="00F92659" w:rsidRPr="0063583C" w:rsidRDefault="00F92659" w:rsidP="0008116D">
      <w:pPr>
        <w:spacing w:line="276" w:lineRule="auto"/>
        <w:ind w:right="671"/>
        <w:jc w:val="both"/>
        <w:rPr>
          <w:rFonts w:ascii="Times New Roman" w:eastAsia="Times New Roman" w:hAnsi="Times New Roman" w:cs="Times New Roman"/>
          <w:sz w:val="22"/>
          <w:szCs w:val="22"/>
          <w:lang w:eastAsia="es-ES"/>
        </w:rPr>
        <w:sectPr w:rsidR="00F92659" w:rsidRPr="0063583C" w:rsidSect="0061001B">
          <w:headerReference w:type="even" r:id="rId33"/>
          <w:headerReference w:type="default" r:id="rId34"/>
          <w:footerReference w:type="even" r:id="rId35"/>
          <w:footerReference w:type="default" r:id="rId36"/>
          <w:headerReference w:type="first" r:id="rId37"/>
          <w:footerReference w:type="first" r:id="rId38"/>
          <w:type w:val="continuous"/>
          <w:pgSz w:w="11870" w:h="16787"/>
          <w:pgMar w:top="57" w:right="0" w:bottom="62" w:left="0" w:header="0" w:footer="5" w:gutter="0"/>
          <w:cols w:num="2" w:space="720"/>
          <w:docGrid w:linePitch="100" w:charSpace="8192"/>
        </w:sectPr>
      </w:pPr>
    </w:p>
    <w:p w14:paraId="7917855A" w14:textId="5AF7EE82" w:rsidR="00F51E36" w:rsidRPr="0063583C" w:rsidRDefault="00F51E36"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Vol internacional</w:t>
      </w:r>
    </w:p>
    <w:p w14:paraId="079305DF" w14:textId="588A4BFB" w:rsidR="00C04407" w:rsidRPr="0063583C" w:rsidRDefault="00C04407"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Vols interns</w:t>
      </w:r>
    </w:p>
    <w:p w14:paraId="0C403E85" w14:textId="5A233703" w:rsidR="00847F4B" w:rsidRPr="0063583C" w:rsidRDefault="00847F4B"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Taxes aèries </w:t>
      </w:r>
    </w:p>
    <w:p w14:paraId="0C53C3B7" w14:textId="22322739" w:rsidR="00F66E63" w:rsidRPr="0063583C" w:rsidRDefault="00F66E6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El trasllat des de/fins a l'aeroport a l'arribada i a la sortida</w:t>
      </w:r>
    </w:p>
    <w:p w14:paraId="407CD505" w14:textId="10050633" w:rsidR="000C6E03" w:rsidRPr="0063583C" w:rsidRDefault="000C6E03" w:rsidP="00F66E6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Àpats segons itinerari</w:t>
      </w:r>
    </w:p>
    <w:p w14:paraId="0B3B7E6C" w14:textId="293FFEA4" w:rsidR="001F0020" w:rsidRPr="0063583C" w:rsidRDefault="00EA175E"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Trasllat privat </w:t>
      </w:r>
    </w:p>
    <w:p w14:paraId="57BE46CF" w14:textId="1D79482B" w:rsidR="000C6E03" w:rsidRPr="0063583C" w:rsidRDefault="000C6E03" w:rsidP="00EA175E">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Entrada a les </w:t>
      </w:r>
      <w:proofErr w:type="spellStart"/>
      <w:r w:rsidRPr="0063583C">
        <w:rPr>
          <w:rFonts w:ascii="Times New Roman" w:eastAsia="Times New Roman" w:hAnsi="Times New Roman" w:cs="Times New Roman"/>
          <w:sz w:val="22"/>
          <w:szCs w:val="22"/>
          <w:lang w:eastAsia="es-ES"/>
        </w:rPr>
        <w:t>excursions</w:t>
      </w:r>
      <w:proofErr w:type="spellEnd"/>
      <w:r w:rsidRPr="0063583C">
        <w:rPr>
          <w:rFonts w:ascii="Times New Roman" w:eastAsia="Times New Roman" w:hAnsi="Times New Roman" w:cs="Times New Roman"/>
          <w:sz w:val="22"/>
          <w:szCs w:val="22"/>
          <w:lang w:eastAsia="es-ES"/>
        </w:rPr>
        <w:t xml:space="preserve"> </w:t>
      </w:r>
      <w:proofErr w:type="spellStart"/>
      <w:r w:rsidRPr="0063583C">
        <w:rPr>
          <w:rFonts w:ascii="Times New Roman" w:eastAsia="Times New Roman" w:hAnsi="Times New Roman" w:cs="Times New Roman"/>
          <w:sz w:val="22"/>
          <w:szCs w:val="22"/>
          <w:lang w:eastAsia="es-ES"/>
        </w:rPr>
        <w:t>esmentades</w:t>
      </w:r>
      <w:proofErr w:type="spellEnd"/>
      <w:r w:rsidRPr="0063583C">
        <w:rPr>
          <w:rFonts w:ascii="Times New Roman" w:eastAsia="Times New Roman" w:hAnsi="Times New Roman" w:cs="Times New Roman"/>
          <w:sz w:val="22"/>
          <w:szCs w:val="22"/>
          <w:lang w:eastAsia="es-ES"/>
        </w:rPr>
        <w:t xml:space="preserve"> a </w:t>
      </w:r>
      <w:proofErr w:type="spellStart"/>
      <w:r w:rsidRPr="0063583C">
        <w:rPr>
          <w:rFonts w:ascii="Times New Roman" w:eastAsia="Times New Roman" w:hAnsi="Times New Roman" w:cs="Times New Roman"/>
          <w:sz w:val="22"/>
          <w:szCs w:val="22"/>
          <w:lang w:eastAsia="es-ES"/>
        </w:rPr>
        <w:t>l'itinerari</w:t>
      </w:r>
      <w:proofErr w:type="spellEnd"/>
    </w:p>
    <w:p w14:paraId="2C47CF7F" w14:textId="148F0603" w:rsidR="000C6E03" w:rsidRPr="0063583C" w:rsidRDefault="000C6E03" w:rsidP="000C6E03">
      <w:pPr>
        <w:numPr>
          <w:ilvl w:val="0"/>
          <w:numId w:val="1"/>
        </w:numPr>
        <w:tabs>
          <w:tab w:val="left" w:pos="284"/>
        </w:tabs>
        <w:suppressAutoHyphens w:val="0"/>
        <w:autoSpaceDE w:val="0"/>
        <w:autoSpaceDN w:val="0"/>
        <w:adjustRightInd w:val="0"/>
        <w:rPr>
          <w:rFonts w:ascii="Times New Roman" w:eastAsia="Times New Roman" w:hAnsi="Times New Roman" w:cs="Times New Roman"/>
          <w:bCs/>
          <w:sz w:val="22"/>
          <w:szCs w:val="22"/>
          <w:lang w:eastAsia="es-PE"/>
        </w:rPr>
      </w:pPr>
      <w:r w:rsidRPr="0063583C">
        <w:rPr>
          <w:rFonts w:ascii="Times New Roman" w:eastAsia="Times New Roman" w:hAnsi="Times New Roman" w:cs="Times New Roman"/>
          <w:bCs/>
          <w:sz w:val="22"/>
          <w:szCs w:val="22"/>
          <w:lang w:eastAsia="es-PE"/>
        </w:rPr>
        <w:t>Bus primera classe Lima/Paracas, Paracas/Ica, Ica/Nazca i Nazca/Arequipa</w:t>
      </w:r>
    </w:p>
    <w:p w14:paraId="77E74B52" w14:textId="368CC9BF" w:rsidR="000C6E03" w:rsidRPr="0063583C" w:rsidRDefault="000C6E03" w:rsidP="000C6E03">
      <w:pPr>
        <w:numPr>
          <w:ilvl w:val="0"/>
          <w:numId w:val="1"/>
        </w:numPr>
        <w:tabs>
          <w:tab w:val="left" w:pos="284"/>
        </w:tabs>
        <w:suppressAutoHyphens w:val="0"/>
        <w:autoSpaceDE w:val="0"/>
        <w:autoSpaceDN w:val="0"/>
        <w:adjustRightInd w:val="0"/>
        <w:rPr>
          <w:rFonts w:ascii="Times New Roman" w:eastAsia="Times New Roman" w:hAnsi="Times New Roman" w:cs="Times New Roman"/>
          <w:bCs/>
          <w:sz w:val="22"/>
          <w:szCs w:val="22"/>
          <w:lang w:eastAsia="es-PE"/>
        </w:rPr>
      </w:pPr>
      <w:r w:rsidRPr="0063583C">
        <w:rPr>
          <w:rFonts w:ascii="Times New Roman" w:eastAsia="Times New Roman" w:hAnsi="Times New Roman" w:cs="Times New Roman"/>
          <w:bCs/>
          <w:sz w:val="22"/>
          <w:szCs w:val="22"/>
          <w:lang w:eastAsia="es-PE"/>
        </w:rPr>
        <w:t>Bus privat Chivay/Puno, Puno/Cusco i Ollantaytambo/Cusco</w:t>
      </w:r>
    </w:p>
    <w:p w14:paraId="2B7C5D56" w14:textId="122F5216" w:rsidR="00F66E63" w:rsidRPr="0063583C" w:rsidRDefault="00F66E63" w:rsidP="001F0020">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Allotjament en habitació doble</w:t>
      </w:r>
    </w:p>
    <w:p w14:paraId="6496D13D" w14:textId="12F7F535" w:rsidR="008C6B22" w:rsidRPr="0063583C" w:rsidRDefault="000C6E03" w:rsidP="000C6E03">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bCs/>
          <w:sz w:val="22"/>
          <w:szCs w:val="22"/>
          <w:lang w:eastAsia="es-PE"/>
        </w:rPr>
        <w:t>Tren classe Expedition per al trajecte Ollantaytambo/Machu Picchu/Ollantaytambo</w:t>
      </w:r>
    </w:p>
    <w:p w14:paraId="7CC7EA84" w14:textId="2C6AEFAB" w:rsidR="00943ACB" w:rsidRPr="000958C2" w:rsidRDefault="00943ACB" w:rsidP="000958C2">
      <w:pPr>
        <w:pStyle w:val="Prrafodelista"/>
        <w:numPr>
          <w:ilvl w:val="0"/>
          <w:numId w:val="1"/>
        </w:numPr>
        <w:spacing w:line="276" w:lineRule="auto"/>
        <w:ind w:right="671"/>
        <w:rPr>
          <w:rFonts w:ascii="Times New Roman" w:eastAsia="Times New Roman" w:hAnsi="Times New Roman" w:cs="Times New Roman"/>
          <w:sz w:val="22"/>
          <w:szCs w:val="22"/>
          <w:lang w:eastAsia="es-ES"/>
        </w:rPr>
      </w:pPr>
      <w:proofErr w:type="spellStart"/>
      <w:r w:rsidRPr="000958C2">
        <w:rPr>
          <w:rFonts w:ascii="Times New Roman" w:eastAsia="Times New Roman" w:hAnsi="Times New Roman" w:cs="Times New Roman"/>
          <w:sz w:val="22"/>
          <w:szCs w:val="22"/>
          <w:lang w:eastAsia="es-ES"/>
        </w:rPr>
        <w:t>Assegurança</w:t>
      </w:r>
      <w:proofErr w:type="spellEnd"/>
      <w:r w:rsidRPr="000958C2">
        <w:rPr>
          <w:rFonts w:ascii="Times New Roman" w:eastAsia="Times New Roman" w:hAnsi="Times New Roman" w:cs="Times New Roman"/>
          <w:sz w:val="22"/>
          <w:szCs w:val="22"/>
          <w:lang w:eastAsia="es-ES"/>
        </w:rPr>
        <w:t xml:space="preserve"> </w:t>
      </w:r>
      <w:proofErr w:type="spellStart"/>
      <w:r w:rsidRPr="000958C2">
        <w:rPr>
          <w:rFonts w:ascii="Times New Roman" w:eastAsia="Times New Roman" w:hAnsi="Times New Roman" w:cs="Times New Roman"/>
          <w:sz w:val="22"/>
          <w:szCs w:val="22"/>
          <w:lang w:eastAsia="es-ES"/>
        </w:rPr>
        <w:t>d'assistència</w:t>
      </w:r>
      <w:proofErr w:type="spellEnd"/>
      <w:r w:rsidRPr="000958C2">
        <w:rPr>
          <w:rFonts w:ascii="Times New Roman" w:eastAsia="Times New Roman" w:hAnsi="Times New Roman" w:cs="Times New Roman"/>
          <w:sz w:val="22"/>
          <w:szCs w:val="22"/>
          <w:lang w:eastAsia="es-ES"/>
        </w:rPr>
        <w:t xml:space="preserve"> </w:t>
      </w:r>
      <w:proofErr w:type="spellStart"/>
      <w:r w:rsidRPr="000958C2">
        <w:rPr>
          <w:rFonts w:ascii="Times New Roman" w:eastAsia="Times New Roman" w:hAnsi="Times New Roman" w:cs="Times New Roman"/>
          <w:sz w:val="22"/>
          <w:szCs w:val="22"/>
          <w:lang w:eastAsia="es-ES"/>
        </w:rPr>
        <w:t>sanitària</w:t>
      </w:r>
      <w:proofErr w:type="spellEnd"/>
      <w:r w:rsidRPr="000958C2">
        <w:rPr>
          <w:rFonts w:ascii="Times New Roman" w:eastAsia="Times New Roman" w:hAnsi="Times New Roman" w:cs="Times New Roman"/>
          <w:sz w:val="22"/>
          <w:szCs w:val="22"/>
          <w:lang w:eastAsia="es-ES"/>
        </w:rPr>
        <w:t xml:space="preserve"> i </w:t>
      </w:r>
      <w:proofErr w:type="spellStart"/>
      <w:r w:rsidR="000958C2" w:rsidRPr="000958C2">
        <w:rPr>
          <w:rFonts w:ascii="Times New Roman" w:eastAsia="Times New Roman" w:hAnsi="Times New Roman" w:cs="Times New Roman"/>
          <w:sz w:val="22"/>
          <w:szCs w:val="22"/>
          <w:lang w:eastAsia="es-ES"/>
        </w:rPr>
        <w:t>cancel·lació</w:t>
      </w:r>
      <w:proofErr w:type="spellEnd"/>
    </w:p>
    <w:p w14:paraId="61E3DD54" w14:textId="77777777" w:rsidR="00BF13C9" w:rsidRPr="0063583C"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Documentació digitalitzada en espai personal CLUB KAREBA</w:t>
      </w:r>
    </w:p>
    <w:p w14:paraId="7DAED6DF" w14:textId="77777777" w:rsidR="00BF13C9" w:rsidRPr="0063583C" w:rsidRDefault="00BF13C9" w:rsidP="00BF13C9">
      <w:pPr>
        <w:pStyle w:val="Prrafodelista"/>
        <w:numPr>
          <w:ilvl w:val="0"/>
          <w:numId w:val="1"/>
        </w:numPr>
        <w:spacing w:line="276" w:lineRule="auto"/>
        <w:ind w:right="671"/>
        <w:jc w:val="both"/>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Telèfon assistència 24 hores durant el viatge</w:t>
      </w:r>
    </w:p>
    <w:p w14:paraId="377636C7" w14:textId="77777777" w:rsidR="00BF13C9" w:rsidRPr="0063583C" w:rsidRDefault="00BF13C9" w:rsidP="00BB4667">
      <w:pPr>
        <w:spacing w:line="276" w:lineRule="auto"/>
        <w:ind w:right="671"/>
        <w:jc w:val="both"/>
        <w:rPr>
          <w:rFonts w:ascii="Times New Roman" w:eastAsia="Times New Roman" w:hAnsi="Times New Roman" w:cs="Times New Roman"/>
          <w:sz w:val="22"/>
          <w:szCs w:val="22"/>
          <w:highlight w:val="yellow"/>
          <w:lang w:eastAsia="es-ES"/>
        </w:rPr>
        <w:sectPr w:rsidR="00BF13C9" w:rsidRPr="0063583C" w:rsidSect="00BF13C9">
          <w:type w:val="continuous"/>
          <w:pgSz w:w="11870" w:h="16787"/>
          <w:pgMar w:top="57" w:right="0" w:bottom="62" w:left="0" w:header="0" w:footer="5" w:gutter="0"/>
          <w:cols w:num="2" w:space="720"/>
          <w:docGrid w:linePitch="100" w:charSpace="8192"/>
        </w:sectPr>
      </w:pPr>
    </w:p>
    <w:p w14:paraId="1C9BBDBC" w14:textId="77777777" w:rsidR="000527D8" w:rsidRPr="0063583C" w:rsidRDefault="000527D8" w:rsidP="000527D8">
      <w:pPr>
        <w:spacing w:line="276" w:lineRule="auto"/>
        <w:ind w:right="671"/>
        <w:jc w:val="both"/>
        <w:rPr>
          <w:rFonts w:ascii="Times New Roman" w:eastAsia="Times New Roman" w:hAnsi="Times New Roman" w:cs="Times New Roman"/>
          <w:sz w:val="22"/>
          <w:szCs w:val="22"/>
          <w:lang w:eastAsia="es-ES"/>
        </w:rPr>
        <w:sectPr w:rsidR="000527D8" w:rsidRPr="0063583C" w:rsidSect="0061001B">
          <w:type w:val="continuous"/>
          <w:pgSz w:w="11870" w:h="16787"/>
          <w:pgMar w:top="57" w:right="0" w:bottom="62" w:left="0" w:header="0" w:footer="5" w:gutter="0"/>
          <w:cols w:num="2" w:space="720"/>
          <w:docGrid w:linePitch="100" w:charSpace="8192"/>
        </w:sectPr>
      </w:pPr>
    </w:p>
    <w:p w14:paraId="4BEBB932" w14:textId="77817DB6" w:rsidR="008C6B22" w:rsidRPr="0063583C" w:rsidRDefault="00BF13C9" w:rsidP="00F14A71">
      <w:pPr>
        <w:spacing w:line="276" w:lineRule="auto"/>
        <w:ind w:right="671" w:firstLine="566"/>
        <w:jc w:val="both"/>
        <w:rPr>
          <w:rFonts w:ascii="Times New Roman" w:eastAsia="Times New Roman" w:hAnsi="Times New Roman" w:cs="Times New Roman"/>
          <w:b/>
          <w:bCs/>
          <w:sz w:val="22"/>
          <w:szCs w:val="22"/>
          <w:lang w:eastAsia="es-ES"/>
        </w:rPr>
      </w:pPr>
      <w:r w:rsidRPr="0063583C">
        <w:rPr>
          <w:rFonts w:ascii="Times New Roman" w:eastAsia="Times New Roman" w:hAnsi="Times New Roman" w:cs="Times New Roman"/>
          <w:b/>
          <w:bCs/>
          <w:sz w:val="22"/>
          <w:szCs w:val="22"/>
          <w:lang w:eastAsia="es-ES"/>
        </w:rPr>
        <w:t>No inclou</w:t>
      </w:r>
    </w:p>
    <w:p w14:paraId="0DA6F947" w14:textId="11CC13C9" w:rsidR="000067B2" w:rsidRPr="0063583C"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Àpats no esmentats</w:t>
      </w:r>
    </w:p>
    <w:p w14:paraId="2E256A71" w14:textId="6C712CB1" w:rsidR="0052631F" w:rsidRPr="0063583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Les begudes als hotels i restaurants no estan incloses en el preu</w:t>
      </w:r>
    </w:p>
    <w:p w14:paraId="5A55FC07" w14:textId="23DC301E" w:rsidR="0052631F" w:rsidRPr="0063583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Propines i despeses personals</w:t>
      </w:r>
    </w:p>
    <w:p w14:paraId="0AA70B51" w14:textId="2ADED024" w:rsidR="0052631F" w:rsidRPr="0063583C" w:rsidRDefault="0052631F"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Visites i excursions no esmentades </w:t>
      </w:r>
    </w:p>
    <w:p w14:paraId="59B5DF99" w14:textId="1E86A2EF" w:rsidR="000067B2" w:rsidRPr="0063583C" w:rsidRDefault="000067B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Transports no esmentats</w:t>
      </w:r>
    </w:p>
    <w:p w14:paraId="7B438461" w14:textId="733DCF4E" w:rsidR="008E3AF2" w:rsidRPr="0063583C"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Reserva de seients en els vols</w:t>
      </w:r>
    </w:p>
    <w:p w14:paraId="6DB6FD11" w14:textId="62B52DF8" w:rsidR="008E3AF2" w:rsidRPr="0063583C" w:rsidRDefault="008E3AF2" w:rsidP="00F14A71">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Check in dels vols</w:t>
      </w:r>
    </w:p>
    <w:p w14:paraId="2041E77E" w14:textId="3E55DB22" w:rsidR="006E74F9" w:rsidRPr="0063583C" w:rsidRDefault="000067B2" w:rsidP="006E74F9">
      <w:pPr>
        <w:pStyle w:val="Prrafodelista"/>
        <w:widowControl/>
        <w:numPr>
          <w:ilvl w:val="0"/>
          <w:numId w:val="1"/>
        </w:numPr>
        <w:suppressAutoHyphens w:val="0"/>
        <w:spacing w:before="100" w:beforeAutospacing="1" w:after="100" w:afterAutospacing="1"/>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Tot el que no s'esmenti en l'apartat anterior "El preu inclou"</w:t>
      </w:r>
    </w:p>
    <w:p w14:paraId="7E6639CA" w14:textId="7E54E9CC" w:rsidR="00D058A1" w:rsidRPr="0063583C" w:rsidRDefault="006E74F9" w:rsidP="006E74F9">
      <w:pPr>
        <w:spacing w:line="276" w:lineRule="auto"/>
        <w:ind w:left="566" w:right="671"/>
        <w:jc w:val="both"/>
        <w:rPr>
          <w:rFonts w:ascii="Times New Roman" w:eastAsia="Times New Roman" w:hAnsi="Times New Roman" w:cs="Times New Roman"/>
          <w:sz w:val="18"/>
          <w:szCs w:val="18"/>
          <w:lang w:eastAsia="es-ES"/>
        </w:rPr>
      </w:pPr>
      <w:r w:rsidRPr="0063583C">
        <w:rPr>
          <w:rFonts w:ascii="Times New Roman" w:eastAsia="Times New Roman" w:hAnsi="Times New Roman" w:cs="Times New Roman"/>
          <w:b/>
          <w:bCs/>
          <w:i/>
          <w:iCs/>
          <w:sz w:val="18"/>
          <w:szCs w:val="18"/>
          <w:lang w:eastAsia="es-ES"/>
        </w:rPr>
        <w:t xml:space="preserve">* Els tràmits de reserva i serveis de seients, visats, check-in, etc, no estan inclosos en els preus. Qualsevol tràmit o gestió que desitgi que Kareba se'n faci càrrec, tindrà un cost addicional. Si està interessat a saber </w:t>
      </w:r>
      <w:proofErr w:type="spellStart"/>
      <w:r w:rsidRPr="0063583C">
        <w:rPr>
          <w:rFonts w:ascii="Times New Roman" w:eastAsia="Times New Roman" w:hAnsi="Times New Roman" w:cs="Times New Roman"/>
          <w:b/>
          <w:bCs/>
          <w:i/>
          <w:iCs/>
          <w:sz w:val="18"/>
          <w:szCs w:val="18"/>
          <w:lang w:eastAsia="es-ES"/>
        </w:rPr>
        <w:t>els</w:t>
      </w:r>
      <w:proofErr w:type="spellEnd"/>
      <w:r w:rsidRPr="0063583C">
        <w:rPr>
          <w:rFonts w:ascii="Times New Roman" w:eastAsia="Times New Roman" w:hAnsi="Times New Roman" w:cs="Times New Roman"/>
          <w:b/>
          <w:bCs/>
          <w:i/>
          <w:iCs/>
          <w:sz w:val="18"/>
          <w:szCs w:val="18"/>
          <w:lang w:eastAsia="es-ES"/>
        </w:rPr>
        <w:t xml:space="preserve"> </w:t>
      </w:r>
      <w:proofErr w:type="spellStart"/>
      <w:r w:rsidRPr="0063583C">
        <w:rPr>
          <w:rFonts w:ascii="Times New Roman" w:eastAsia="Times New Roman" w:hAnsi="Times New Roman" w:cs="Times New Roman"/>
          <w:b/>
          <w:bCs/>
          <w:i/>
          <w:iCs/>
          <w:sz w:val="18"/>
          <w:szCs w:val="18"/>
          <w:lang w:eastAsia="es-ES"/>
        </w:rPr>
        <w:t>preus</w:t>
      </w:r>
      <w:proofErr w:type="spellEnd"/>
      <w:r w:rsidRPr="0063583C">
        <w:rPr>
          <w:rFonts w:ascii="Times New Roman" w:eastAsia="Times New Roman" w:hAnsi="Times New Roman" w:cs="Times New Roman"/>
          <w:b/>
          <w:bCs/>
          <w:i/>
          <w:iCs/>
          <w:sz w:val="18"/>
          <w:szCs w:val="18"/>
          <w:lang w:eastAsia="es-ES"/>
        </w:rPr>
        <w:t xml:space="preserve"> de </w:t>
      </w:r>
      <w:proofErr w:type="spellStart"/>
      <w:r w:rsidRPr="0063583C">
        <w:rPr>
          <w:rFonts w:ascii="Times New Roman" w:eastAsia="Times New Roman" w:hAnsi="Times New Roman" w:cs="Times New Roman"/>
          <w:b/>
          <w:bCs/>
          <w:i/>
          <w:iCs/>
          <w:sz w:val="18"/>
          <w:szCs w:val="18"/>
          <w:lang w:eastAsia="es-ES"/>
        </w:rPr>
        <w:t>gestió</w:t>
      </w:r>
      <w:proofErr w:type="spellEnd"/>
      <w:r w:rsidRPr="0063583C">
        <w:rPr>
          <w:rFonts w:ascii="Times New Roman" w:eastAsia="Times New Roman" w:hAnsi="Times New Roman" w:cs="Times New Roman"/>
          <w:b/>
          <w:bCs/>
          <w:i/>
          <w:iCs/>
          <w:sz w:val="18"/>
          <w:szCs w:val="18"/>
          <w:lang w:eastAsia="es-ES"/>
        </w:rPr>
        <w:t xml:space="preserve">, </w:t>
      </w:r>
      <w:proofErr w:type="spellStart"/>
      <w:r w:rsidRPr="0063583C">
        <w:rPr>
          <w:rFonts w:ascii="Times New Roman" w:eastAsia="Times New Roman" w:hAnsi="Times New Roman" w:cs="Times New Roman"/>
          <w:b/>
          <w:bCs/>
          <w:i/>
          <w:iCs/>
          <w:sz w:val="18"/>
          <w:szCs w:val="18"/>
          <w:lang w:eastAsia="es-ES"/>
        </w:rPr>
        <w:t>consúlt</w:t>
      </w:r>
      <w:r w:rsidR="000958C2">
        <w:rPr>
          <w:rFonts w:ascii="Times New Roman" w:eastAsia="Times New Roman" w:hAnsi="Times New Roman" w:cs="Times New Roman"/>
          <w:b/>
          <w:bCs/>
          <w:i/>
          <w:iCs/>
          <w:sz w:val="18"/>
          <w:szCs w:val="18"/>
          <w:lang w:eastAsia="es-ES"/>
        </w:rPr>
        <w:t>a’ns</w:t>
      </w:r>
      <w:proofErr w:type="spellEnd"/>
      <w:r w:rsidRPr="0063583C">
        <w:rPr>
          <w:rFonts w:ascii="Times New Roman" w:eastAsia="Times New Roman" w:hAnsi="Times New Roman" w:cs="Times New Roman"/>
          <w:b/>
          <w:bCs/>
          <w:i/>
          <w:iCs/>
          <w:sz w:val="18"/>
          <w:szCs w:val="18"/>
          <w:lang w:eastAsia="es-ES"/>
        </w:rPr>
        <w:t>*</w:t>
      </w:r>
    </w:p>
    <w:p w14:paraId="3C6BE73F" w14:textId="57329C20" w:rsidR="00BF13C9" w:rsidRPr="0063583C" w:rsidRDefault="00041812" w:rsidP="00EE50A6">
      <w:pPr>
        <w:shd w:val="clear" w:color="auto" w:fill="99BB1B"/>
        <w:spacing w:after="141" w:line="276" w:lineRule="auto"/>
        <w:ind w:left="566" w:right="566"/>
        <w:jc w:val="center"/>
        <w:rPr>
          <w:rFonts w:ascii="Times New Roman" w:eastAsia="Times New Roman" w:hAnsi="Times New Roman" w:cs="Times New Roman"/>
          <w:b/>
          <w:sz w:val="28"/>
          <w:szCs w:val="28"/>
        </w:rPr>
      </w:pPr>
      <w:bookmarkStart w:id="2" w:name="_Hlk179288244"/>
      <w:r w:rsidRPr="0063583C">
        <w:rPr>
          <w:rFonts w:ascii="Times New Roman" w:eastAsia="Times New Roman" w:hAnsi="Times New Roman" w:cs="Times New Roman"/>
          <w:b/>
          <w:sz w:val="28"/>
          <w:szCs w:val="28"/>
        </w:rPr>
        <w:lastRenderedPageBreak/>
        <w:t>Informació addicional</w:t>
      </w:r>
    </w:p>
    <w:bookmarkEnd w:id="2"/>
    <w:p w14:paraId="780E1643" w14:textId="77777777" w:rsidR="00BF13C9" w:rsidRPr="0063583C" w:rsidRDefault="00BF13C9"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Agència organitzadora del viatge</w:t>
      </w:r>
    </w:p>
    <w:p w14:paraId="4F790518" w14:textId="77777777" w:rsidR="00BF13C9" w:rsidRPr="0063583C" w:rsidRDefault="00BF13C9" w:rsidP="00CA3FF1">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Kareba Viatges S.L - B64051402</w:t>
      </w:r>
    </w:p>
    <w:p w14:paraId="70C55430" w14:textId="647EE71C" w:rsidR="00BF13C9" w:rsidRPr="0063583C" w:rsidRDefault="0052631F" w:rsidP="00CA3FF1">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Ronda de Ponent, 80, 08201 – Sabadell (Barcelona)</w:t>
      </w:r>
    </w:p>
    <w:p w14:paraId="65D9D268" w14:textId="1A6F8A8B" w:rsidR="00BF13C9" w:rsidRPr="0063583C" w:rsidRDefault="00BF13C9" w:rsidP="00FF0DAD">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Cs/>
          <w:sz w:val="22"/>
          <w:szCs w:val="22"/>
        </w:rPr>
        <w:t xml:space="preserve">Telf: </w:t>
      </w:r>
      <w:bookmarkStart w:id="3" w:name="_Hlk180398500"/>
      <w:r w:rsidRPr="0063583C">
        <w:rPr>
          <w:rFonts w:ascii="Times New Roman" w:hAnsi="Times New Roman" w:cs="Times New Roman"/>
          <w:sz w:val="22"/>
          <w:szCs w:val="22"/>
        </w:rPr>
        <w:t>93 715 66 59</w:t>
      </w:r>
      <w:bookmarkEnd w:id="3"/>
      <w:r w:rsidRPr="0063583C">
        <w:rPr>
          <w:rFonts w:ascii="Times New Roman" w:hAnsi="Times New Roman" w:cs="Times New Roman"/>
          <w:bCs/>
          <w:sz w:val="22"/>
          <w:szCs w:val="22"/>
        </w:rPr>
        <w:tab/>
        <w:t>Correu electrònic: kareba@karebaviatges.com</w:t>
      </w:r>
    </w:p>
    <w:p w14:paraId="435BEE5B" w14:textId="77777777" w:rsidR="00494A92" w:rsidRPr="0063583C" w:rsidRDefault="00494A92" w:rsidP="00CA3FF1">
      <w:pPr>
        <w:pStyle w:val="Sinespaciado"/>
        <w:spacing w:line="276" w:lineRule="auto"/>
        <w:ind w:left="567" w:right="530"/>
        <w:jc w:val="both"/>
        <w:rPr>
          <w:rFonts w:ascii="Times New Roman" w:hAnsi="Times New Roman" w:cs="Times New Roman"/>
          <w:b/>
          <w:sz w:val="22"/>
          <w:szCs w:val="22"/>
        </w:rPr>
      </w:pPr>
    </w:p>
    <w:p w14:paraId="7069C35C" w14:textId="6301490A" w:rsidR="00BF13C9" w:rsidRPr="0063583C" w:rsidRDefault="00BF13C9"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Nombre mínim-màxim de persones </w:t>
      </w:r>
    </w:p>
    <w:p w14:paraId="56DE8DBA" w14:textId="04DFA2E2" w:rsidR="00AB1BF6" w:rsidRPr="0063583C" w:rsidRDefault="00BF13C9" w:rsidP="00FF0DAD">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El nombre mínim exigit és de 10 persones, el màxim de 14 persones. Si no s' arriba al nombre mínim, l' agència podrà anul·lar el viatge fins a 20 dies naturals abans de l' inici del viatge.</w:t>
      </w:r>
    </w:p>
    <w:p w14:paraId="29C51929" w14:textId="77777777" w:rsidR="00A96EA3" w:rsidRPr="0063583C" w:rsidRDefault="00A96EA3" w:rsidP="00FF0DAD">
      <w:pPr>
        <w:pStyle w:val="Sinespaciado"/>
        <w:spacing w:line="276" w:lineRule="auto"/>
        <w:ind w:left="567" w:right="530"/>
        <w:jc w:val="both"/>
        <w:rPr>
          <w:rFonts w:ascii="Times New Roman" w:hAnsi="Times New Roman" w:cs="Times New Roman"/>
          <w:bCs/>
          <w:sz w:val="22"/>
          <w:szCs w:val="22"/>
        </w:rPr>
      </w:pPr>
    </w:p>
    <w:p w14:paraId="5173C075" w14:textId="77777777" w:rsidR="00A96EA3" w:rsidRPr="0063583C" w:rsidRDefault="00A96EA3" w:rsidP="00FF0DAD">
      <w:pPr>
        <w:pStyle w:val="Sinespaciado"/>
        <w:spacing w:line="276" w:lineRule="auto"/>
        <w:ind w:left="567" w:right="530"/>
        <w:jc w:val="both"/>
        <w:rPr>
          <w:rFonts w:ascii="Times New Roman" w:hAnsi="Times New Roman" w:cs="Times New Roman"/>
          <w:bCs/>
          <w:sz w:val="22"/>
          <w:szCs w:val="22"/>
        </w:rPr>
      </w:pPr>
    </w:p>
    <w:p w14:paraId="2EA1E712" w14:textId="16DDA0E8" w:rsidR="00AB1BF6" w:rsidRPr="0063583C" w:rsidRDefault="00AB1BF6"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Allotjament </w:t>
      </w:r>
    </w:p>
    <w:tbl>
      <w:tblPr>
        <w:tblStyle w:val="Tablanormal2"/>
        <w:tblW w:w="0" w:type="auto"/>
        <w:tblInd w:w="567" w:type="dxa"/>
        <w:tblLook w:val="04A0" w:firstRow="1" w:lastRow="0" w:firstColumn="1" w:lastColumn="0" w:noHBand="0" w:noVBand="1"/>
      </w:tblPr>
      <w:tblGrid>
        <w:gridCol w:w="3645"/>
        <w:gridCol w:w="7107"/>
      </w:tblGrid>
      <w:tr w:rsidR="00B710A5" w:rsidRPr="0063583C" w14:paraId="4513B1B4" w14:textId="47E6C6E9" w:rsidTr="00A96EA3">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hideMark/>
          </w:tcPr>
          <w:p w14:paraId="68D3040F" w14:textId="2958E635" w:rsidR="00B710A5" w:rsidRPr="0063583C" w:rsidRDefault="00B710A5" w:rsidP="00B710A5">
            <w:pPr>
              <w:suppressAutoHyphens w:val="0"/>
              <w:spacing w:before="120" w:after="120"/>
              <w:ind w:left="465"/>
              <w:rPr>
                <w:rFonts w:ascii="Times New Roman" w:eastAsia="Times New Roman" w:hAnsi="Times New Roman" w:cs="Times New Roman"/>
                <w:sz w:val="22"/>
                <w:szCs w:val="22"/>
                <w:lang w:eastAsia="es-ES"/>
              </w:rPr>
            </w:pPr>
            <w:bookmarkStart w:id="4" w:name="_Hlk153291307"/>
            <w:bookmarkStart w:id="5" w:name="_Hlk153531599"/>
            <w:r w:rsidRPr="0063583C">
              <w:rPr>
                <w:rFonts w:ascii="Times New Roman" w:eastAsia="Times New Roman" w:hAnsi="Times New Roman" w:cs="Times New Roman"/>
                <w:sz w:val="22"/>
                <w:szCs w:val="22"/>
                <w:lang w:eastAsia="es-ES"/>
              </w:rPr>
              <w:t>Ciutat</w:t>
            </w:r>
          </w:p>
        </w:tc>
        <w:tc>
          <w:tcPr>
            <w:tcW w:w="7107" w:type="dxa"/>
            <w:vAlign w:val="center"/>
            <w:hideMark/>
          </w:tcPr>
          <w:p w14:paraId="024FA904" w14:textId="3655D28D" w:rsidR="00B710A5" w:rsidRPr="0063583C" w:rsidRDefault="009A2B23" w:rsidP="00B710A5">
            <w:pPr>
              <w:suppressAutoHyphens w:val="0"/>
              <w:spacing w:before="120" w:after="120"/>
              <w:ind w:left="465"/>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 xml:space="preserve">Allotjament previst o similar </w:t>
            </w:r>
          </w:p>
        </w:tc>
      </w:tr>
      <w:bookmarkEnd w:id="4"/>
      <w:tr w:rsidR="00B710A5" w:rsidRPr="0063583C" w14:paraId="5B492CF0" w14:textId="222D427F"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F952987" w14:textId="11163F50" w:rsidR="00B710A5" w:rsidRPr="0063583C" w:rsidRDefault="003E723C" w:rsidP="00B710A5">
            <w:pPr>
              <w:suppressAutoHyphens w:val="0"/>
              <w:spacing w:before="120" w:after="120"/>
              <w:ind w:left="465"/>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Lima</w:t>
            </w:r>
          </w:p>
        </w:tc>
        <w:tc>
          <w:tcPr>
            <w:tcW w:w="7107" w:type="dxa"/>
            <w:vAlign w:val="center"/>
          </w:tcPr>
          <w:p w14:paraId="3866D013" w14:textId="644A4182" w:rsidR="00B710A5" w:rsidRPr="0063583C" w:rsidRDefault="003E723C"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Hotel Del Pilar – Miraflores</w:t>
            </w:r>
          </w:p>
        </w:tc>
      </w:tr>
      <w:tr w:rsidR="00B710A5" w:rsidRPr="0063583C" w14:paraId="059ACE4F" w14:textId="29AD0E54"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214DCA55" w14:textId="73CE67C6" w:rsidR="00B710A5" w:rsidRPr="0063583C" w:rsidRDefault="003E723C" w:rsidP="00B710A5">
            <w:pPr>
              <w:suppressAutoHyphens w:val="0"/>
              <w:spacing w:before="120" w:after="120"/>
              <w:ind w:left="465"/>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Nasca</w:t>
            </w:r>
          </w:p>
        </w:tc>
        <w:tc>
          <w:tcPr>
            <w:tcW w:w="7107" w:type="dxa"/>
            <w:vAlign w:val="center"/>
          </w:tcPr>
          <w:p w14:paraId="4057DBDF" w14:textId="23403437" w:rsidR="00B710A5" w:rsidRPr="0063583C" w:rsidRDefault="003E723C" w:rsidP="00B710A5">
            <w:pPr>
              <w:suppressAutoHyphens w:val="0"/>
              <w:spacing w:before="120" w:after="120"/>
              <w:ind w:left="465"/>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szCs w:val="22"/>
                <w:lang w:eastAsia="es-ES"/>
              </w:rPr>
            </w:pPr>
            <w:r w:rsidRPr="0063583C">
              <w:rPr>
                <w:rFonts w:ascii="Times New Roman" w:eastAsia="Times New Roman" w:hAnsi="Times New Roman" w:cs="Times New Roman"/>
                <w:sz w:val="22"/>
                <w:szCs w:val="22"/>
                <w:lang w:eastAsia="es-ES"/>
              </w:rPr>
              <w:t>Hotel DM Nasca</w:t>
            </w:r>
          </w:p>
        </w:tc>
      </w:tr>
      <w:tr w:rsidR="00B710A5" w:rsidRPr="0063583C" w14:paraId="48547FDA" w14:textId="25820183"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1EE96D71" w14:textId="1FB4742E"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Arequipa</w:t>
            </w:r>
          </w:p>
        </w:tc>
        <w:tc>
          <w:tcPr>
            <w:tcW w:w="7107" w:type="dxa"/>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3E723C" w:rsidRPr="0063583C" w14:paraId="3FD769AE" w14:textId="77777777">
              <w:trPr>
                <w:tblCellSpacing w:w="15" w:type="dxa"/>
              </w:trPr>
              <w:tc>
                <w:tcPr>
                  <w:tcW w:w="0" w:type="auto"/>
                  <w:vAlign w:val="center"/>
                  <w:hideMark/>
                </w:tcPr>
                <w:p w14:paraId="5DDB4448" w14:textId="77777777" w:rsidR="003E723C" w:rsidRPr="0063583C" w:rsidRDefault="003E723C" w:rsidP="003E723C">
                  <w:pPr>
                    <w:suppressAutoHyphens w:val="0"/>
                    <w:spacing w:before="120" w:after="120"/>
                    <w:ind w:left="465"/>
                    <w:rPr>
                      <w:rFonts w:ascii="Times New Roman" w:hAnsi="Times New Roman" w:cs="Times New Roman"/>
                      <w:sz w:val="22"/>
                      <w:szCs w:val="22"/>
                    </w:rPr>
                  </w:pPr>
                </w:p>
              </w:tc>
            </w:tr>
          </w:tbl>
          <w:p w14:paraId="45FE04CA" w14:textId="77777777" w:rsidR="003E723C" w:rsidRPr="0063583C" w:rsidRDefault="003E723C" w:rsidP="003E723C">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vanish/>
                <w:sz w:val="22"/>
                <w:szCs w:val="22"/>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984"/>
            </w:tblGrid>
            <w:tr w:rsidR="003E723C" w:rsidRPr="0063583C" w14:paraId="57A81B6F" w14:textId="77777777">
              <w:trPr>
                <w:tblCellSpacing w:w="15" w:type="dxa"/>
              </w:trPr>
              <w:tc>
                <w:tcPr>
                  <w:tcW w:w="0" w:type="auto"/>
                  <w:vAlign w:val="center"/>
                  <w:hideMark/>
                </w:tcPr>
                <w:p w14:paraId="3D0A8549" w14:textId="77777777" w:rsidR="003E723C" w:rsidRPr="0063583C" w:rsidRDefault="003E723C" w:rsidP="003E723C">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Hotel Sant Agustí Posada del Monestir</w:t>
                  </w:r>
                </w:p>
              </w:tc>
            </w:tr>
          </w:tbl>
          <w:p w14:paraId="7C183920" w14:textId="6EF23B56" w:rsidR="00B710A5" w:rsidRPr="0063583C" w:rsidRDefault="00B710A5" w:rsidP="00B710A5">
            <w:pPr>
              <w:suppressAutoHyphens w:val="0"/>
              <w:spacing w:before="120" w:after="120"/>
              <w:ind w:left="465"/>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p>
        </w:tc>
      </w:tr>
      <w:tr w:rsidR="00B710A5" w:rsidRPr="0063583C" w14:paraId="14E2210A" w14:textId="726C631E"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CB9B884" w14:textId="4C91B9F7"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Colca</w:t>
            </w:r>
          </w:p>
        </w:tc>
        <w:tc>
          <w:tcPr>
            <w:tcW w:w="7107" w:type="dxa"/>
            <w:vAlign w:val="center"/>
          </w:tcPr>
          <w:p w14:paraId="2BE8967E" w14:textId="2AA6C7E8" w:rsidR="00B710A5" w:rsidRPr="0063583C" w:rsidRDefault="003E723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Colca Lodge Spa &amp; Hot Springs</w:t>
            </w:r>
          </w:p>
        </w:tc>
      </w:tr>
      <w:tr w:rsidR="00B710A5" w:rsidRPr="0063583C" w14:paraId="75F04701" w14:textId="3F79F798"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D43F5EB" w14:textId="6F98A44E"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Puno</w:t>
            </w:r>
          </w:p>
        </w:tc>
        <w:tc>
          <w:tcPr>
            <w:tcW w:w="7107" w:type="dxa"/>
            <w:vAlign w:val="center"/>
          </w:tcPr>
          <w:p w14:paraId="333E3E7E" w14:textId="1A418A92" w:rsidR="00B710A5" w:rsidRPr="0063583C" w:rsidRDefault="003E723C" w:rsidP="00B710A5">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Hotel Hacienda</w:t>
            </w:r>
          </w:p>
        </w:tc>
      </w:tr>
      <w:tr w:rsidR="00B710A5" w:rsidRPr="0063583C" w14:paraId="6144AE55"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6A63C4FA" w14:textId="4F9C5156"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Cusco</w:t>
            </w:r>
          </w:p>
        </w:tc>
        <w:tc>
          <w:tcPr>
            <w:tcW w:w="7107" w:type="dxa"/>
            <w:vAlign w:val="center"/>
          </w:tcPr>
          <w:p w14:paraId="10888AE2" w14:textId="13A5C216" w:rsidR="00B710A5" w:rsidRPr="0063583C" w:rsidRDefault="003E723C" w:rsidP="00B710A5">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Hotel Hacienda del Perú Cusco Plaza Regocijo</w:t>
            </w:r>
          </w:p>
        </w:tc>
      </w:tr>
      <w:tr w:rsidR="00B710A5" w:rsidRPr="0063583C" w14:paraId="347899A5" w14:textId="77777777" w:rsidTr="00A96EA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4EE6F4B" w14:textId="4F53AEB3" w:rsidR="00B710A5"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Ollantaytambo</w:t>
            </w:r>
          </w:p>
        </w:tc>
        <w:tc>
          <w:tcPr>
            <w:tcW w:w="7107" w:type="dxa"/>
            <w:vAlign w:val="center"/>
          </w:tcPr>
          <w:p w14:paraId="7A3092B1" w14:textId="28FBAB7D" w:rsidR="00943ACB" w:rsidRPr="0063583C" w:rsidRDefault="003E723C" w:rsidP="00943ACB">
            <w:pPr>
              <w:suppressAutoHyphens w:val="0"/>
              <w:spacing w:before="120" w:after="120"/>
              <w:ind w:left="708" w:hanging="243"/>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Hotel Pakaritampu</w:t>
            </w:r>
          </w:p>
        </w:tc>
      </w:tr>
      <w:tr w:rsidR="00943ACB" w:rsidRPr="0063583C" w14:paraId="437C68A6" w14:textId="77777777" w:rsidTr="00A96EA3">
        <w:trPr>
          <w:trHeight w:val="20"/>
        </w:trPr>
        <w:tc>
          <w:tcPr>
            <w:cnfStyle w:val="001000000000" w:firstRow="0" w:lastRow="0" w:firstColumn="1" w:lastColumn="0" w:oddVBand="0" w:evenVBand="0" w:oddHBand="0" w:evenHBand="0" w:firstRowFirstColumn="0" w:firstRowLastColumn="0" w:lastRowFirstColumn="0" w:lastRowLastColumn="0"/>
            <w:tcW w:w="3645" w:type="dxa"/>
            <w:vAlign w:val="center"/>
          </w:tcPr>
          <w:p w14:paraId="76E2C5B9" w14:textId="2BD73727" w:rsidR="00943ACB" w:rsidRPr="0063583C" w:rsidRDefault="003E723C" w:rsidP="00B710A5">
            <w:pPr>
              <w:suppressAutoHyphens w:val="0"/>
              <w:spacing w:before="120" w:after="120"/>
              <w:ind w:left="465"/>
              <w:rPr>
                <w:rFonts w:ascii="Times New Roman" w:hAnsi="Times New Roman" w:cs="Times New Roman"/>
                <w:sz w:val="22"/>
                <w:szCs w:val="22"/>
              </w:rPr>
            </w:pPr>
            <w:r w:rsidRPr="0063583C">
              <w:rPr>
                <w:rFonts w:ascii="Times New Roman" w:hAnsi="Times New Roman" w:cs="Times New Roman"/>
                <w:sz w:val="22"/>
                <w:szCs w:val="22"/>
              </w:rPr>
              <w:t>Aigües Calentes (Machu Picchu Poble</w:t>
            </w:r>
          </w:p>
        </w:tc>
        <w:tc>
          <w:tcPr>
            <w:tcW w:w="7107" w:type="dxa"/>
            <w:vAlign w:val="center"/>
          </w:tcPr>
          <w:p w14:paraId="74C84E9A" w14:textId="616136A1" w:rsidR="00943ACB" w:rsidRPr="0063583C" w:rsidRDefault="003E723C" w:rsidP="00943ACB">
            <w:pPr>
              <w:suppressAutoHyphens w:val="0"/>
              <w:spacing w:before="120" w:after="120"/>
              <w:ind w:left="708" w:hanging="24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szCs w:val="22"/>
              </w:rPr>
            </w:pPr>
            <w:r w:rsidRPr="0063583C">
              <w:rPr>
                <w:rFonts w:ascii="Times New Roman" w:hAnsi="Times New Roman" w:cs="Times New Roman"/>
                <w:sz w:val="22"/>
                <w:szCs w:val="22"/>
              </w:rPr>
              <w:t>Casa Andina Standard Machu Picchu</w:t>
            </w:r>
          </w:p>
        </w:tc>
      </w:tr>
      <w:bookmarkEnd w:id="5"/>
    </w:tbl>
    <w:p w14:paraId="076CEF3F" w14:textId="77777777" w:rsidR="00DE0195" w:rsidRPr="0063583C" w:rsidRDefault="00DE0195" w:rsidP="00E972B7">
      <w:pPr>
        <w:pStyle w:val="Sinespaciado"/>
        <w:spacing w:line="276" w:lineRule="auto"/>
        <w:ind w:right="530"/>
        <w:jc w:val="both"/>
        <w:rPr>
          <w:rFonts w:ascii="Times New Roman" w:hAnsi="Times New Roman" w:cs="Times New Roman"/>
          <w:b/>
          <w:sz w:val="22"/>
          <w:szCs w:val="22"/>
        </w:rPr>
      </w:pPr>
    </w:p>
    <w:p w14:paraId="29140629" w14:textId="77777777" w:rsidR="00DE0195" w:rsidRPr="0063583C" w:rsidRDefault="00DE0195" w:rsidP="00CA3FF1">
      <w:pPr>
        <w:pStyle w:val="Sinespaciado"/>
        <w:spacing w:line="276" w:lineRule="auto"/>
        <w:ind w:left="567" w:right="530"/>
        <w:jc w:val="both"/>
        <w:rPr>
          <w:rFonts w:ascii="Times New Roman" w:hAnsi="Times New Roman" w:cs="Times New Roman"/>
          <w:b/>
          <w:sz w:val="22"/>
          <w:szCs w:val="22"/>
        </w:rPr>
      </w:pPr>
    </w:p>
    <w:p w14:paraId="400FCE11" w14:textId="55325829" w:rsidR="00BF13C9" w:rsidRPr="0063583C" w:rsidRDefault="00BF13C9" w:rsidP="00CA3FF1">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Excursions</w:t>
      </w:r>
    </w:p>
    <w:p w14:paraId="3961307A" w14:textId="77777777" w:rsidR="00BF13C9" w:rsidRPr="0063583C" w:rsidRDefault="00BF13C9" w:rsidP="00CA3FF1">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Les excursions incloses es fan en privat per al grup de viatgers d' aquesta sortida.</w:t>
      </w:r>
    </w:p>
    <w:p w14:paraId="0F45C6B5" w14:textId="77777777" w:rsidR="003035E9" w:rsidRPr="0063583C" w:rsidRDefault="003035E9" w:rsidP="003035E9">
      <w:pPr>
        <w:pStyle w:val="Sinespaciado"/>
        <w:spacing w:line="276" w:lineRule="auto"/>
        <w:ind w:left="567" w:right="530"/>
        <w:jc w:val="both"/>
        <w:rPr>
          <w:rFonts w:ascii="Times New Roman" w:hAnsi="Times New Roman" w:cs="Times New Roman"/>
          <w:b/>
          <w:sz w:val="22"/>
          <w:szCs w:val="22"/>
        </w:rPr>
      </w:pPr>
    </w:p>
    <w:p w14:paraId="5FD5ABA3" w14:textId="77777777" w:rsidR="00BF13C9" w:rsidRPr="0063583C" w:rsidRDefault="00BF13C9" w:rsidP="00013865">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Documentació i visats  </w:t>
      </w:r>
    </w:p>
    <w:p w14:paraId="364D002C" w14:textId="06DBE74E" w:rsidR="003E723C" w:rsidRPr="0063583C" w:rsidRDefault="003E723C" w:rsidP="003E723C">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Per </w:t>
      </w:r>
      <w:proofErr w:type="spellStart"/>
      <w:r w:rsidRPr="0063583C">
        <w:rPr>
          <w:rFonts w:ascii="Times New Roman" w:hAnsi="Times New Roman" w:cs="Times New Roman"/>
          <w:sz w:val="22"/>
          <w:szCs w:val="22"/>
        </w:rPr>
        <w:t>viatjar</w:t>
      </w:r>
      <w:proofErr w:type="spellEnd"/>
      <w:r w:rsidRPr="0063583C">
        <w:rPr>
          <w:rFonts w:ascii="Times New Roman" w:hAnsi="Times New Roman" w:cs="Times New Roman"/>
          <w:sz w:val="22"/>
          <w:szCs w:val="22"/>
        </w:rPr>
        <w:t xml:space="preserve"> a</w:t>
      </w:r>
      <w:r w:rsidR="000958C2">
        <w:rPr>
          <w:rFonts w:ascii="Times New Roman" w:hAnsi="Times New Roman" w:cs="Times New Roman"/>
          <w:sz w:val="22"/>
          <w:szCs w:val="22"/>
        </w:rPr>
        <w:t>l</w:t>
      </w:r>
      <w:r w:rsidRPr="0063583C">
        <w:rPr>
          <w:rFonts w:ascii="Times New Roman" w:hAnsi="Times New Roman" w:cs="Times New Roman"/>
          <w:sz w:val="22"/>
          <w:szCs w:val="22"/>
        </w:rPr>
        <w:t xml:space="preserve"> Perú, si </w:t>
      </w:r>
      <w:proofErr w:type="spellStart"/>
      <w:r w:rsidRPr="0063583C">
        <w:rPr>
          <w:rFonts w:ascii="Times New Roman" w:hAnsi="Times New Roman" w:cs="Times New Roman"/>
          <w:sz w:val="22"/>
          <w:szCs w:val="22"/>
        </w:rPr>
        <w:t>tens</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nacionalitat</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espanyola</w:t>
      </w:r>
      <w:proofErr w:type="spellEnd"/>
      <w:r w:rsidRPr="0063583C">
        <w:rPr>
          <w:rFonts w:ascii="Times New Roman" w:hAnsi="Times New Roman" w:cs="Times New Roman"/>
          <w:sz w:val="22"/>
          <w:szCs w:val="22"/>
        </w:rPr>
        <w:t xml:space="preserve">, no necessites visat per a una estada turística de fins a 90 dies. Si el teu viatge supera aquest temps, llavors sí que serà obligatori sol·licitar una pròrroga o el </w:t>
      </w:r>
      <w:proofErr w:type="spellStart"/>
      <w:r w:rsidRPr="0063583C">
        <w:rPr>
          <w:rFonts w:ascii="Times New Roman" w:hAnsi="Times New Roman" w:cs="Times New Roman"/>
          <w:sz w:val="22"/>
          <w:szCs w:val="22"/>
        </w:rPr>
        <w:t>visat</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corresponent</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davant</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Migracions</w:t>
      </w:r>
      <w:proofErr w:type="spellEnd"/>
      <w:r w:rsidRPr="0063583C">
        <w:rPr>
          <w:rFonts w:ascii="Times New Roman" w:hAnsi="Times New Roman" w:cs="Times New Roman"/>
          <w:sz w:val="22"/>
          <w:szCs w:val="22"/>
        </w:rPr>
        <w:t xml:space="preserve"> </w:t>
      </w:r>
      <w:r w:rsidR="000958C2">
        <w:rPr>
          <w:rFonts w:ascii="Times New Roman" w:hAnsi="Times New Roman" w:cs="Times New Roman"/>
          <w:sz w:val="22"/>
          <w:szCs w:val="22"/>
        </w:rPr>
        <w:t xml:space="preserve">el </w:t>
      </w:r>
      <w:r w:rsidRPr="0063583C">
        <w:rPr>
          <w:rFonts w:ascii="Times New Roman" w:hAnsi="Times New Roman" w:cs="Times New Roman"/>
          <w:sz w:val="22"/>
          <w:szCs w:val="22"/>
        </w:rPr>
        <w:t xml:space="preserve">Perú. </w:t>
      </w:r>
      <w:proofErr w:type="spellStart"/>
      <w:r w:rsidRPr="0063583C">
        <w:rPr>
          <w:rFonts w:ascii="Times New Roman" w:hAnsi="Times New Roman" w:cs="Times New Roman"/>
          <w:sz w:val="22"/>
          <w:szCs w:val="22"/>
        </w:rPr>
        <w:t>Pots</w:t>
      </w:r>
      <w:proofErr w:type="spellEnd"/>
      <w:r w:rsidRPr="0063583C">
        <w:rPr>
          <w:rFonts w:ascii="Times New Roman" w:hAnsi="Times New Roman" w:cs="Times New Roman"/>
          <w:sz w:val="22"/>
          <w:szCs w:val="22"/>
        </w:rPr>
        <w:t xml:space="preserve"> revisar o gestionar aquests tràmits a través de la pàgina oficial de Migracions Perú, on també es troba informació actualitzada sobre estades, pròrrogues i categories de visat: </w:t>
      </w:r>
      <w:hyperlink r:id="rId39" w:history="1">
        <w:r w:rsidRPr="0063583C">
          <w:rPr>
            <w:rStyle w:val="Hipervnculo"/>
            <w:rFonts w:ascii="Times New Roman" w:hAnsi="Times New Roman" w:cs="Times New Roman"/>
            <w:sz w:val="22"/>
            <w:szCs w:val="22"/>
          </w:rPr>
          <w:t>https://www.migraciones.gob.pe</w:t>
        </w:r>
      </w:hyperlink>
    </w:p>
    <w:p w14:paraId="430C7964" w14:textId="2796EB9B" w:rsidR="003E723C" w:rsidRPr="0063583C" w:rsidRDefault="003E723C" w:rsidP="003E723C">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El passaport ha de tenir una validesa mínima de sis mesos des de la data </w:t>
      </w:r>
      <w:proofErr w:type="spellStart"/>
      <w:r w:rsidRPr="0063583C">
        <w:rPr>
          <w:rFonts w:ascii="Times New Roman" w:hAnsi="Times New Roman" w:cs="Times New Roman"/>
          <w:sz w:val="22"/>
          <w:szCs w:val="22"/>
        </w:rPr>
        <w:t>d'arribada</w:t>
      </w:r>
      <w:proofErr w:type="spellEnd"/>
      <w:r w:rsidRPr="0063583C">
        <w:rPr>
          <w:rFonts w:ascii="Times New Roman" w:hAnsi="Times New Roman" w:cs="Times New Roman"/>
          <w:sz w:val="22"/>
          <w:szCs w:val="22"/>
        </w:rPr>
        <w:t xml:space="preserve"> al país i comptar amb almenys una pàgina en blanc per </w:t>
      </w:r>
      <w:proofErr w:type="spellStart"/>
      <w:r w:rsidRPr="0063583C">
        <w:rPr>
          <w:rFonts w:ascii="Times New Roman" w:hAnsi="Times New Roman" w:cs="Times New Roman"/>
          <w:sz w:val="22"/>
          <w:szCs w:val="22"/>
        </w:rPr>
        <w:t>als</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segells</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d'entrada</w:t>
      </w:r>
      <w:proofErr w:type="spellEnd"/>
      <w:r w:rsidRPr="0063583C">
        <w:rPr>
          <w:rFonts w:ascii="Times New Roman" w:hAnsi="Times New Roman" w:cs="Times New Roman"/>
          <w:sz w:val="22"/>
          <w:szCs w:val="22"/>
        </w:rPr>
        <w:t xml:space="preserve"> i </w:t>
      </w:r>
      <w:proofErr w:type="spellStart"/>
      <w:r w:rsidRPr="0063583C">
        <w:rPr>
          <w:rFonts w:ascii="Times New Roman" w:hAnsi="Times New Roman" w:cs="Times New Roman"/>
          <w:sz w:val="22"/>
          <w:szCs w:val="22"/>
        </w:rPr>
        <w:t>sortida</w:t>
      </w:r>
      <w:proofErr w:type="spellEnd"/>
      <w:r w:rsidRPr="0063583C">
        <w:rPr>
          <w:rFonts w:ascii="Times New Roman" w:hAnsi="Times New Roman" w:cs="Times New Roman"/>
          <w:sz w:val="22"/>
          <w:szCs w:val="22"/>
        </w:rPr>
        <w:t>.</w:t>
      </w:r>
    </w:p>
    <w:p w14:paraId="2EA19051" w14:textId="77777777" w:rsidR="00C04407" w:rsidRPr="0063583C" w:rsidRDefault="00C04407" w:rsidP="00013865">
      <w:pPr>
        <w:pStyle w:val="Sinespaciado"/>
        <w:spacing w:line="276" w:lineRule="auto"/>
        <w:ind w:left="567" w:right="530"/>
        <w:jc w:val="both"/>
        <w:rPr>
          <w:rFonts w:ascii="Times New Roman" w:hAnsi="Times New Roman" w:cs="Times New Roman"/>
          <w:b/>
          <w:sz w:val="22"/>
          <w:szCs w:val="22"/>
        </w:rPr>
      </w:pPr>
    </w:p>
    <w:p w14:paraId="794CF88B" w14:textId="77777777" w:rsidR="00AC0941" w:rsidRDefault="00AC0941">
      <w:pPr>
        <w:widowControl/>
        <w:suppressAutoHyphens w:val="0"/>
        <w:rPr>
          <w:rFonts w:ascii="Times New Roman" w:hAnsi="Times New Roman" w:cs="Times New Roman"/>
          <w:b/>
          <w:sz w:val="22"/>
          <w:szCs w:val="22"/>
        </w:rPr>
      </w:pPr>
      <w:r>
        <w:rPr>
          <w:rFonts w:ascii="Times New Roman" w:hAnsi="Times New Roman" w:cs="Times New Roman"/>
          <w:b/>
          <w:sz w:val="22"/>
          <w:szCs w:val="22"/>
        </w:rPr>
        <w:br w:type="page"/>
      </w:r>
    </w:p>
    <w:p w14:paraId="5B59498F" w14:textId="535B86BE" w:rsidR="00BF13C9" w:rsidRPr="0063583C" w:rsidRDefault="00BF13C9" w:rsidP="00013865">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lastRenderedPageBreak/>
        <w:t>Sanitat i vacunes</w:t>
      </w:r>
    </w:p>
    <w:p w14:paraId="52FA1164" w14:textId="077903AD" w:rsidR="003E723C" w:rsidRPr="0063583C" w:rsidRDefault="003E723C" w:rsidP="00534247">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Per </w:t>
      </w:r>
      <w:proofErr w:type="spellStart"/>
      <w:r w:rsidRPr="0063583C">
        <w:rPr>
          <w:rFonts w:ascii="Times New Roman" w:hAnsi="Times New Roman" w:cs="Times New Roman"/>
          <w:bCs/>
          <w:sz w:val="22"/>
          <w:szCs w:val="22"/>
        </w:rPr>
        <w:t>viatjar</w:t>
      </w:r>
      <w:proofErr w:type="spellEnd"/>
      <w:r w:rsidRPr="0063583C">
        <w:rPr>
          <w:rFonts w:ascii="Times New Roman" w:hAnsi="Times New Roman" w:cs="Times New Roman"/>
          <w:bCs/>
          <w:sz w:val="22"/>
          <w:szCs w:val="22"/>
        </w:rPr>
        <w:t xml:space="preserve"> a</w:t>
      </w:r>
      <w:r w:rsidR="000958C2">
        <w:rPr>
          <w:rFonts w:ascii="Times New Roman" w:hAnsi="Times New Roman" w:cs="Times New Roman"/>
          <w:bCs/>
          <w:sz w:val="22"/>
          <w:szCs w:val="22"/>
        </w:rPr>
        <w:t>l</w:t>
      </w:r>
      <w:r w:rsidRPr="0063583C">
        <w:rPr>
          <w:rFonts w:ascii="Times New Roman" w:hAnsi="Times New Roman" w:cs="Times New Roman"/>
          <w:bCs/>
          <w:sz w:val="22"/>
          <w:szCs w:val="22"/>
        </w:rPr>
        <w:t xml:space="preserve"> Perú, no hi ha vacunes obligatòries per als viatgers que procedeixen d'Espanya. A Kareba Viatges informem únicament sobre les vacunes exigides oficialment per entrar al país, per la qual cosa no es requereix cap específica per a aquesta destinació. </w:t>
      </w:r>
    </w:p>
    <w:p w14:paraId="501EC220" w14:textId="0FAF4BC2" w:rsidR="001D3E0E" w:rsidRPr="0063583C" w:rsidRDefault="001D3E0E" w:rsidP="00534247">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Recomanem consultar sempre amb temps suficient les indicacions actualitzades del Ministeri de Sanitat al seu web oficial: </w:t>
      </w:r>
      <w:hyperlink r:id="rId40" w:history="1">
        <w:r w:rsidR="00621AB0" w:rsidRPr="0063583C">
          <w:rPr>
            <w:rStyle w:val="Hipervnculo"/>
            <w:rFonts w:ascii="Times New Roman" w:hAnsi="Times New Roman" w:cs="Times New Roman"/>
            <w:bCs/>
            <w:sz w:val="22"/>
            <w:szCs w:val="22"/>
          </w:rPr>
          <w:t>https://www.sanidad.gob.es/profesionales/saludPaises.do</w:t>
        </w:r>
      </w:hyperlink>
      <w:r w:rsidR="00BA3075" w:rsidRPr="0063583C">
        <w:rPr>
          <w:rFonts w:ascii="Times New Roman" w:hAnsi="Times New Roman" w:cs="Times New Roman"/>
          <w:bCs/>
          <w:sz w:val="22"/>
          <w:szCs w:val="22"/>
        </w:rPr>
        <w:t xml:space="preserve"> </w:t>
      </w:r>
    </w:p>
    <w:p w14:paraId="43F769FA" w14:textId="69F042DD" w:rsidR="001D3E0E" w:rsidRPr="0063583C" w:rsidRDefault="001D3E0E" w:rsidP="00E972B7">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També pots informar-te trucant al servei Sanitat Respon al 933 268 901 o consultar els centres de vacunació internacional a: </w:t>
      </w:r>
      <w:hyperlink r:id="rId41" w:history="1">
        <w:r w:rsidRPr="0063583C">
          <w:rPr>
            <w:rStyle w:val="Hipervnculo"/>
            <w:rFonts w:ascii="Times New Roman" w:hAnsi="Times New Roman" w:cs="Times New Roman"/>
            <w:bCs/>
            <w:sz w:val="22"/>
            <w:szCs w:val="22"/>
          </w:rPr>
          <w:t>https://canalsalut.gencat.cat/ca/salut-a-z/v/vacunacions/index.html</w:t>
        </w:r>
      </w:hyperlink>
      <w:r w:rsidRPr="0063583C">
        <w:rPr>
          <w:rFonts w:ascii="Times New Roman" w:hAnsi="Times New Roman" w:cs="Times New Roman"/>
          <w:bCs/>
          <w:sz w:val="22"/>
          <w:szCs w:val="22"/>
        </w:rPr>
        <w:t xml:space="preserve">  </w:t>
      </w:r>
    </w:p>
    <w:p w14:paraId="75FE3402" w14:textId="77777777" w:rsidR="00C04407" w:rsidRPr="0063583C" w:rsidRDefault="00C04407" w:rsidP="00C57A8C">
      <w:pPr>
        <w:pStyle w:val="Sinespaciado"/>
        <w:spacing w:line="276" w:lineRule="auto"/>
        <w:ind w:left="567" w:right="530"/>
        <w:jc w:val="both"/>
        <w:rPr>
          <w:rFonts w:ascii="Times New Roman" w:hAnsi="Times New Roman" w:cs="Times New Roman"/>
          <w:b/>
          <w:sz w:val="22"/>
          <w:szCs w:val="22"/>
        </w:rPr>
      </w:pPr>
    </w:p>
    <w:p w14:paraId="4103AE6D" w14:textId="341E2B4F" w:rsidR="00C57A8C" w:rsidRPr="0063583C" w:rsidRDefault="00C57A8C" w:rsidP="00C57A8C">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Divisa</w:t>
      </w:r>
    </w:p>
    <w:p w14:paraId="3904968D" w14:textId="3041C1C6" w:rsidR="003E723C" w:rsidRPr="0063583C" w:rsidRDefault="003E723C" w:rsidP="00673DC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La moneda oficial de</w:t>
      </w:r>
      <w:r w:rsidR="000958C2">
        <w:rPr>
          <w:rFonts w:ascii="Times New Roman" w:hAnsi="Times New Roman" w:cs="Times New Roman"/>
          <w:bCs/>
          <w:sz w:val="22"/>
          <w:szCs w:val="22"/>
        </w:rPr>
        <w:t>l</w:t>
      </w:r>
      <w:r w:rsidRPr="0063583C">
        <w:rPr>
          <w:rFonts w:ascii="Times New Roman" w:hAnsi="Times New Roman" w:cs="Times New Roman"/>
          <w:bCs/>
          <w:sz w:val="22"/>
          <w:szCs w:val="22"/>
        </w:rPr>
        <w:t xml:space="preserve"> Perú </w:t>
      </w:r>
      <w:proofErr w:type="spellStart"/>
      <w:r w:rsidRPr="0063583C">
        <w:rPr>
          <w:rFonts w:ascii="Times New Roman" w:hAnsi="Times New Roman" w:cs="Times New Roman"/>
          <w:bCs/>
          <w:sz w:val="22"/>
          <w:szCs w:val="22"/>
        </w:rPr>
        <w:t>és</w:t>
      </w:r>
      <w:proofErr w:type="spellEnd"/>
      <w:r w:rsidRPr="0063583C">
        <w:rPr>
          <w:rFonts w:ascii="Times New Roman" w:hAnsi="Times New Roman" w:cs="Times New Roman"/>
          <w:bCs/>
          <w:sz w:val="22"/>
          <w:szCs w:val="22"/>
        </w:rPr>
        <w:t xml:space="preserve"> el sol </w:t>
      </w:r>
      <w:proofErr w:type="spellStart"/>
      <w:r w:rsidRPr="0063583C">
        <w:rPr>
          <w:rFonts w:ascii="Times New Roman" w:hAnsi="Times New Roman" w:cs="Times New Roman"/>
          <w:bCs/>
          <w:sz w:val="22"/>
          <w:szCs w:val="22"/>
        </w:rPr>
        <w:t>peruà</w:t>
      </w:r>
      <w:proofErr w:type="spellEnd"/>
      <w:r w:rsidRPr="0063583C">
        <w:rPr>
          <w:rFonts w:ascii="Times New Roman" w:hAnsi="Times New Roman" w:cs="Times New Roman"/>
          <w:bCs/>
          <w:sz w:val="22"/>
          <w:szCs w:val="22"/>
        </w:rPr>
        <w:t xml:space="preserve"> (PEN). Tot i que a les grans ciutats com Lima o Cusco l'ús de targeta és habitual en hotels, restaurants i comerços, en pobles petits, mercats artesanals o zones rurals encara es </w:t>
      </w:r>
      <w:proofErr w:type="spellStart"/>
      <w:r w:rsidRPr="0063583C">
        <w:rPr>
          <w:rFonts w:ascii="Times New Roman" w:hAnsi="Times New Roman" w:cs="Times New Roman"/>
          <w:bCs/>
          <w:sz w:val="22"/>
          <w:szCs w:val="22"/>
        </w:rPr>
        <w:t>prefereix</w:t>
      </w:r>
      <w:proofErr w:type="spellEnd"/>
      <w:r w:rsidRPr="0063583C">
        <w:rPr>
          <w:rFonts w:ascii="Times New Roman" w:hAnsi="Times New Roman" w:cs="Times New Roman"/>
          <w:bCs/>
          <w:sz w:val="22"/>
          <w:szCs w:val="22"/>
        </w:rPr>
        <w:t xml:space="preserve"> el </w:t>
      </w:r>
      <w:proofErr w:type="spellStart"/>
      <w:r w:rsidRPr="0063583C">
        <w:rPr>
          <w:rFonts w:ascii="Times New Roman" w:hAnsi="Times New Roman" w:cs="Times New Roman"/>
          <w:bCs/>
          <w:sz w:val="22"/>
          <w:szCs w:val="22"/>
        </w:rPr>
        <w:t>pagament</w:t>
      </w:r>
      <w:proofErr w:type="spellEnd"/>
      <w:r w:rsidRPr="0063583C">
        <w:rPr>
          <w:rFonts w:ascii="Times New Roman" w:hAnsi="Times New Roman" w:cs="Times New Roman"/>
          <w:bCs/>
          <w:sz w:val="22"/>
          <w:szCs w:val="22"/>
        </w:rPr>
        <w:t xml:space="preserve"> en </w:t>
      </w:r>
      <w:proofErr w:type="spellStart"/>
      <w:r w:rsidRPr="0063583C">
        <w:rPr>
          <w:rFonts w:ascii="Times New Roman" w:hAnsi="Times New Roman" w:cs="Times New Roman"/>
          <w:bCs/>
          <w:sz w:val="22"/>
          <w:szCs w:val="22"/>
        </w:rPr>
        <w:t>efectiu</w:t>
      </w:r>
      <w:proofErr w:type="spellEnd"/>
      <w:r w:rsidRPr="0063583C">
        <w:rPr>
          <w:rFonts w:ascii="Times New Roman" w:hAnsi="Times New Roman" w:cs="Times New Roman"/>
          <w:bCs/>
          <w:sz w:val="22"/>
          <w:szCs w:val="22"/>
        </w:rPr>
        <w:t>.</w:t>
      </w:r>
      <w:r w:rsidR="00673DCC">
        <w:rPr>
          <w:rFonts w:ascii="Times New Roman" w:hAnsi="Times New Roman" w:cs="Times New Roman"/>
          <w:bCs/>
          <w:sz w:val="22"/>
          <w:szCs w:val="22"/>
        </w:rPr>
        <w:t xml:space="preserve"> </w:t>
      </w:r>
      <w:r w:rsidRPr="0063583C">
        <w:rPr>
          <w:rFonts w:ascii="Times New Roman" w:hAnsi="Times New Roman" w:cs="Times New Roman"/>
          <w:bCs/>
          <w:sz w:val="22"/>
          <w:szCs w:val="22"/>
        </w:rPr>
        <w:t xml:space="preserve">Les </w:t>
      </w:r>
      <w:proofErr w:type="spellStart"/>
      <w:r w:rsidRPr="0063583C">
        <w:rPr>
          <w:rFonts w:ascii="Times New Roman" w:hAnsi="Times New Roman" w:cs="Times New Roman"/>
          <w:bCs/>
          <w:sz w:val="22"/>
          <w:szCs w:val="22"/>
        </w:rPr>
        <w:t>targetes</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internacionals</w:t>
      </w:r>
      <w:proofErr w:type="spellEnd"/>
      <w:r w:rsidRPr="0063583C">
        <w:rPr>
          <w:rFonts w:ascii="Times New Roman" w:hAnsi="Times New Roman" w:cs="Times New Roman"/>
          <w:bCs/>
          <w:sz w:val="22"/>
          <w:szCs w:val="22"/>
        </w:rPr>
        <w:t xml:space="preserve"> (Visa, </w:t>
      </w:r>
      <w:proofErr w:type="spellStart"/>
      <w:r w:rsidRPr="0063583C">
        <w:rPr>
          <w:rFonts w:ascii="Times New Roman" w:hAnsi="Times New Roman" w:cs="Times New Roman"/>
          <w:bCs/>
          <w:sz w:val="22"/>
          <w:szCs w:val="22"/>
        </w:rPr>
        <w:t>Mastercard</w:t>
      </w:r>
      <w:proofErr w:type="spellEnd"/>
      <w:r w:rsidRPr="0063583C">
        <w:rPr>
          <w:rFonts w:ascii="Times New Roman" w:hAnsi="Times New Roman" w:cs="Times New Roman"/>
          <w:bCs/>
          <w:sz w:val="22"/>
          <w:szCs w:val="22"/>
        </w:rPr>
        <w:t xml:space="preserve">, etc.) solen acceptar-se sense problema en la majoria dels establiments turístics, però és recomanable portar sempre alguna cosa d'efectiu per a despeses petites, propines o compres en llocs locals. Els caixers automàtics (ATM) estan disponibles en pràcticament totes les ciutats i zones visitades per viatgers, tot i que poden aplicar comissions per retirada internacional. El canvi de divisa es pot fer en bancs, cases de </w:t>
      </w:r>
      <w:proofErr w:type="spellStart"/>
      <w:r w:rsidRPr="0063583C">
        <w:rPr>
          <w:rFonts w:ascii="Times New Roman" w:hAnsi="Times New Roman" w:cs="Times New Roman"/>
          <w:bCs/>
          <w:sz w:val="22"/>
          <w:szCs w:val="22"/>
        </w:rPr>
        <w:t>canvi</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autoritzades</w:t>
      </w:r>
      <w:proofErr w:type="spellEnd"/>
      <w:r w:rsidRPr="0063583C">
        <w:rPr>
          <w:rFonts w:ascii="Times New Roman" w:hAnsi="Times New Roman" w:cs="Times New Roman"/>
          <w:bCs/>
          <w:sz w:val="22"/>
          <w:szCs w:val="22"/>
        </w:rPr>
        <w:t xml:space="preserve"> o a </w:t>
      </w:r>
      <w:proofErr w:type="spellStart"/>
      <w:r w:rsidRPr="0063583C">
        <w:rPr>
          <w:rFonts w:ascii="Times New Roman" w:hAnsi="Times New Roman" w:cs="Times New Roman"/>
          <w:bCs/>
          <w:sz w:val="22"/>
          <w:szCs w:val="22"/>
        </w:rPr>
        <w:t>l'aeroport</w:t>
      </w:r>
      <w:proofErr w:type="spellEnd"/>
      <w:r w:rsidRPr="0063583C">
        <w:rPr>
          <w:rFonts w:ascii="Times New Roman" w:hAnsi="Times New Roman" w:cs="Times New Roman"/>
          <w:bCs/>
          <w:sz w:val="22"/>
          <w:szCs w:val="22"/>
        </w:rPr>
        <w:t>. Molts viatgers prefereixen canviar una quantitat petita en arribar i combinar efectiu local i targeta durant el viatge.</w:t>
      </w:r>
    </w:p>
    <w:p w14:paraId="20E0ABFA" w14:textId="77777777" w:rsidR="00CA66FF" w:rsidRPr="0063583C" w:rsidRDefault="00CA66FF" w:rsidP="00C57A8C">
      <w:pPr>
        <w:pStyle w:val="Sinespaciado"/>
        <w:spacing w:line="276" w:lineRule="auto"/>
        <w:ind w:left="567" w:right="530"/>
        <w:jc w:val="both"/>
        <w:rPr>
          <w:rFonts w:ascii="Times New Roman" w:hAnsi="Times New Roman" w:cs="Times New Roman"/>
          <w:b/>
          <w:sz w:val="22"/>
          <w:szCs w:val="22"/>
        </w:rPr>
      </w:pPr>
    </w:p>
    <w:p w14:paraId="45D46D7E" w14:textId="77777777" w:rsidR="00C57A8C" w:rsidRPr="0063583C" w:rsidRDefault="00C57A8C" w:rsidP="00C57A8C">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Clima</w:t>
      </w:r>
    </w:p>
    <w:p w14:paraId="27AFB133" w14:textId="02E77A81" w:rsidR="003E723C" w:rsidRPr="0063583C" w:rsidRDefault="001D234A" w:rsidP="003E723C">
      <w:pPr>
        <w:pStyle w:val="Sinespaciado"/>
        <w:spacing w:line="276" w:lineRule="auto"/>
        <w:ind w:left="567" w:right="530"/>
        <w:jc w:val="both"/>
        <w:rPr>
          <w:rFonts w:ascii="Times New Roman" w:hAnsi="Times New Roman" w:cs="Times New Roman"/>
          <w:bCs/>
          <w:sz w:val="22"/>
          <w:szCs w:val="22"/>
        </w:rPr>
      </w:pPr>
      <w:r>
        <w:rPr>
          <w:rFonts w:ascii="Times New Roman" w:hAnsi="Times New Roman" w:cs="Times New Roman"/>
          <w:bCs/>
          <w:sz w:val="22"/>
          <w:szCs w:val="22"/>
        </w:rPr>
        <w:t xml:space="preserve">El </w:t>
      </w:r>
      <w:r w:rsidR="003E723C" w:rsidRPr="0063583C">
        <w:rPr>
          <w:rFonts w:ascii="Times New Roman" w:hAnsi="Times New Roman" w:cs="Times New Roman"/>
          <w:bCs/>
          <w:sz w:val="22"/>
          <w:szCs w:val="22"/>
        </w:rPr>
        <w:t xml:space="preserve">Perú </w:t>
      </w:r>
      <w:proofErr w:type="spellStart"/>
      <w:r w:rsidR="003E723C" w:rsidRPr="0063583C">
        <w:rPr>
          <w:rFonts w:ascii="Times New Roman" w:hAnsi="Times New Roman" w:cs="Times New Roman"/>
          <w:bCs/>
          <w:sz w:val="22"/>
          <w:szCs w:val="22"/>
        </w:rPr>
        <w:t>és</w:t>
      </w:r>
      <w:proofErr w:type="spellEnd"/>
      <w:r w:rsidR="003E723C" w:rsidRPr="0063583C">
        <w:rPr>
          <w:rFonts w:ascii="Times New Roman" w:hAnsi="Times New Roman" w:cs="Times New Roman"/>
          <w:bCs/>
          <w:sz w:val="22"/>
          <w:szCs w:val="22"/>
        </w:rPr>
        <w:t xml:space="preserve"> un país de geografia molt variada, cosa que genera climes completament diferents entre costa, serra i selva. Cada regió té característiques pròpies i estacions marcades que poden influir en </w:t>
      </w:r>
      <w:proofErr w:type="spellStart"/>
      <w:r w:rsidR="003E723C" w:rsidRPr="0063583C">
        <w:rPr>
          <w:rFonts w:ascii="Times New Roman" w:hAnsi="Times New Roman" w:cs="Times New Roman"/>
          <w:bCs/>
          <w:sz w:val="22"/>
          <w:szCs w:val="22"/>
        </w:rPr>
        <w:t>l'experiència</w:t>
      </w:r>
      <w:proofErr w:type="spellEnd"/>
      <w:r w:rsidR="003E723C" w:rsidRPr="0063583C">
        <w:rPr>
          <w:rFonts w:ascii="Times New Roman" w:hAnsi="Times New Roman" w:cs="Times New Roman"/>
          <w:bCs/>
          <w:sz w:val="22"/>
          <w:szCs w:val="22"/>
        </w:rPr>
        <w:t xml:space="preserve"> de </w:t>
      </w:r>
      <w:proofErr w:type="spellStart"/>
      <w:r w:rsidR="003E723C" w:rsidRPr="0063583C">
        <w:rPr>
          <w:rFonts w:ascii="Times New Roman" w:hAnsi="Times New Roman" w:cs="Times New Roman"/>
          <w:bCs/>
          <w:sz w:val="22"/>
          <w:szCs w:val="22"/>
        </w:rPr>
        <w:t>viatge</w:t>
      </w:r>
      <w:proofErr w:type="spellEnd"/>
      <w:r w:rsidR="003E723C" w:rsidRPr="0063583C">
        <w:rPr>
          <w:rFonts w:ascii="Times New Roman" w:hAnsi="Times New Roman" w:cs="Times New Roman"/>
          <w:bCs/>
          <w:sz w:val="22"/>
          <w:szCs w:val="22"/>
        </w:rPr>
        <w:t>.</w:t>
      </w:r>
    </w:p>
    <w:p w14:paraId="1A2DC30E" w14:textId="7434F610"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A la costa, on es troben ciutats com Lima, Paracas o Arequipa, el clima és generalment sec i temperat. De desembre a abril és estiu, amb temperatures més altes i cels ennuvolats. De juny a setembre, especialment a Lima, apareix la típica "garúa", un cel gris i humit, però amb molt poca pluja.</w:t>
      </w:r>
    </w:p>
    <w:p w14:paraId="68A0A0AD" w14:textId="7777777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A la serra andina, que inclou destinacions com Cusco, la Vall Sagrat, Puno o Arequipa, el clima és temperat durant el dia i fred a la nit. De maig a octubre és la temporada seca, la més recomanada per viatjar, amb dies assolellats i cels molt clars. De novembre a abril arriba la temporada de pluges, especialment intensa entre gener i març.</w:t>
      </w:r>
    </w:p>
    <w:p w14:paraId="7540F1F6" w14:textId="77777777"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La selva peruana, amb zones com Port Maldonado o Iquitos, té un clima càlid, humit i plujós durant tot l'any. La temporada més seca és entre juny i setembre, mentre que les pluges són més freqüents de novembre a abril.</w:t>
      </w:r>
    </w:p>
    <w:p w14:paraId="578F5C1B" w14:textId="435A8685"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 xml:space="preserve">En temporada de pluges als Andes i la selva, és habitual que les </w:t>
      </w:r>
      <w:proofErr w:type="spellStart"/>
      <w:r w:rsidRPr="0063583C">
        <w:rPr>
          <w:rFonts w:ascii="Times New Roman" w:hAnsi="Times New Roman" w:cs="Times New Roman"/>
          <w:bCs/>
          <w:sz w:val="22"/>
          <w:szCs w:val="22"/>
        </w:rPr>
        <w:t>precipitacions</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siguin</w:t>
      </w:r>
      <w:proofErr w:type="spellEnd"/>
      <w:r w:rsidRPr="0063583C">
        <w:rPr>
          <w:rFonts w:ascii="Times New Roman" w:hAnsi="Times New Roman" w:cs="Times New Roman"/>
          <w:bCs/>
          <w:sz w:val="22"/>
          <w:szCs w:val="22"/>
        </w:rPr>
        <w:t xml:space="preserve"> intenses</w:t>
      </w:r>
      <w:r w:rsidR="001D234A">
        <w:rPr>
          <w:rFonts w:ascii="Times New Roman" w:hAnsi="Times New Roman" w:cs="Times New Roman"/>
          <w:bCs/>
          <w:sz w:val="22"/>
          <w:szCs w:val="22"/>
        </w:rPr>
        <w:t>,</w:t>
      </w:r>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però</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intermitents</w:t>
      </w:r>
      <w:proofErr w:type="spellEnd"/>
      <w:r w:rsidRPr="0063583C">
        <w:rPr>
          <w:rFonts w:ascii="Times New Roman" w:hAnsi="Times New Roman" w:cs="Times New Roman"/>
          <w:bCs/>
          <w:sz w:val="22"/>
          <w:szCs w:val="22"/>
        </w:rPr>
        <w:t xml:space="preserve">, per la </w:t>
      </w:r>
      <w:proofErr w:type="spellStart"/>
      <w:r w:rsidRPr="0063583C">
        <w:rPr>
          <w:rFonts w:ascii="Times New Roman" w:hAnsi="Times New Roman" w:cs="Times New Roman"/>
          <w:bCs/>
          <w:sz w:val="22"/>
          <w:szCs w:val="22"/>
        </w:rPr>
        <w:t>qual</w:t>
      </w:r>
      <w:proofErr w:type="spellEnd"/>
      <w:r w:rsidRPr="0063583C">
        <w:rPr>
          <w:rFonts w:ascii="Times New Roman" w:hAnsi="Times New Roman" w:cs="Times New Roman"/>
          <w:bCs/>
          <w:sz w:val="22"/>
          <w:szCs w:val="22"/>
        </w:rPr>
        <w:t xml:space="preserve"> cosa n'hi ha prou de portar roba lleugera impermeable. En la temporada seca, els dies són més estables i assolellats, cosa que converteix aquest període en la millor època per visitar el país.</w:t>
      </w:r>
    </w:p>
    <w:p w14:paraId="0C164A38" w14:textId="77777777" w:rsidR="00A96EA3" w:rsidRPr="0063583C" w:rsidRDefault="00A96EA3" w:rsidP="005D0B72">
      <w:pPr>
        <w:pStyle w:val="Sinespaciado"/>
        <w:spacing w:line="276" w:lineRule="auto"/>
        <w:ind w:left="567" w:right="530"/>
        <w:jc w:val="both"/>
        <w:rPr>
          <w:rFonts w:ascii="Times New Roman" w:hAnsi="Times New Roman" w:cs="Times New Roman"/>
          <w:bCs/>
          <w:sz w:val="22"/>
          <w:szCs w:val="22"/>
        </w:rPr>
      </w:pPr>
    </w:p>
    <w:p w14:paraId="5591F7FE" w14:textId="36F91137" w:rsidR="00BF13C9" w:rsidRPr="0063583C" w:rsidRDefault="00BF13C9" w:rsidP="005D0B72">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 xml:space="preserve">Compartir habitació </w:t>
      </w:r>
    </w:p>
    <w:p w14:paraId="5BE3AA6E" w14:textId="07EAF533" w:rsidR="00BF13C9" w:rsidRPr="0063583C" w:rsidRDefault="00BF13C9" w:rsidP="005D0B72">
      <w:pPr>
        <w:pStyle w:val="Sinespaciado"/>
        <w:spacing w:line="276" w:lineRule="auto"/>
        <w:ind w:left="567" w:right="530"/>
        <w:jc w:val="both"/>
        <w:rPr>
          <w:rFonts w:ascii="Times New Roman" w:hAnsi="Times New Roman" w:cs="Times New Roman"/>
          <w:bCs/>
          <w:sz w:val="22"/>
          <w:szCs w:val="22"/>
        </w:rPr>
      </w:pPr>
      <w:bookmarkStart w:id="6" w:name="_Hlk179288278"/>
      <w:r w:rsidRPr="0063583C">
        <w:rPr>
          <w:rFonts w:ascii="Times New Roman" w:hAnsi="Times New Roman" w:cs="Times New Roman"/>
          <w:bCs/>
          <w:sz w:val="22"/>
          <w:szCs w:val="22"/>
        </w:rPr>
        <w:t xml:space="preserve">El preu dels nostres viatges s'indica per persona en habitació doble. En cas de viatjar sol/a existeix l'opció de viatjar en habitació individual pagant el suplement corresponent. Es pot sol·licitar l'opció de "compartir habitació". En aquest cas es compartirà habitació amb un altre viatger/a en cas que aparegui i se't retornarà (si ja l'has abonat) o descomptarà (en cas que encara no l'hagis abonat) el suplement individual. </w:t>
      </w:r>
    </w:p>
    <w:bookmarkEnd w:id="6"/>
    <w:p w14:paraId="148F8464" w14:textId="77777777" w:rsidR="00B1778C" w:rsidRPr="0063583C" w:rsidRDefault="00B1778C" w:rsidP="0076641C">
      <w:pPr>
        <w:pStyle w:val="Sinespaciado"/>
        <w:spacing w:line="276" w:lineRule="auto"/>
        <w:ind w:right="530"/>
        <w:jc w:val="both"/>
        <w:rPr>
          <w:rFonts w:ascii="Times New Roman" w:hAnsi="Times New Roman" w:cs="Times New Roman"/>
          <w:b/>
          <w:sz w:val="22"/>
          <w:szCs w:val="22"/>
        </w:rPr>
      </w:pPr>
    </w:p>
    <w:p w14:paraId="1248799C" w14:textId="3B440D23" w:rsidR="00AC0941" w:rsidRDefault="00AC0941">
      <w:pPr>
        <w:widowControl/>
        <w:suppressAutoHyphens w:val="0"/>
        <w:rPr>
          <w:rFonts w:ascii="Times New Roman" w:hAnsi="Times New Roman" w:cs="Times New Roman"/>
          <w:b/>
          <w:sz w:val="22"/>
          <w:szCs w:val="22"/>
        </w:rPr>
      </w:pPr>
    </w:p>
    <w:p w14:paraId="2E9AA528" w14:textId="18E7DE51" w:rsidR="00B40FFA" w:rsidRPr="0063583C" w:rsidRDefault="00B40FFA" w:rsidP="00B40FFA">
      <w:pPr>
        <w:pStyle w:val="Sinespaciado"/>
        <w:spacing w:line="276" w:lineRule="auto"/>
        <w:ind w:left="567" w:right="530"/>
        <w:jc w:val="both"/>
        <w:rPr>
          <w:rFonts w:ascii="Times New Roman" w:hAnsi="Times New Roman" w:cs="Times New Roman"/>
          <w:b/>
          <w:sz w:val="22"/>
          <w:szCs w:val="22"/>
        </w:rPr>
      </w:pPr>
      <w:r w:rsidRPr="0063583C">
        <w:rPr>
          <w:rFonts w:ascii="Times New Roman" w:hAnsi="Times New Roman" w:cs="Times New Roman"/>
          <w:b/>
          <w:sz w:val="22"/>
          <w:szCs w:val="22"/>
        </w:rPr>
        <w:t>Electricitat</w:t>
      </w:r>
    </w:p>
    <w:p w14:paraId="34110752" w14:textId="588EDAFF" w:rsidR="003E723C" w:rsidRPr="0063583C" w:rsidRDefault="003E723C" w:rsidP="003E723C">
      <w:pPr>
        <w:pStyle w:val="Sinespaciado"/>
        <w:spacing w:line="276" w:lineRule="auto"/>
        <w:ind w:left="567" w:right="530"/>
        <w:jc w:val="both"/>
        <w:rPr>
          <w:rFonts w:ascii="Times New Roman" w:hAnsi="Times New Roman" w:cs="Times New Roman"/>
          <w:bCs/>
          <w:sz w:val="22"/>
          <w:szCs w:val="22"/>
        </w:rPr>
      </w:pPr>
      <w:r w:rsidRPr="0063583C">
        <w:rPr>
          <w:rFonts w:ascii="Times New Roman" w:hAnsi="Times New Roman" w:cs="Times New Roman"/>
          <w:bCs/>
          <w:sz w:val="22"/>
          <w:szCs w:val="22"/>
        </w:rPr>
        <w:t>A</w:t>
      </w:r>
      <w:r w:rsidR="001D234A">
        <w:rPr>
          <w:rFonts w:ascii="Times New Roman" w:hAnsi="Times New Roman" w:cs="Times New Roman"/>
          <w:bCs/>
          <w:sz w:val="22"/>
          <w:szCs w:val="22"/>
        </w:rPr>
        <w:t>l</w:t>
      </w:r>
      <w:r w:rsidRPr="0063583C">
        <w:rPr>
          <w:rFonts w:ascii="Times New Roman" w:hAnsi="Times New Roman" w:cs="Times New Roman"/>
          <w:bCs/>
          <w:sz w:val="22"/>
          <w:szCs w:val="22"/>
        </w:rPr>
        <w:t xml:space="preserve"> Perú, </w:t>
      </w:r>
      <w:proofErr w:type="spellStart"/>
      <w:r w:rsidRPr="0063583C">
        <w:rPr>
          <w:rFonts w:ascii="Times New Roman" w:hAnsi="Times New Roman" w:cs="Times New Roman"/>
          <w:bCs/>
          <w:sz w:val="22"/>
          <w:szCs w:val="22"/>
        </w:rPr>
        <w:t>els</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endolls</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més</w:t>
      </w:r>
      <w:proofErr w:type="spellEnd"/>
      <w:r w:rsidRPr="0063583C">
        <w:rPr>
          <w:rFonts w:ascii="Times New Roman" w:hAnsi="Times New Roman" w:cs="Times New Roman"/>
          <w:bCs/>
          <w:sz w:val="22"/>
          <w:szCs w:val="22"/>
        </w:rPr>
        <w:t xml:space="preserve"> </w:t>
      </w:r>
      <w:proofErr w:type="spellStart"/>
      <w:r w:rsidRPr="0063583C">
        <w:rPr>
          <w:rFonts w:ascii="Times New Roman" w:hAnsi="Times New Roman" w:cs="Times New Roman"/>
          <w:bCs/>
          <w:sz w:val="22"/>
          <w:szCs w:val="22"/>
        </w:rPr>
        <w:t>comuns</w:t>
      </w:r>
      <w:proofErr w:type="spellEnd"/>
      <w:r w:rsidRPr="0063583C">
        <w:rPr>
          <w:rFonts w:ascii="Times New Roman" w:hAnsi="Times New Roman" w:cs="Times New Roman"/>
          <w:bCs/>
          <w:sz w:val="22"/>
          <w:szCs w:val="22"/>
        </w:rPr>
        <w:t xml:space="preserve"> són de tipus A i C. El tipus C és el mateix que s'utilitza a Espanya, per la qual cosa en molts establiments podràs connectar els teus dispositius directament. No obstant això, el tipus A també és molt habitual, especialment en allotjaments més tradicionals, per la qual cosa és recomanable portar un adaptador universal per evitar imprevistos. El voltatge estàndard al país és de 220 V i la freqüència de 60 Hz. La majoria dels dispositius europeus funcionen sense problema amb aquest voltatge, per la qual cosa no </w:t>
      </w:r>
      <w:proofErr w:type="spellStart"/>
      <w:r w:rsidRPr="0063583C">
        <w:rPr>
          <w:rFonts w:ascii="Times New Roman" w:hAnsi="Times New Roman" w:cs="Times New Roman"/>
          <w:bCs/>
          <w:sz w:val="22"/>
          <w:szCs w:val="22"/>
        </w:rPr>
        <w:t>necessitaràs</w:t>
      </w:r>
      <w:proofErr w:type="spellEnd"/>
      <w:r w:rsidRPr="0063583C">
        <w:rPr>
          <w:rFonts w:ascii="Times New Roman" w:hAnsi="Times New Roman" w:cs="Times New Roman"/>
          <w:bCs/>
          <w:sz w:val="22"/>
          <w:szCs w:val="22"/>
        </w:rPr>
        <w:t xml:space="preserve"> transformador, </w:t>
      </w:r>
      <w:proofErr w:type="spellStart"/>
      <w:r w:rsidRPr="0063583C">
        <w:rPr>
          <w:rFonts w:ascii="Times New Roman" w:hAnsi="Times New Roman" w:cs="Times New Roman"/>
          <w:bCs/>
          <w:sz w:val="22"/>
          <w:szCs w:val="22"/>
        </w:rPr>
        <w:t>només</w:t>
      </w:r>
      <w:proofErr w:type="spellEnd"/>
      <w:r w:rsidRPr="0063583C">
        <w:rPr>
          <w:rFonts w:ascii="Times New Roman" w:hAnsi="Times New Roman" w:cs="Times New Roman"/>
          <w:bCs/>
          <w:sz w:val="22"/>
          <w:szCs w:val="22"/>
        </w:rPr>
        <w:t xml:space="preserve"> adaptador de clavi</w:t>
      </w:r>
      <w:r w:rsidR="001D234A">
        <w:rPr>
          <w:rFonts w:ascii="Times New Roman" w:hAnsi="Times New Roman" w:cs="Times New Roman"/>
          <w:bCs/>
          <w:sz w:val="22"/>
          <w:szCs w:val="22"/>
        </w:rPr>
        <w:t>ll</w:t>
      </w:r>
      <w:r w:rsidRPr="0063583C">
        <w:rPr>
          <w:rFonts w:ascii="Times New Roman" w:hAnsi="Times New Roman" w:cs="Times New Roman"/>
          <w:bCs/>
          <w:sz w:val="22"/>
          <w:szCs w:val="22"/>
        </w:rPr>
        <w:t xml:space="preserve">a </w:t>
      </w:r>
      <w:r w:rsidRPr="0063583C">
        <w:rPr>
          <w:rFonts w:ascii="Times New Roman" w:hAnsi="Times New Roman" w:cs="Times New Roman"/>
          <w:bCs/>
          <w:sz w:val="22"/>
          <w:szCs w:val="22"/>
        </w:rPr>
        <w:lastRenderedPageBreak/>
        <w:t xml:space="preserve">en cas </w:t>
      </w:r>
      <w:proofErr w:type="spellStart"/>
      <w:r w:rsidRPr="0063583C">
        <w:rPr>
          <w:rFonts w:ascii="Times New Roman" w:hAnsi="Times New Roman" w:cs="Times New Roman"/>
          <w:bCs/>
          <w:sz w:val="22"/>
          <w:szCs w:val="22"/>
        </w:rPr>
        <w:t>necessari</w:t>
      </w:r>
      <w:proofErr w:type="spellEnd"/>
      <w:r w:rsidRPr="0063583C">
        <w:rPr>
          <w:rFonts w:ascii="Times New Roman" w:hAnsi="Times New Roman" w:cs="Times New Roman"/>
          <w:bCs/>
          <w:sz w:val="22"/>
          <w:szCs w:val="22"/>
        </w:rPr>
        <w:t>. En algunes zones rurals o destinacions remotes —com àrees de la Vall Sagrat, el Llac Titicaca o la selva— poden presentar-se talls d'electricitat breus o ocasionals, especialment en temporada de pluges. Per això, es recomana portar una bateria externa (power bank) per mantenir els dispositius carregats durant excursions o trajectes llargs.</w:t>
      </w:r>
    </w:p>
    <w:p w14:paraId="6FDF3710" w14:textId="77777777" w:rsidR="005B7342" w:rsidRPr="0063583C" w:rsidRDefault="005B7342" w:rsidP="00B40FFA">
      <w:pPr>
        <w:pStyle w:val="Sinespaciado"/>
        <w:spacing w:line="276" w:lineRule="auto"/>
        <w:ind w:left="567" w:right="530"/>
        <w:jc w:val="both"/>
        <w:rPr>
          <w:noProof/>
        </w:rPr>
      </w:pPr>
    </w:p>
    <w:p w14:paraId="591E3A06" w14:textId="01889595" w:rsidR="001A0B97" w:rsidRPr="0063583C" w:rsidRDefault="005B7342" w:rsidP="005B7342">
      <w:pPr>
        <w:pStyle w:val="Sinespaciado"/>
        <w:spacing w:line="276" w:lineRule="auto"/>
        <w:ind w:left="567" w:right="530"/>
        <w:jc w:val="center"/>
        <w:rPr>
          <w:rFonts w:ascii="Times New Roman" w:hAnsi="Times New Roman" w:cs="Times New Roman"/>
          <w:b/>
          <w:bCs/>
          <w:sz w:val="22"/>
          <w:szCs w:val="22"/>
        </w:rPr>
      </w:pPr>
      <w:r w:rsidRPr="0063583C">
        <w:rPr>
          <w:noProof/>
        </w:rPr>
        <w:drawing>
          <wp:inline distT="0" distB="0" distL="0" distR="0" wp14:anchorId="42DE492C" wp14:editId="29140ECD">
            <wp:extent cx="2733675" cy="1028700"/>
            <wp:effectExtent l="0" t="0" r="9525" b="0"/>
            <wp:docPr id="496772129" name="Imagen 1" descr="Imatge de la pantalla d'un cel·lular&#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772129" name="Imagen 1" descr="Imagen de la pantalla de un celular&#10;&#10;El contenido generado por IA puede ser incorrecto."/>
                    <pic:cNvPicPr>
                      <a:picLocks noChangeAspect="1" noChangeArrowheads="1"/>
                    </pic:cNvPicPr>
                  </pic:nvPicPr>
                  <pic:blipFill rotWithShape="1">
                    <a:blip r:embed="rId42">
                      <a:extLst>
                        <a:ext uri="{28A0092B-C50C-407E-A947-70E740481C1C}">
                          <a14:useLocalDpi xmlns:a14="http://schemas.microsoft.com/office/drawing/2010/main" val="0"/>
                        </a:ext>
                      </a:extLst>
                    </a:blip>
                    <a:srcRect r="52167" b="73000"/>
                    <a:stretch>
                      <a:fillRect/>
                    </a:stretch>
                  </pic:blipFill>
                  <pic:spPr bwMode="auto">
                    <a:xfrm>
                      <a:off x="0" y="0"/>
                      <a:ext cx="2733675" cy="1028700"/>
                    </a:xfrm>
                    <a:prstGeom prst="rect">
                      <a:avLst/>
                    </a:prstGeom>
                    <a:noFill/>
                    <a:ln>
                      <a:noFill/>
                    </a:ln>
                    <a:extLst>
                      <a:ext uri="{53640926-AAD7-44D8-BBD7-CCE9431645EC}">
                        <a14:shadowObscured xmlns:a14="http://schemas.microsoft.com/office/drawing/2010/main"/>
                      </a:ext>
                    </a:extLst>
                  </pic:spPr>
                </pic:pic>
              </a:graphicData>
            </a:graphic>
          </wp:inline>
        </w:drawing>
      </w:r>
    </w:p>
    <w:p w14:paraId="26BC49A1" w14:textId="77777777" w:rsidR="00D82460" w:rsidRPr="0063583C" w:rsidRDefault="00D82460" w:rsidP="00950883">
      <w:pPr>
        <w:pStyle w:val="Sinespaciado"/>
        <w:spacing w:line="276" w:lineRule="auto"/>
        <w:ind w:left="567" w:right="530"/>
        <w:jc w:val="both"/>
        <w:rPr>
          <w:rFonts w:ascii="Times New Roman" w:hAnsi="Times New Roman" w:cs="Times New Roman"/>
          <w:b/>
          <w:bCs/>
          <w:sz w:val="22"/>
          <w:szCs w:val="22"/>
        </w:rPr>
      </w:pPr>
    </w:p>
    <w:p w14:paraId="4B3DDBB0" w14:textId="013699F0" w:rsidR="00BF13C9" w:rsidRPr="0063583C" w:rsidRDefault="00BF13C9" w:rsidP="00950883">
      <w:pPr>
        <w:pStyle w:val="Sinespaciado"/>
        <w:spacing w:line="276" w:lineRule="auto"/>
        <w:ind w:left="567" w:right="530"/>
        <w:jc w:val="both"/>
        <w:rPr>
          <w:rFonts w:ascii="Times New Roman" w:hAnsi="Times New Roman" w:cs="Times New Roman"/>
          <w:b/>
          <w:bCs/>
          <w:sz w:val="22"/>
          <w:szCs w:val="22"/>
        </w:rPr>
      </w:pPr>
      <w:r w:rsidRPr="0063583C">
        <w:rPr>
          <w:rFonts w:ascii="Times New Roman" w:hAnsi="Times New Roman" w:cs="Times New Roman"/>
          <w:b/>
          <w:bCs/>
          <w:sz w:val="22"/>
          <w:szCs w:val="22"/>
        </w:rPr>
        <w:t xml:space="preserve">Seguretat </w:t>
      </w:r>
    </w:p>
    <w:p w14:paraId="1F21DD62" w14:textId="7B744578"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Es facilita la informació de la situació i requisits del país objecte del viatge d' acord amb la informació publicada a la </w:t>
      </w:r>
      <w:proofErr w:type="spellStart"/>
      <w:r w:rsidRPr="0063583C">
        <w:rPr>
          <w:rFonts w:ascii="Times New Roman" w:hAnsi="Times New Roman" w:cs="Times New Roman"/>
          <w:sz w:val="22"/>
          <w:szCs w:val="22"/>
        </w:rPr>
        <w:t>pàgina</w:t>
      </w:r>
      <w:proofErr w:type="spellEnd"/>
      <w:r w:rsidRPr="0063583C">
        <w:rPr>
          <w:rFonts w:ascii="Times New Roman" w:hAnsi="Times New Roman" w:cs="Times New Roman"/>
          <w:sz w:val="22"/>
          <w:szCs w:val="22"/>
        </w:rPr>
        <w:t xml:space="preserve"> web del </w:t>
      </w:r>
      <w:proofErr w:type="spellStart"/>
      <w:r w:rsidRPr="0063583C">
        <w:rPr>
          <w:rFonts w:ascii="Times New Roman" w:hAnsi="Times New Roman" w:cs="Times New Roman"/>
          <w:sz w:val="22"/>
          <w:szCs w:val="22"/>
        </w:rPr>
        <w:t>Ministeri</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d'Afers</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Exteriors</w:t>
      </w:r>
      <w:proofErr w:type="spellEnd"/>
      <w:r w:rsidRPr="0063583C">
        <w:rPr>
          <w:rFonts w:ascii="Times New Roman" w:hAnsi="Times New Roman" w:cs="Times New Roman"/>
          <w:sz w:val="22"/>
          <w:szCs w:val="22"/>
        </w:rPr>
        <w:t xml:space="preserve"> i </w:t>
      </w:r>
      <w:proofErr w:type="spellStart"/>
      <w:r w:rsidRPr="0063583C">
        <w:rPr>
          <w:rFonts w:ascii="Times New Roman" w:hAnsi="Times New Roman" w:cs="Times New Roman"/>
          <w:sz w:val="22"/>
          <w:szCs w:val="22"/>
        </w:rPr>
        <w:t>Cooperació</w:t>
      </w:r>
      <w:proofErr w:type="spellEnd"/>
      <w:r w:rsidRPr="0063583C">
        <w:rPr>
          <w:rFonts w:ascii="Times New Roman" w:hAnsi="Times New Roman" w:cs="Times New Roman"/>
          <w:sz w:val="22"/>
          <w:szCs w:val="22"/>
        </w:rPr>
        <w:t xml:space="preserve"> </w:t>
      </w:r>
    </w:p>
    <w:p w14:paraId="5E55F262" w14:textId="01927071" w:rsidR="00A96EA3" w:rsidRPr="0063583C" w:rsidRDefault="006427D8" w:rsidP="00E972B7">
      <w:pPr>
        <w:pStyle w:val="Sinespaciado"/>
        <w:spacing w:line="276" w:lineRule="auto"/>
        <w:ind w:left="567" w:right="530"/>
        <w:jc w:val="both"/>
        <w:rPr>
          <w:rFonts w:ascii="Times New Roman" w:hAnsi="Times New Roman" w:cs="Times New Roman"/>
          <w:sz w:val="22"/>
          <w:szCs w:val="22"/>
          <w:u w:val="single"/>
        </w:rPr>
      </w:pPr>
      <w:hyperlink r:id="rId43" w:history="1">
        <w:r w:rsidRPr="0063583C">
          <w:rPr>
            <w:rStyle w:val="Hipervnculo"/>
            <w:rFonts w:ascii="Times New Roman" w:hAnsi="Times New Roman" w:cs="Times New Roman"/>
            <w:sz w:val="22"/>
            <w:szCs w:val="22"/>
          </w:rPr>
          <w:t>https://www.exteriores.gob.es/es/ServiciosAlCiudadano/Paginas/Recomendaciones-de-viaje.aspx</w:t>
        </w:r>
      </w:hyperlink>
      <w:r w:rsidRPr="0063583C">
        <w:rPr>
          <w:rFonts w:ascii="Times New Roman" w:hAnsi="Times New Roman" w:cs="Times New Roman"/>
          <w:sz w:val="22"/>
          <w:szCs w:val="22"/>
          <w:u w:val="single"/>
        </w:rPr>
        <w:t xml:space="preserve">  </w:t>
      </w:r>
    </w:p>
    <w:p w14:paraId="224551ED" w14:textId="77777777" w:rsidR="00A96EA3" w:rsidRPr="0063583C" w:rsidRDefault="00A96EA3" w:rsidP="00950883">
      <w:pPr>
        <w:pStyle w:val="Sinespaciado"/>
        <w:spacing w:line="276" w:lineRule="auto"/>
        <w:ind w:right="530" w:firstLine="567"/>
        <w:jc w:val="both"/>
        <w:rPr>
          <w:rFonts w:ascii="Times New Roman" w:hAnsi="Times New Roman" w:cs="Times New Roman"/>
          <w:b/>
          <w:bCs/>
          <w:sz w:val="24"/>
          <w:szCs w:val="24"/>
        </w:rPr>
      </w:pPr>
    </w:p>
    <w:p w14:paraId="31B0C740" w14:textId="77777777" w:rsidR="00BF13C9" w:rsidRPr="0063583C" w:rsidRDefault="00BF13C9" w:rsidP="00950883">
      <w:pPr>
        <w:pStyle w:val="Sinespaciado"/>
        <w:spacing w:line="276" w:lineRule="auto"/>
        <w:ind w:right="530" w:firstLine="567"/>
        <w:jc w:val="both"/>
        <w:rPr>
          <w:rFonts w:ascii="Times New Roman" w:hAnsi="Times New Roman" w:cs="Times New Roman"/>
          <w:sz w:val="22"/>
          <w:szCs w:val="22"/>
        </w:rPr>
      </w:pPr>
      <w:r w:rsidRPr="0063583C">
        <w:rPr>
          <w:rFonts w:ascii="Times New Roman" w:hAnsi="Times New Roman" w:cs="Times New Roman"/>
          <w:b/>
          <w:bCs/>
          <w:sz w:val="22"/>
          <w:szCs w:val="22"/>
        </w:rPr>
        <w:t xml:space="preserve">Reserva del viatge </w:t>
      </w:r>
    </w:p>
    <w:p w14:paraId="65D8A4A2" w14:textId="77777777"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Existeixen 3 maneres de formalitzar la inscripció del viatge: </w:t>
      </w:r>
    </w:p>
    <w:p w14:paraId="4330D882" w14:textId="77777777" w:rsidR="00BF13C9" w:rsidRPr="0063583C"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 xml:space="preserve">Per telèfon: 93 715 66 59 </w:t>
      </w:r>
      <w:bookmarkStart w:id="7" w:name="_Hlk179449253"/>
      <w:bookmarkEnd w:id="7"/>
    </w:p>
    <w:p w14:paraId="43EEBE28" w14:textId="77777777" w:rsidR="00BF13C9" w:rsidRPr="0063583C" w:rsidRDefault="00BF13C9" w:rsidP="00BF13C9">
      <w:pPr>
        <w:pStyle w:val="Sinespaciado"/>
        <w:numPr>
          <w:ilvl w:val="0"/>
          <w:numId w:val="23"/>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 xml:space="preserve">Per correu electrònic: kareba@karebaviatges.com </w:t>
      </w:r>
    </w:p>
    <w:p w14:paraId="67E957DE" w14:textId="77777777" w:rsidR="00262CC7" w:rsidRPr="0063583C" w:rsidRDefault="00262CC7" w:rsidP="00A16A76">
      <w:pPr>
        <w:pStyle w:val="Sinespaciado"/>
        <w:numPr>
          <w:ilvl w:val="0"/>
          <w:numId w:val="23"/>
        </w:numPr>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3. Presencialment, a les nostres oficines de Kareba Viatges:  </w:t>
      </w:r>
    </w:p>
    <w:p w14:paraId="18C77672" w14:textId="77777777" w:rsidR="00262CC7" w:rsidRPr="0063583C" w:rsidRDefault="00262CC7" w:rsidP="00262CC7">
      <w:pPr>
        <w:pStyle w:val="Sinespaciado"/>
        <w:numPr>
          <w:ilvl w:val="1"/>
          <w:numId w:val="27"/>
        </w:numPr>
        <w:spacing w:line="276" w:lineRule="auto"/>
        <w:ind w:right="530"/>
        <w:jc w:val="both"/>
        <w:rPr>
          <w:rFonts w:ascii="Times New Roman" w:hAnsi="Times New Roman" w:cs="Times New Roman"/>
          <w:bCs/>
          <w:sz w:val="22"/>
          <w:szCs w:val="22"/>
        </w:rPr>
      </w:pPr>
      <w:r w:rsidRPr="0063583C">
        <w:rPr>
          <w:rFonts w:ascii="Times New Roman" w:hAnsi="Times New Roman" w:cs="Times New Roman"/>
          <w:bCs/>
          <w:sz w:val="22"/>
          <w:szCs w:val="22"/>
        </w:rPr>
        <w:t>Ronda de Ponent, 80. 08201, Sabadell</w:t>
      </w:r>
    </w:p>
    <w:p w14:paraId="7ABD2C94" w14:textId="414211BF" w:rsidR="00BF13C9" w:rsidRPr="0063583C" w:rsidRDefault="00BF13C9" w:rsidP="00FC5755">
      <w:pPr>
        <w:pStyle w:val="Sinespaciado"/>
        <w:numPr>
          <w:ilvl w:val="0"/>
          <w:numId w:val="23"/>
        </w:numPr>
        <w:spacing w:line="276" w:lineRule="auto"/>
        <w:ind w:left="567" w:right="530"/>
        <w:jc w:val="both"/>
        <w:rPr>
          <w:rFonts w:ascii="Times New Roman" w:hAnsi="Times New Roman" w:cs="Times New Roman"/>
          <w:sz w:val="22"/>
          <w:szCs w:val="22"/>
        </w:rPr>
      </w:pPr>
      <w:r w:rsidRPr="0063583C">
        <w:rPr>
          <w:rFonts w:ascii="Times New Roman" w:hAnsi="Times New Roman" w:cs="Times New Roman"/>
          <w:b/>
          <w:bCs/>
          <w:sz w:val="22"/>
          <w:szCs w:val="22"/>
        </w:rPr>
        <w:t xml:space="preserve">Pagament de la reserva </w:t>
      </w:r>
    </w:p>
    <w:p w14:paraId="46642626" w14:textId="369A0ED2"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En el moment de formalitzar la inscripció es requereix una paga i senyal del 30% de </w:t>
      </w:r>
      <w:proofErr w:type="spellStart"/>
      <w:r w:rsidRPr="0063583C">
        <w:rPr>
          <w:rFonts w:ascii="Times New Roman" w:hAnsi="Times New Roman" w:cs="Times New Roman"/>
          <w:sz w:val="22"/>
          <w:szCs w:val="22"/>
        </w:rPr>
        <w:t>l'import</w:t>
      </w:r>
      <w:proofErr w:type="spellEnd"/>
      <w:r w:rsidRPr="0063583C">
        <w:rPr>
          <w:rFonts w:ascii="Times New Roman" w:hAnsi="Times New Roman" w:cs="Times New Roman"/>
          <w:sz w:val="22"/>
          <w:szCs w:val="22"/>
        </w:rPr>
        <w:t xml:space="preserve"> del </w:t>
      </w:r>
      <w:proofErr w:type="spellStart"/>
      <w:r w:rsidRPr="0063583C">
        <w:rPr>
          <w:rFonts w:ascii="Times New Roman" w:hAnsi="Times New Roman" w:cs="Times New Roman"/>
          <w:sz w:val="22"/>
          <w:szCs w:val="22"/>
        </w:rPr>
        <w:t>viatge</w:t>
      </w:r>
      <w:proofErr w:type="spellEnd"/>
      <w:r w:rsidRPr="0063583C">
        <w:rPr>
          <w:rFonts w:ascii="Times New Roman" w:hAnsi="Times New Roman" w:cs="Times New Roman"/>
          <w:sz w:val="22"/>
          <w:szCs w:val="22"/>
        </w:rPr>
        <w:t xml:space="preserve">. El pagament es pot realitzar per transferència bancària en el número de compte següent: </w:t>
      </w:r>
    </w:p>
    <w:p w14:paraId="0B18475D" w14:textId="70DCD3F8" w:rsidR="00BF13C9" w:rsidRPr="0063583C" w:rsidRDefault="00FB4E42"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Nº de compte: ES33 - 0081 - 0561 - 1100 - 0142 - 2853 </w:t>
      </w:r>
    </w:p>
    <w:p w14:paraId="3D76802B" w14:textId="77777777" w:rsidR="00BF13C9" w:rsidRPr="0063583C" w:rsidRDefault="00BF13C9" w:rsidP="00950883">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La inscripció no es considerarà formalitzada fins a la recepció del comprovant bancari de la transferència. També acceptem pagaments mitjançant targeta bancària.</w:t>
      </w:r>
    </w:p>
    <w:p w14:paraId="22816EF7" w14:textId="77777777" w:rsidR="00A33940" w:rsidRPr="0063583C" w:rsidRDefault="00A33940" w:rsidP="00BD6D99">
      <w:pPr>
        <w:pStyle w:val="Sinespaciado"/>
        <w:spacing w:line="276" w:lineRule="auto"/>
        <w:ind w:right="530"/>
        <w:jc w:val="both"/>
        <w:rPr>
          <w:rFonts w:ascii="Times New Roman" w:hAnsi="Times New Roman" w:cs="Times New Roman"/>
          <w:b/>
          <w:bCs/>
          <w:sz w:val="22"/>
          <w:szCs w:val="22"/>
        </w:rPr>
      </w:pPr>
    </w:p>
    <w:p w14:paraId="5001E1FF" w14:textId="77777777" w:rsidR="00BF13C9" w:rsidRPr="0063583C" w:rsidRDefault="00BF13C9" w:rsidP="003A7E2E">
      <w:pPr>
        <w:pStyle w:val="Sinespaciado"/>
        <w:spacing w:line="276" w:lineRule="auto"/>
        <w:ind w:left="567" w:right="530"/>
        <w:jc w:val="both"/>
        <w:rPr>
          <w:rFonts w:ascii="Times New Roman" w:hAnsi="Times New Roman" w:cs="Times New Roman"/>
          <w:b/>
          <w:bCs/>
          <w:sz w:val="22"/>
          <w:szCs w:val="22"/>
        </w:rPr>
      </w:pPr>
      <w:r w:rsidRPr="0063583C">
        <w:rPr>
          <w:rFonts w:ascii="Times New Roman" w:hAnsi="Times New Roman" w:cs="Times New Roman"/>
          <w:b/>
          <w:bCs/>
          <w:sz w:val="22"/>
          <w:szCs w:val="22"/>
        </w:rPr>
        <w:t xml:space="preserve">Condicions de cancel·lació </w:t>
      </w:r>
    </w:p>
    <w:p w14:paraId="7347C561" w14:textId="19E21FD6" w:rsidR="00BF13C9" w:rsidRPr="0063583C" w:rsidRDefault="00BF13C9" w:rsidP="003A7E2E">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El viatger en qualsevol </w:t>
      </w:r>
      <w:proofErr w:type="spellStart"/>
      <w:r w:rsidRPr="0063583C">
        <w:rPr>
          <w:rFonts w:ascii="Times New Roman" w:hAnsi="Times New Roman" w:cs="Times New Roman"/>
          <w:sz w:val="22"/>
          <w:szCs w:val="22"/>
        </w:rPr>
        <w:t>moment</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abans</w:t>
      </w:r>
      <w:proofErr w:type="spellEnd"/>
      <w:r w:rsidRPr="0063583C">
        <w:rPr>
          <w:rFonts w:ascii="Times New Roman" w:hAnsi="Times New Roman" w:cs="Times New Roman"/>
          <w:sz w:val="22"/>
          <w:szCs w:val="22"/>
        </w:rPr>
        <w:t xml:space="preserve"> de </w:t>
      </w:r>
      <w:proofErr w:type="spellStart"/>
      <w:r w:rsidRPr="0063583C">
        <w:rPr>
          <w:rFonts w:ascii="Times New Roman" w:hAnsi="Times New Roman" w:cs="Times New Roman"/>
          <w:sz w:val="22"/>
          <w:szCs w:val="22"/>
        </w:rPr>
        <w:t>l'inici</w:t>
      </w:r>
      <w:proofErr w:type="spellEnd"/>
      <w:r w:rsidRPr="0063583C">
        <w:rPr>
          <w:rFonts w:ascii="Times New Roman" w:hAnsi="Times New Roman" w:cs="Times New Roman"/>
          <w:sz w:val="22"/>
          <w:szCs w:val="22"/>
        </w:rPr>
        <w:t xml:space="preserve"> del </w:t>
      </w:r>
      <w:proofErr w:type="spellStart"/>
      <w:r w:rsidRPr="0063583C">
        <w:rPr>
          <w:rFonts w:ascii="Times New Roman" w:hAnsi="Times New Roman" w:cs="Times New Roman"/>
          <w:sz w:val="22"/>
          <w:szCs w:val="22"/>
        </w:rPr>
        <w:t>viatge</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podrà</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resoldre</w:t>
      </w:r>
      <w:proofErr w:type="spellEnd"/>
      <w:r w:rsidRPr="0063583C">
        <w:rPr>
          <w:rFonts w:ascii="Times New Roman" w:hAnsi="Times New Roman" w:cs="Times New Roman"/>
          <w:sz w:val="22"/>
          <w:szCs w:val="22"/>
        </w:rPr>
        <w:t xml:space="preserve"> el contracte </w:t>
      </w:r>
      <w:proofErr w:type="spellStart"/>
      <w:r w:rsidRPr="0063583C">
        <w:rPr>
          <w:rFonts w:ascii="Times New Roman" w:hAnsi="Times New Roman" w:cs="Times New Roman"/>
          <w:sz w:val="22"/>
          <w:szCs w:val="22"/>
        </w:rPr>
        <w:t>havent</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d'abonar</w:t>
      </w:r>
      <w:proofErr w:type="spellEnd"/>
      <w:r w:rsidRPr="0063583C">
        <w:rPr>
          <w:rFonts w:ascii="Times New Roman" w:hAnsi="Times New Roman" w:cs="Times New Roman"/>
          <w:sz w:val="22"/>
          <w:szCs w:val="22"/>
        </w:rPr>
        <w:t xml:space="preserve"> una </w:t>
      </w:r>
      <w:proofErr w:type="spellStart"/>
      <w:r w:rsidRPr="0063583C">
        <w:rPr>
          <w:rFonts w:ascii="Times New Roman" w:hAnsi="Times New Roman" w:cs="Times New Roman"/>
          <w:sz w:val="22"/>
          <w:szCs w:val="22"/>
        </w:rPr>
        <w:t>penalització</w:t>
      </w:r>
      <w:proofErr w:type="spellEnd"/>
      <w:r w:rsidRPr="0063583C">
        <w:rPr>
          <w:rFonts w:ascii="Times New Roman" w:hAnsi="Times New Roman" w:cs="Times New Roman"/>
          <w:sz w:val="22"/>
          <w:szCs w:val="22"/>
        </w:rPr>
        <w:t>:</w:t>
      </w:r>
    </w:p>
    <w:p w14:paraId="236C20F6" w14:textId="77777777" w:rsidR="00BF13C9" w:rsidRPr="0063583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Des de la confirmació de la reserva fins a 90 dies abans del viatge: 25% de l' import total del viatge</w:t>
      </w:r>
    </w:p>
    <w:p w14:paraId="063947A0" w14:textId="77777777" w:rsidR="00BF13C9" w:rsidRPr="0063583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Des del dia 89 fins al dia 30 abans del viatge: 50% de l' import total del viatge</w:t>
      </w:r>
    </w:p>
    <w:p w14:paraId="5E7D78D3" w14:textId="77777777" w:rsidR="00BF13C9" w:rsidRPr="0063583C" w:rsidRDefault="00BF13C9" w:rsidP="00BF13C9">
      <w:pPr>
        <w:pStyle w:val="Sinespaciado"/>
        <w:numPr>
          <w:ilvl w:val="0"/>
          <w:numId w:val="24"/>
        </w:numPr>
        <w:spacing w:line="276" w:lineRule="auto"/>
        <w:ind w:right="530"/>
        <w:jc w:val="both"/>
        <w:rPr>
          <w:rFonts w:ascii="Times New Roman" w:hAnsi="Times New Roman" w:cs="Times New Roman"/>
          <w:sz w:val="22"/>
          <w:szCs w:val="22"/>
        </w:rPr>
      </w:pPr>
      <w:r w:rsidRPr="0063583C">
        <w:rPr>
          <w:rFonts w:ascii="Times New Roman" w:hAnsi="Times New Roman" w:cs="Times New Roman"/>
          <w:sz w:val="22"/>
          <w:szCs w:val="22"/>
        </w:rPr>
        <w:t>Cancel·lacions a partir del dia 29 abans del viatge: 100% de l'import total del viatge</w:t>
      </w:r>
    </w:p>
    <w:p w14:paraId="0E911D3C" w14:textId="77777777" w:rsidR="00BF13C9" w:rsidRPr="0063583C" w:rsidRDefault="00BF13C9" w:rsidP="003A7E2E">
      <w:pPr>
        <w:pStyle w:val="Sinespaciado"/>
        <w:spacing w:line="276" w:lineRule="auto"/>
        <w:ind w:left="567" w:right="530"/>
        <w:jc w:val="both"/>
        <w:rPr>
          <w:rFonts w:ascii="Times New Roman" w:hAnsi="Times New Roman" w:cs="Times New Roman"/>
          <w:sz w:val="22"/>
          <w:szCs w:val="22"/>
        </w:rPr>
      </w:pPr>
    </w:p>
    <w:p w14:paraId="701B2D75" w14:textId="77777777" w:rsidR="00BF13C9" w:rsidRPr="0063583C" w:rsidRDefault="00BF13C9" w:rsidP="003A7E2E">
      <w:pPr>
        <w:pStyle w:val="Sinespaciado"/>
        <w:spacing w:line="276" w:lineRule="auto"/>
        <w:ind w:left="567" w:right="530"/>
        <w:jc w:val="both"/>
        <w:rPr>
          <w:rFonts w:ascii="Times New Roman" w:hAnsi="Times New Roman" w:cs="Times New Roman"/>
          <w:b/>
          <w:bCs/>
          <w:sz w:val="22"/>
          <w:szCs w:val="22"/>
        </w:rPr>
      </w:pPr>
      <w:r w:rsidRPr="0063583C">
        <w:rPr>
          <w:rFonts w:ascii="Times New Roman" w:hAnsi="Times New Roman" w:cs="Times New Roman"/>
          <w:b/>
          <w:bCs/>
          <w:sz w:val="22"/>
          <w:szCs w:val="22"/>
        </w:rPr>
        <w:t xml:space="preserve">Condicions de Pagament </w:t>
      </w:r>
    </w:p>
    <w:p w14:paraId="5DABD737" w14:textId="12EC24D8" w:rsidR="00BF13C9" w:rsidRPr="0063583C" w:rsidRDefault="00BF13C9" w:rsidP="003A7E2E">
      <w:pPr>
        <w:pStyle w:val="Sinespaciado"/>
        <w:spacing w:line="276" w:lineRule="auto"/>
        <w:ind w:left="567" w:right="530"/>
        <w:rPr>
          <w:rFonts w:ascii="Times New Roman" w:hAnsi="Times New Roman" w:cs="Times New Roman"/>
          <w:sz w:val="22"/>
          <w:szCs w:val="22"/>
        </w:rPr>
      </w:pPr>
      <w:r w:rsidRPr="0063583C">
        <w:rPr>
          <w:rFonts w:ascii="Times New Roman" w:hAnsi="Times New Roman" w:cs="Times New Roman"/>
          <w:sz w:val="22"/>
          <w:szCs w:val="22"/>
        </w:rPr>
        <w:t xml:space="preserve">En el moment de la reserva: 30% de </w:t>
      </w:r>
      <w:proofErr w:type="spellStart"/>
      <w:r w:rsidRPr="0063583C">
        <w:rPr>
          <w:rFonts w:ascii="Times New Roman" w:hAnsi="Times New Roman" w:cs="Times New Roman"/>
          <w:sz w:val="22"/>
          <w:szCs w:val="22"/>
        </w:rPr>
        <w:t>l'import</w:t>
      </w:r>
      <w:proofErr w:type="spellEnd"/>
      <w:r w:rsidRPr="0063583C">
        <w:rPr>
          <w:rFonts w:ascii="Times New Roman" w:hAnsi="Times New Roman" w:cs="Times New Roman"/>
          <w:sz w:val="22"/>
          <w:szCs w:val="22"/>
        </w:rPr>
        <w:t xml:space="preserve"> del </w:t>
      </w:r>
      <w:proofErr w:type="spellStart"/>
      <w:r w:rsidRPr="0063583C">
        <w:rPr>
          <w:rFonts w:ascii="Times New Roman" w:hAnsi="Times New Roman" w:cs="Times New Roman"/>
          <w:sz w:val="22"/>
          <w:szCs w:val="22"/>
        </w:rPr>
        <w:t>viatge</w:t>
      </w:r>
      <w:proofErr w:type="spellEnd"/>
    </w:p>
    <w:p w14:paraId="246C409C" w14:textId="77777777" w:rsidR="00BF13C9" w:rsidRPr="0063583C" w:rsidRDefault="00BF13C9" w:rsidP="003A7E2E">
      <w:pPr>
        <w:pStyle w:val="Sinespaciado"/>
        <w:spacing w:line="276" w:lineRule="auto"/>
        <w:ind w:left="567" w:right="530"/>
        <w:rPr>
          <w:rFonts w:ascii="Times New Roman" w:hAnsi="Times New Roman" w:cs="Times New Roman"/>
          <w:sz w:val="22"/>
          <w:szCs w:val="22"/>
        </w:rPr>
      </w:pPr>
      <w:r w:rsidRPr="0063583C">
        <w:rPr>
          <w:rFonts w:ascii="Times New Roman" w:hAnsi="Times New Roman" w:cs="Times New Roman"/>
          <w:sz w:val="22"/>
          <w:szCs w:val="22"/>
        </w:rPr>
        <w:t>Resta del pagament: 45 dies abans de la sortida</w:t>
      </w:r>
    </w:p>
    <w:p w14:paraId="67F75C2A" w14:textId="6D3CD226" w:rsidR="00BF13C9" w:rsidRPr="0063583C" w:rsidRDefault="00BF13C9" w:rsidP="003A7E2E">
      <w:pPr>
        <w:pStyle w:val="Sinespaciado"/>
        <w:spacing w:line="276" w:lineRule="auto"/>
        <w:ind w:left="567" w:right="530"/>
        <w:jc w:val="both"/>
        <w:rPr>
          <w:rFonts w:ascii="Times New Roman" w:hAnsi="Times New Roman" w:cs="Times New Roman"/>
          <w:sz w:val="22"/>
          <w:szCs w:val="22"/>
        </w:rPr>
      </w:pPr>
      <w:r w:rsidRPr="0063583C">
        <w:rPr>
          <w:rFonts w:ascii="Times New Roman" w:hAnsi="Times New Roman" w:cs="Times New Roman"/>
          <w:sz w:val="22"/>
          <w:szCs w:val="22"/>
        </w:rPr>
        <w:t xml:space="preserve">En cas de contractar el viatge dins del termini de 45 dies </w:t>
      </w:r>
      <w:proofErr w:type="spellStart"/>
      <w:r w:rsidRPr="0063583C">
        <w:rPr>
          <w:rFonts w:ascii="Times New Roman" w:hAnsi="Times New Roman" w:cs="Times New Roman"/>
          <w:sz w:val="22"/>
          <w:szCs w:val="22"/>
        </w:rPr>
        <w:t>abans</w:t>
      </w:r>
      <w:proofErr w:type="spellEnd"/>
      <w:r w:rsidRPr="0063583C">
        <w:rPr>
          <w:rFonts w:ascii="Times New Roman" w:hAnsi="Times New Roman" w:cs="Times New Roman"/>
          <w:sz w:val="22"/>
          <w:szCs w:val="22"/>
        </w:rPr>
        <w:t xml:space="preserve"> de la </w:t>
      </w:r>
      <w:proofErr w:type="spellStart"/>
      <w:r w:rsidRPr="0063583C">
        <w:rPr>
          <w:rFonts w:ascii="Times New Roman" w:hAnsi="Times New Roman" w:cs="Times New Roman"/>
          <w:sz w:val="22"/>
          <w:szCs w:val="22"/>
        </w:rPr>
        <w:t>sortida</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s'haurà</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d'abonar</w:t>
      </w:r>
      <w:proofErr w:type="spellEnd"/>
      <w:r w:rsidRPr="0063583C">
        <w:rPr>
          <w:rFonts w:ascii="Times New Roman" w:hAnsi="Times New Roman" w:cs="Times New Roman"/>
          <w:sz w:val="22"/>
          <w:szCs w:val="22"/>
        </w:rPr>
        <w:t xml:space="preserve"> </w:t>
      </w:r>
      <w:proofErr w:type="spellStart"/>
      <w:r w:rsidRPr="0063583C">
        <w:rPr>
          <w:rFonts w:ascii="Times New Roman" w:hAnsi="Times New Roman" w:cs="Times New Roman"/>
          <w:sz w:val="22"/>
          <w:szCs w:val="22"/>
        </w:rPr>
        <w:t>l'import</w:t>
      </w:r>
      <w:proofErr w:type="spellEnd"/>
      <w:r w:rsidRPr="0063583C">
        <w:rPr>
          <w:rFonts w:ascii="Times New Roman" w:hAnsi="Times New Roman" w:cs="Times New Roman"/>
          <w:sz w:val="22"/>
          <w:szCs w:val="22"/>
        </w:rPr>
        <w:t xml:space="preserve"> íntegre del mateix.</w:t>
      </w:r>
    </w:p>
    <w:p w14:paraId="01AA5351" w14:textId="77777777" w:rsidR="003035E9" w:rsidRPr="0063583C" w:rsidRDefault="003035E9" w:rsidP="003035E9">
      <w:pPr>
        <w:pStyle w:val="Sinespaciado"/>
        <w:spacing w:line="276" w:lineRule="auto"/>
        <w:ind w:left="567" w:right="530"/>
        <w:jc w:val="both"/>
        <w:rPr>
          <w:rFonts w:ascii="Times New Roman" w:hAnsi="Times New Roman" w:cs="Times New Roman"/>
          <w:sz w:val="22"/>
          <w:szCs w:val="22"/>
        </w:rPr>
      </w:pPr>
    </w:p>
    <w:p w14:paraId="62CE09AD" w14:textId="77777777" w:rsidR="001D234A" w:rsidRPr="001D234A" w:rsidRDefault="001D234A" w:rsidP="001D234A">
      <w:pPr>
        <w:pStyle w:val="Sinespaciado"/>
        <w:spacing w:line="276" w:lineRule="auto"/>
        <w:ind w:left="567" w:right="530"/>
        <w:jc w:val="both"/>
        <w:rPr>
          <w:rFonts w:ascii="Times New Roman" w:hAnsi="Times New Roman" w:cs="Times New Roman"/>
          <w:b/>
          <w:bCs/>
          <w:sz w:val="22"/>
          <w:szCs w:val="22"/>
          <w:lang w:val="ca-ES"/>
        </w:rPr>
      </w:pPr>
      <w:bookmarkStart w:id="8" w:name="_Hlk179288299"/>
      <w:r w:rsidRPr="001D234A">
        <w:rPr>
          <w:rFonts w:ascii="Times New Roman" w:hAnsi="Times New Roman" w:cs="Times New Roman"/>
          <w:b/>
          <w:bCs/>
          <w:sz w:val="22"/>
          <w:szCs w:val="22"/>
          <w:lang w:val="ca-ES"/>
        </w:rPr>
        <w:t>Condicions generals de contractació</w:t>
      </w:r>
    </w:p>
    <w:p w14:paraId="15561A73" w14:textId="77777777" w:rsidR="001D234A" w:rsidRPr="001D234A" w:rsidRDefault="001D234A" w:rsidP="001D234A">
      <w:pPr>
        <w:pStyle w:val="Sinespaciado"/>
        <w:spacing w:line="276" w:lineRule="auto"/>
        <w:ind w:left="567" w:right="530"/>
        <w:jc w:val="both"/>
        <w:rPr>
          <w:rFonts w:ascii="Times New Roman" w:hAnsi="Times New Roman" w:cs="Times New Roman"/>
          <w:sz w:val="22"/>
          <w:szCs w:val="22"/>
          <w:lang w:val="ca-ES"/>
        </w:rPr>
      </w:pPr>
      <w:r w:rsidRPr="001D234A">
        <w:rPr>
          <w:rFonts w:ascii="Times New Roman" w:hAnsi="Times New Roman" w:cs="Times New Roman"/>
          <w:sz w:val="22"/>
          <w:szCs w:val="22"/>
          <w:lang w:val="ca-ES"/>
        </w:rPr>
        <w:t xml:space="preserve">Pot trobar les Condicions Generals de contractació mitjançant el següent enllaç: </w:t>
      </w:r>
    </w:p>
    <w:p w14:paraId="65C6ADFB" w14:textId="248B5D15" w:rsidR="001D234A" w:rsidRPr="001D234A" w:rsidRDefault="001D234A" w:rsidP="001D234A">
      <w:pPr>
        <w:pStyle w:val="Sinespaciado"/>
        <w:spacing w:line="276" w:lineRule="auto"/>
        <w:ind w:left="567" w:right="530"/>
        <w:jc w:val="both"/>
        <w:rPr>
          <w:rFonts w:ascii="Times New Roman" w:hAnsi="Times New Roman" w:cs="Times New Roman"/>
          <w:sz w:val="22"/>
          <w:szCs w:val="22"/>
          <w:lang w:val="ca-ES"/>
        </w:rPr>
      </w:pPr>
      <w:hyperlink r:id="rId44" w:history="1">
        <w:r w:rsidRPr="001D234A">
          <w:rPr>
            <w:rStyle w:val="Hipervnculo"/>
            <w:rFonts w:ascii="Times New Roman" w:hAnsi="Times New Roman" w:cs="Times New Roman"/>
            <w:sz w:val="22"/>
            <w:szCs w:val="22"/>
            <w:lang w:val="ca-ES"/>
          </w:rPr>
          <w:t>https://karebaviatges.com/condicions-de-contractacio</w:t>
        </w:r>
      </w:hyperlink>
    </w:p>
    <w:p w14:paraId="5DC5E276" w14:textId="77777777" w:rsidR="00280A32" w:rsidRDefault="00280A32" w:rsidP="001D234A">
      <w:pPr>
        <w:pStyle w:val="Sinespaciado"/>
        <w:spacing w:line="276" w:lineRule="auto"/>
        <w:ind w:left="567" w:right="530"/>
        <w:jc w:val="both"/>
        <w:rPr>
          <w:rFonts w:ascii="Times New Roman" w:hAnsi="Times New Roman" w:cs="Times New Roman"/>
          <w:b/>
          <w:bCs/>
          <w:sz w:val="22"/>
          <w:szCs w:val="22"/>
          <w:lang w:val="ca-ES"/>
        </w:rPr>
      </w:pPr>
    </w:p>
    <w:p w14:paraId="120D6515" w14:textId="52A9F918" w:rsidR="001D234A" w:rsidRPr="001D234A" w:rsidRDefault="001D234A" w:rsidP="001D234A">
      <w:pPr>
        <w:pStyle w:val="Sinespaciado"/>
        <w:spacing w:line="276" w:lineRule="auto"/>
        <w:ind w:left="567" w:right="530"/>
        <w:jc w:val="both"/>
        <w:rPr>
          <w:rFonts w:ascii="Times New Roman" w:hAnsi="Times New Roman" w:cs="Times New Roman"/>
          <w:b/>
          <w:bCs/>
          <w:sz w:val="22"/>
          <w:szCs w:val="22"/>
          <w:lang w:val="ca-ES"/>
        </w:rPr>
      </w:pPr>
      <w:r w:rsidRPr="001D234A">
        <w:rPr>
          <w:rFonts w:ascii="Times New Roman" w:hAnsi="Times New Roman" w:cs="Times New Roman"/>
          <w:b/>
          <w:bCs/>
          <w:sz w:val="22"/>
          <w:szCs w:val="22"/>
          <w:lang w:val="ca-ES"/>
        </w:rPr>
        <w:t>Formulari d' informació normalitzada per a contractes de viatge combinat</w:t>
      </w:r>
    </w:p>
    <w:p w14:paraId="26EB8383" w14:textId="77777777" w:rsidR="001D234A" w:rsidRPr="001D234A" w:rsidRDefault="001D234A" w:rsidP="001D234A">
      <w:pPr>
        <w:pStyle w:val="Sinespaciado"/>
        <w:spacing w:line="276" w:lineRule="auto"/>
        <w:ind w:left="567" w:right="530"/>
        <w:jc w:val="both"/>
        <w:rPr>
          <w:rFonts w:ascii="Times New Roman" w:hAnsi="Times New Roman" w:cs="Times New Roman"/>
          <w:sz w:val="22"/>
          <w:szCs w:val="22"/>
          <w:lang w:val="ca-ES"/>
        </w:rPr>
      </w:pPr>
      <w:r w:rsidRPr="001D234A">
        <w:rPr>
          <w:rFonts w:ascii="Times New Roman" w:hAnsi="Times New Roman" w:cs="Times New Roman"/>
          <w:sz w:val="22"/>
          <w:szCs w:val="22"/>
          <w:lang w:val="ca-ES"/>
        </w:rPr>
        <w:t xml:space="preserve">Pot trobar el Formulari mitjançant el següent enllaç: </w:t>
      </w:r>
    </w:p>
    <w:bookmarkEnd w:id="8"/>
    <w:p w14:paraId="643D8EE7" w14:textId="117EB8D0" w:rsidR="00BF13C9" w:rsidRPr="001D234A" w:rsidRDefault="001D234A" w:rsidP="001D234A">
      <w:pPr>
        <w:pStyle w:val="Sinespaciado"/>
        <w:spacing w:line="276" w:lineRule="auto"/>
        <w:ind w:left="567" w:right="530"/>
        <w:jc w:val="both"/>
        <w:rPr>
          <w:rFonts w:ascii="Times New Roman" w:hAnsi="Times New Roman" w:cs="Times New Roman"/>
          <w:sz w:val="22"/>
          <w:szCs w:val="22"/>
          <w:lang w:val="ca-ES"/>
        </w:rPr>
      </w:pPr>
      <w:r w:rsidRPr="001D234A">
        <w:rPr>
          <w:rFonts w:ascii="Times New Roman" w:hAnsi="Times New Roman" w:cs="Times New Roman"/>
          <w:sz w:val="22"/>
          <w:szCs w:val="22"/>
          <w:lang w:val="ca-ES"/>
        </w:rPr>
        <w:fldChar w:fldCharType="begin"/>
      </w:r>
      <w:r w:rsidRPr="001D234A">
        <w:rPr>
          <w:rFonts w:ascii="Times New Roman" w:hAnsi="Times New Roman" w:cs="Times New Roman"/>
          <w:sz w:val="22"/>
          <w:szCs w:val="22"/>
          <w:lang w:val="ca-ES"/>
        </w:rPr>
        <w:instrText>HYPERLINK "https://karebaviatges.com/condicions-de-contractacio"</w:instrText>
      </w:r>
      <w:r w:rsidRPr="001D234A">
        <w:rPr>
          <w:rFonts w:ascii="Times New Roman" w:hAnsi="Times New Roman" w:cs="Times New Roman"/>
          <w:sz w:val="22"/>
          <w:szCs w:val="22"/>
          <w:lang w:val="ca-ES"/>
        </w:rPr>
      </w:r>
      <w:r w:rsidRPr="001D234A">
        <w:rPr>
          <w:rFonts w:ascii="Times New Roman" w:hAnsi="Times New Roman" w:cs="Times New Roman"/>
          <w:sz w:val="22"/>
          <w:szCs w:val="22"/>
          <w:lang w:val="ca-ES"/>
        </w:rPr>
        <w:fldChar w:fldCharType="separate"/>
      </w:r>
      <w:r w:rsidRPr="001D234A">
        <w:rPr>
          <w:rStyle w:val="Hipervnculo"/>
          <w:rFonts w:ascii="Times New Roman" w:hAnsi="Times New Roman" w:cs="Times New Roman"/>
          <w:sz w:val="22"/>
          <w:szCs w:val="22"/>
          <w:lang w:val="ca-ES"/>
        </w:rPr>
        <w:t>https://karebaviatges.com/condicions-de-contractacio</w:t>
      </w:r>
      <w:r w:rsidRPr="001D234A">
        <w:rPr>
          <w:rFonts w:ascii="Times New Roman" w:hAnsi="Times New Roman" w:cs="Times New Roman"/>
          <w:sz w:val="22"/>
          <w:szCs w:val="22"/>
        </w:rPr>
        <w:fldChar w:fldCharType="end"/>
      </w:r>
      <w:r w:rsidRPr="001D234A">
        <w:rPr>
          <w:rFonts w:ascii="Times New Roman" w:hAnsi="Times New Roman" w:cs="Times New Roman"/>
          <w:sz w:val="22"/>
          <w:szCs w:val="22"/>
          <w:lang w:val="ca-ES"/>
        </w:rPr>
        <w:t xml:space="preserve"> </w:t>
      </w:r>
    </w:p>
    <w:sectPr w:rsidR="00BF13C9" w:rsidRPr="001D234A" w:rsidSect="00681D09">
      <w:headerReference w:type="even" r:id="rId45"/>
      <w:headerReference w:type="default" r:id="rId46"/>
      <w:footerReference w:type="even" r:id="rId47"/>
      <w:footerReference w:type="default" r:id="rId48"/>
      <w:headerReference w:type="first" r:id="rId49"/>
      <w:footerReference w:type="first" r:id="rId50"/>
      <w:type w:val="continuous"/>
      <w:pgSz w:w="11870" w:h="16787"/>
      <w:pgMar w:top="57" w:right="0" w:bottom="62" w:left="0" w:header="0" w:footer="5" w:gutter="0"/>
      <w:cols w:space="0"/>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D90BE" w14:textId="77777777" w:rsidR="003C40D9" w:rsidRDefault="003C40D9">
      <w:r>
        <w:separator/>
      </w:r>
    </w:p>
  </w:endnote>
  <w:endnote w:type="continuationSeparator" w:id="0">
    <w:p w14:paraId="529C1175" w14:textId="77777777" w:rsidR="003C40D9" w:rsidRDefault="003C40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A2EF9" w14:textId="05529507" w:rsidR="007F19A1" w:rsidRDefault="00840087">
    <w:pPr>
      <w:jc w:val="center"/>
    </w:pPr>
    <w:r>
      <w:rPr>
        <w:noProof/>
      </w:rPr>
      <w:drawing>
        <wp:inline distT="0" distB="0" distL="0" distR="0" wp14:anchorId="4C2BEA02" wp14:editId="784C4D16">
          <wp:extent cx="7537450" cy="561975"/>
          <wp:effectExtent l="0" t="0" r="6350" b="9525"/>
          <wp:docPr id="545813033"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AABC3" w14:textId="77777777" w:rsidR="007F19A1" w:rsidRDefault="007F19A1"/>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C375" w14:textId="77777777" w:rsidR="007F19A1" w:rsidRDefault="007F19A1"/>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527D9" w14:textId="77777777" w:rsidR="00EF1A91" w:rsidRDefault="00EF1A91" w:rsidP="00840087"/>
  <w:p w14:paraId="42B9C83B" w14:textId="18C00AA5" w:rsidR="007F19A1" w:rsidRDefault="00840087" w:rsidP="00840087">
    <w:r>
      <w:rPr>
        <w:noProof/>
      </w:rPr>
      <w:drawing>
        <wp:inline distT="0" distB="0" distL="0" distR="0" wp14:anchorId="31C94304" wp14:editId="32E1D7F9">
          <wp:extent cx="7537450" cy="561975"/>
          <wp:effectExtent l="0" t="0" r="6350" b="9525"/>
          <wp:docPr id="665628369"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62046" w14:textId="77777777" w:rsidR="007F19A1" w:rsidRDefault="007F19A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C4D60" w14:textId="77777777" w:rsidR="007F19A1" w:rsidRDefault="007F19A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DDF8A" w14:textId="1C58BB88" w:rsidR="007F19A1" w:rsidRDefault="00210C45" w:rsidP="00840087">
    <w:r>
      <w:rPr>
        <w:noProof/>
      </w:rPr>
      <w:drawing>
        <wp:inline distT="0" distB="0" distL="0" distR="0" wp14:anchorId="507044DF" wp14:editId="1B22AD22">
          <wp:extent cx="7537450" cy="590550"/>
          <wp:effectExtent l="0" t="0" r="6350" b="0"/>
          <wp:docPr id="262699430" name="Imagen 4"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699430" name="Imagen 4"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6066"/>
                  <a:stretch>
                    <a:fillRect/>
                  </a:stretch>
                </pic:blipFill>
                <pic:spPr bwMode="auto">
                  <a:xfrm>
                    <a:off x="0" y="0"/>
                    <a:ext cx="7537450" cy="59055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2C4AB4" w14:textId="77777777" w:rsidR="007F19A1" w:rsidRDefault="007F19A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3550E" w14:textId="77777777" w:rsidR="007F19A1" w:rsidRDefault="007F19A1"/>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FC0A3" w14:textId="77777777" w:rsidR="004E27A4" w:rsidRDefault="004E27A4" w:rsidP="00840087">
    <w:pPr>
      <w:rPr>
        <w:noProof/>
      </w:rPr>
    </w:pPr>
  </w:p>
  <w:p w14:paraId="23DD1E70" w14:textId="77777777" w:rsidR="007130B9" w:rsidRDefault="007130B9" w:rsidP="00840087">
    <w:pPr>
      <w:rPr>
        <w:noProof/>
      </w:rPr>
    </w:pPr>
  </w:p>
  <w:p w14:paraId="60F1FAC5" w14:textId="4277D1FD" w:rsidR="007F19A1" w:rsidRDefault="004E27A4" w:rsidP="00840087">
    <w:r>
      <w:rPr>
        <w:noProof/>
      </w:rPr>
      <w:drawing>
        <wp:inline distT="0" distB="0" distL="0" distR="0" wp14:anchorId="22425273" wp14:editId="5F63DCA8">
          <wp:extent cx="7537450" cy="561975"/>
          <wp:effectExtent l="0" t="0" r="6350" b="9525"/>
          <wp:docPr id="1004435517" name="Imagen 5" descr="Forma&#10;&#10;El contingut generat per IA pot ser incorrec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18861" name="Imagen 5" descr="Forma&#10;&#10;El contenido generado por IA puede ser incorrecto."/>
                  <pic:cNvPicPr>
                    <a:picLocks noChangeAspect="1" noChangeArrowheads="1"/>
                  </pic:cNvPicPr>
                </pic:nvPicPr>
                <pic:blipFill rotWithShape="1">
                  <a:blip r:embed="rId1">
                    <a:extLst>
                      <a:ext uri="{28A0092B-C50C-407E-A947-70E740481C1C}">
                        <a14:useLocalDpi xmlns:a14="http://schemas.microsoft.com/office/drawing/2010/main" val="0"/>
                      </a:ext>
                    </a:extLst>
                  </a:blip>
                  <a:srcRect t="67818" b="7329"/>
                  <a:stretch>
                    <a:fillRect/>
                  </a:stretch>
                </pic:blipFill>
                <pic:spPr bwMode="auto">
                  <a:xfrm>
                    <a:off x="0" y="0"/>
                    <a:ext cx="7537450" cy="561975"/>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CA8F5" w14:textId="77777777" w:rsidR="007F19A1" w:rsidRDefault="007F19A1"/>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C7A96" w14:textId="77777777" w:rsidR="007F19A1" w:rsidRDefault="007F19A1"/>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D2525" w14:textId="77777777" w:rsidR="007F19A1" w:rsidRDefault="0006460E">
    <w:pPr>
      <w:jc w:val="center"/>
    </w:pPr>
    <w:r>
      <w:rPr>
        <w:noProof/>
        <w:lang w:eastAsia="es-ES"/>
      </w:rPr>
      <w:drawing>
        <wp:inline distT="0" distB="0" distL="0" distR="0" wp14:anchorId="2ECE3510" wp14:editId="630BDBA5">
          <wp:extent cx="7564120" cy="479416"/>
          <wp:effectExtent l="0" t="0" r="0" b="0"/>
          <wp:docPr id="1459243501" name="Imagen 14592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479416"/>
                  </a:xfrm>
                  <a:prstGeom prst="rect">
                    <a:avLst/>
                  </a:prstGeom>
                  <a:noFill/>
                  <a:ln>
                    <a:noFill/>
                  </a:ln>
                  <a:effec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48E449" w14:textId="77777777" w:rsidR="003C40D9" w:rsidRDefault="003C40D9">
      <w:bookmarkStart w:id="0" w:name="_Hlk180398705"/>
      <w:bookmarkEnd w:id="0"/>
      <w:r>
        <w:separator/>
      </w:r>
    </w:p>
  </w:footnote>
  <w:footnote w:type="continuationSeparator" w:id="0">
    <w:p w14:paraId="3FB815BB" w14:textId="77777777" w:rsidR="003C40D9" w:rsidRDefault="003C40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BBDD2" w14:textId="77777777" w:rsidR="007F19A1" w:rsidRDefault="0006460E">
    <w:pPr>
      <w:jc w:val="center"/>
    </w:pPr>
    <w:r>
      <w:rPr>
        <w:noProof/>
        <w:lang w:eastAsia="es-ES"/>
      </w:rPr>
      <w:drawing>
        <wp:inline distT="0" distB="0" distL="0" distR="0" wp14:anchorId="08B45201" wp14:editId="7FBCB1FA">
          <wp:extent cx="7564120" cy="1146818"/>
          <wp:effectExtent l="0" t="0" r="0" b="0"/>
          <wp:docPr id="910170397" name="Imagen 910170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997F7" w14:textId="77777777" w:rsidR="007F19A1" w:rsidRDefault="007F19A1"/>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A8917" w14:textId="2FB6CC20" w:rsidR="007F19A1" w:rsidRDefault="007F19A1"/>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6867" w14:textId="42645A49" w:rsidR="00831BBC" w:rsidRDefault="00831BBC">
    <w:pPr>
      <w:jc w:val="center"/>
      <w:rPr>
        <w:noProof/>
        <w:lang w:eastAsia="es-ES"/>
      </w:rPr>
    </w:pPr>
    <w:r>
      <w:rPr>
        <w:noProof/>
        <w:lang w:eastAsia="es-ES"/>
      </w:rPr>
      <w:drawing>
        <wp:inline distT="0" distB="0" distL="0" distR="0" wp14:anchorId="1EE86BA7" wp14:editId="4A4AA1CA">
          <wp:extent cx="7537450" cy="1142767"/>
          <wp:effectExtent l="0" t="0" r="6350" b="635"/>
          <wp:docPr id="8606206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0E268D48" w14:textId="70178CD1" w:rsidR="007F19A1" w:rsidRDefault="007F19A1">
    <w:pP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47EBE" w14:textId="77777777" w:rsidR="007F19A1" w:rsidRDefault="007F19A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9FA" w14:textId="77777777" w:rsidR="007F19A1" w:rsidRDefault="007F19A1"/>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88AAD2" w14:textId="3651BBE3" w:rsidR="00831BBC" w:rsidRDefault="00831BBC">
    <w:pPr>
      <w:jc w:val="center"/>
      <w:rPr>
        <w:noProof/>
        <w:lang w:eastAsia="es-ES"/>
      </w:rPr>
    </w:pPr>
    <w:r>
      <w:rPr>
        <w:noProof/>
        <w:lang w:eastAsia="es-ES"/>
      </w:rPr>
      <w:drawing>
        <wp:inline distT="0" distB="0" distL="0" distR="0" wp14:anchorId="78A1D099" wp14:editId="74147A99">
          <wp:extent cx="7537450" cy="1142767"/>
          <wp:effectExtent l="0" t="0" r="6350" b="635"/>
          <wp:docPr id="2026281103" name="Imagen 202628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DFBFAB4" w14:textId="468897C3" w:rsidR="007F19A1" w:rsidRDefault="007F19A1">
    <w:pP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A4F90" w14:textId="77777777" w:rsidR="007F19A1" w:rsidRDefault="007F19A1"/>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0E784" w14:textId="77777777" w:rsidR="007F19A1" w:rsidRDefault="007F19A1"/>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B6ED6" w14:textId="38A4FCC3" w:rsidR="00831BBC" w:rsidRDefault="00831BBC">
    <w:pPr>
      <w:jc w:val="center"/>
      <w:rPr>
        <w:noProof/>
        <w:lang w:eastAsia="es-ES"/>
      </w:rPr>
    </w:pPr>
    <w:r>
      <w:rPr>
        <w:noProof/>
        <w:lang w:eastAsia="es-ES"/>
      </w:rPr>
      <w:drawing>
        <wp:inline distT="0" distB="0" distL="0" distR="0" wp14:anchorId="2C818D12" wp14:editId="10F9913A">
          <wp:extent cx="7537450" cy="1142767"/>
          <wp:effectExtent l="0" t="0" r="6350" b="635"/>
          <wp:docPr id="649243766" name="Imagen 64924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37450" cy="1142767"/>
                  </a:xfrm>
                  <a:prstGeom prst="rect">
                    <a:avLst/>
                  </a:prstGeom>
                  <a:noFill/>
                  <a:ln>
                    <a:noFill/>
                  </a:ln>
                  <a:effectLst/>
                </pic:spPr>
              </pic:pic>
            </a:graphicData>
          </a:graphic>
        </wp:inline>
      </w:drawing>
    </w:r>
  </w:p>
  <w:p w14:paraId="4F85E1A0" w14:textId="19ACED40" w:rsidR="007F19A1" w:rsidRDefault="007F19A1">
    <w:pPr>
      <w:jc w:val="cent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7C04" w14:textId="77777777" w:rsidR="007F19A1" w:rsidRDefault="007F19A1"/>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7779A" w14:textId="77777777" w:rsidR="007F19A1" w:rsidRDefault="007F19A1"/>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EDD45" w14:textId="77777777" w:rsidR="007F19A1" w:rsidRDefault="0006460E">
    <w:pPr>
      <w:jc w:val="center"/>
    </w:pPr>
    <w:r>
      <w:rPr>
        <w:noProof/>
        <w:lang w:eastAsia="es-ES"/>
      </w:rPr>
      <w:drawing>
        <wp:inline distT="0" distB="0" distL="0" distR="0" wp14:anchorId="49B4396A" wp14:editId="132C390D">
          <wp:extent cx="7564120" cy="1146818"/>
          <wp:effectExtent l="0" t="0" r="0" b="0"/>
          <wp:docPr id="250486113" name="Imagen 250486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4120" cy="1146818"/>
                  </a:xfrm>
                  <a:prstGeom prst="rect">
                    <a:avLst/>
                  </a:prstGeom>
                  <a:noFill/>
                  <a:ln>
                    <a:noFill/>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26335"/>
    <w:multiLevelType w:val="multilevel"/>
    <w:tmpl w:val="7E4C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5FE0"/>
    <w:multiLevelType w:val="multilevel"/>
    <w:tmpl w:val="BB286806"/>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2" w15:restartNumberingAfterBreak="0">
    <w:nsid w:val="0E352F94"/>
    <w:multiLevelType w:val="hybridMultilevel"/>
    <w:tmpl w:val="FDEE1DE6"/>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51163DA"/>
    <w:multiLevelType w:val="hybridMultilevel"/>
    <w:tmpl w:val="C7F0CF1C"/>
    <w:lvl w:ilvl="0" w:tplc="661CC62E">
      <w:start w:val="9"/>
      <w:numFmt w:val="bullet"/>
      <w:lvlText w:val="•"/>
      <w:lvlJc w:val="left"/>
      <w:pPr>
        <w:ind w:left="786" w:hanging="360"/>
      </w:pPr>
      <w:rPr>
        <w:rFonts w:ascii="Times New Roman" w:eastAsia="Times New Roman" w:hAnsi="Times New Roman" w:cs="Times New Roman"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16AF5C97"/>
    <w:multiLevelType w:val="hybridMultilevel"/>
    <w:tmpl w:val="8482F2DE"/>
    <w:lvl w:ilvl="0" w:tplc="81C297C2">
      <w:numFmt w:val="bullet"/>
      <w:lvlText w:val="•"/>
      <w:lvlJc w:val="left"/>
      <w:pPr>
        <w:ind w:left="927" w:hanging="360"/>
      </w:pPr>
      <w:rPr>
        <w:rFonts w:ascii="Times New Roman" w:eastAsia="Arial" w:hAnsi="Times New Roman" w:cs="Times New Roman" w:hint="default"/>
      </w:rPr>
    </w:lvl>
    <w:lvl w:ilvl="1" w:tplc="04030003" w:tentative="1">
      <w:start w:val="1"/>
      <w:numFmt w:val="bullet"/>
      <w:lvlText w:val="o"/>
      <w:lvlJc w:val="left"/>
      <w:pPr>
        <w:ind w:left="1647" w:hanging="360"/>
      </w:pPr>
      <w:rPr>
        <w:rFonts w:ascii="Courier New" w:hAnsi="Courier New" w:cs="Courier New" w:hint="default"/>
      </w:rPr>
    </w:lvl>
    <w:lvl w:ilvl="2" w:tplc="04030005" w:tentative="1">
      <w:start w:val="1"/>
      <w:numFmt w:val="bullet"/>
      <w:lvlText w:val=""/>
      <w:lvlJc w:val="left"/>
      <w:pPr>
        <w:ind w:left="2367" w:hanging="360"/>
      </w:pPr>
      <w:rPr>
        <w:rFonts w:ascii="Wingdings" w:hAnsi="Wingdings" w:hint="default"/>
      </w:rPr>
    </w:lvl>
    <w:lvl w:ilvl="3" w:tplc="04030001" w:tentative="1">
      <w:start w:val="1"/>
      <w:numFmt w:val="bullet"/>
      <w:lvlText w:val=""/>
      <w:lvlJc w:val="left"/>
      <w:pPr>
        <w:ind w:left="3087" w:hanging="360"/>
      </w:pPr>
      <w:rPr>
        <w:rFonts w:ascii="Symbol" w:hAnsi="Symbol" w:hint="default"/>
      </w:rPr>
    </w:lvl>
    <w:lvl w:ilvl="4" w:tplc="04030003" w:tentative="1">
      <w:start w:val="1"/>
      <w:numFmt w:val="bullet"/>
      <w:lvlText w:val="o"/>
      <w:lvlJc w:val="left"/>
      <w:pPr>
        <w:ind w:left="3807" w:hanging="360"/>
      </w:pPr>
      <w:rPr>
        <w:rFonts w:ascii="Courier New" w:hAnsi="Courier New" w:cs="Courier New" w:hint="default"/>
      </w:rPr>
    </w:lvl>
    <w:lvl w:ilvl="5" w:tplc="04030005" w:tentative="1">
      <w:start w:val="1"/>
      <w:numFmt w:val="bullet"/>
      <w:lvlText w:val=""/>
      <w:lvlJc w:val="left"/>
      <w:pPr>
        <w:ind w:left="4527" w:hanging="360"/>
      </w:pPr>
      <w:rPr>
        <w:rFonts w:ascii="Wingdings" w:hAnsi="Wingdings" w:hint="default"/>
      </w:rPr>
    </w:lvl>
    <w:lvl w:ilvl="6" w:tplc="04030001" w:tentative="1">
      <w:start w:val="1"/>
      <w:numFmt w:val="bullet"/>
      <w:lvlText w:val=""/>
      <w:lvlJc w:val="left"/>
      <w:pPr>
        <w:ind w:left="5247" w:hanging="360"/>
      </w:pPr>
      <w:rPr>
        <w:rFonts w:ascii="Symbol" w:hAnsi="Symbol" w:hint="default"/>
      </w:rPr>
    </w:lvl>
    <w:lvl w:ilvl="7" w:tplc="04030003" w:tentative="1">
      <w:start w:val="1"/>
      <w:numFmt w:val="bullet"/>
      <w:lvlText w:val="o"/>
      <w:lvlJc w:val="left"/>
      <w:pPr>
        <w:ind w:left="5967" w:hanging="360"/>
      </w:pPr>
      <w:rPr>
        <w:rFonts w:ascii="Courier New" w:hAnsi="Courier New" w:cs="Courier New" w:hint="default"/>
      </w:rPr>
    </w:lvl>
    <w:lvl w:ilvl="8" w:tplc="04030005" w:tentative="1">
      <w:start w:val="1"/>
      <w:numFmt w:val="bullet"/>
      <w:lvlText w:val=""/>
      <w:lvlJc w:val="left"/>
      <w:pPr>
        <w:ind w:left="6687" w:hanging="360"/>
      </w:pPr>
      <w:rPr>
        <w:rFonts w:ascii="Wingdings" w:hAnsi="Wingdings" w:hint="default"/>
      </w:rPr>
    </w:lvl>
  </w:abstractNum>
  <w:abstractNum w:abstractNumId="5" w15:restartNumberingAfterBreak="0">
    <w:nsid w:val="1C6D2A94"/>
    <w:multiLevelType w:val="multilevel"/>
    <w:tmpl w:val="431E6750"/>
    <w:lvl w:ilvl="0">
      <w:start w:val="1"/>
      <w:numFmt w:val="decimal"/>
      <w:lvlText w:val="%1."/>
      <w:lvlJc w:val="left"/>
      <w:pPr>
        <w:tabs>
          <w:tab w:val="num" w:pos="1287"/>
        </w:tabs>
        <w:ind w:left="1287" w:hanging="720"/>
      </w:pPr>
    </w:lvl>
    <w:lvl w:ilvl="1">
      <w:start w:val="1"/>
      <w:numFmt w:val="decimal"/>
      <w:lvlText w:val="%2."/>
      <w:lvlJc w:val="left"/>
      <w:pPr>
        <w:tabs>
          <w:tab w:val="num" w:pos="2007"/>
        </w:tabs>
        <w:ind w:left="2007" w:hanging="720"/>
      </w:p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6" w15:restartNumberingAfterBreak="0">
    <w:nsid w:val="1F750404"/>
    <w:multiLevelType w:val="hybridMultilevel"/>
    <w:tmpl w:val="698A7492"/>
    <w:lvl w:ilvl="0" w:tplc="04030001">
      <w:start w:val="1"/>
      <w:numFmt w:val="bullet"/>
      <w:lvlText w:val=""/>
      <w:lvlJc w:val="left"/>
      <w:pPr>
        <w:ind w:left="1287" w:hanging="360"/>
      </w:pPr>
      <w:rPr>
        <w:rFonts w:ascii="Symbol" w:hAnsi="Symbol" w:hint="default"/>
      </w:rPr>
    </w:lvl>
    <w:lvl w:ilvl="1" w:tplc="04030003" w:tentative="1">
      <w:start w:val="1"/>
      <w:numFmt w:val="bullet"/>
      <w:lvlText w:val="o"/>
      <w:lvlJc w:val="left"/>
      <w:pPr>
        <w:ind w:left="2007" w:hanging="360"/>
      </w:pPr>
      <w:rPr>
        <w:rFonts w:ascii="Courier New" w:hAnsi="Courier New" w:cs="Courier New" w:hint="default"/>
      </w:rPr>
    </w:lvl>
    <w:lvl w:ilvl="2" w:tplc="04030005" w:tentative="1">
      <w:start w:val="1"/>
      <w:numFmt w:val="bullet"/>
      <w:lvlText w:val=""/>
      <w:lvlJc w:val="left"/>
      <w:pPr>
        <w:ind w:left="2727" w:hanging="360"/>
      </w:pPr>
      <w:rPr>
        <w:rFonts w:ascii="Wingdings" w:hAnsi="Wingdings" w:hint="default"/>
      </w:rPr>
    </w:lvl>
    <w:lvl w:ilvl="3" w:tplc="04030001" w:tentative="1">
      <w:start w:val="1"/>
      <w:numFmt w:val="bullet"/>
      <w:lvlText w:val=""/>
      <w:lvlJc w:val="left"/>
      <w:pPr>
        <w:ind w:left="3447" w:hanging="360"/>
      </w:pPr>
      <w:rPr>
        <w:rFonts w:ascii="Symbol" w:hAnsi="Symbol" w:hint="default"/>
      </w:rPr>
    </w:lvl>
    <w:lvl w:ilvl="4" w:tplc="04030003" w:tentative="1">
      <w:start w:val="1"/>
      <w:numFmt w:val="bullet"/>
      <w:lvlText w:val="o"/>
      <w:lvlJc w:val="left"/>
      <w:pPr>
        <w:ind w:left="4167" w:hanging="360"/>
      </w:pPr>
      <w:rPr>
        <w:rFonts w:ascii="Courier New" w:hAnsi="Courier New" w:cs="Courier New" w:hint="default"/>
      </w:rPr>
    </w:lvl>
    <w:lvl w:ilvl="5" w:tplc="04030005" w:tentative="1">
      <w:start w:val="1"/>
      <w:numFmt w:val="bullet"/>
      <w:lvlText w:val=""/>
      <w:lvlJc w:val="left"/>
      <w:pPr>
        <w:ind w:left="4887" w:hanging="360"/>
      </w:pPr>
      <w:rPr>
        <w:rFonts w:ascii="Wingdings" w:hAnsi="Wingdings" w:hint="default"/>
      </w:rPr>
    </w:lvl>
    <w:lvl w:ilvl="6" w:tplc="04030001" w:tentative="1">
      <w:start w:val="1"/>
      <w:numFmt w:val="bullet"/>
      <w:lvlText w:val=""/>
      <w:lvlJc w:val="left"/>
      <w:pPr>
        <w:ind w:left="5607" w:hanging="360"/>
      </w:pPr>
      <w:rPr>
        <w:rFonts w:ascii="Symbol" w:hAnsi="Symbol" w:hint="default"/>
      </w:rPr>
    </w:lvl>
    <w:lvl w:ilvl="7" w:tplc="04030003" w:tentative="1">
      <w:start w:val="1"/>
      <w:numFmt w:val="bullet"/>
      <w:lvlText w:val="o"/>
      <w:lvlJc w:val="left"/>
      <w:pPr>
        <w:ind w:left="6327" w:hanging="360"/>
      </w:pPr>
      <w:rPr>
        <w:rFonts w:ascii="Courier New" w:hAnsi="Courier New" w:cs="Courier New" w:hint="default"/>
      </w:rPr>
    </w:lvl>
    <w:lvl w:ilvl="8" w:tplc="04030005" w:tentative="1">
      <w:start w:val="1"/>
      <w:numFmt w:val="bullet"/>
      <w:lvlText w:val=""/>
      <w:lvlJc w:val="left"/>
      <w:pPr>
        <w:ind w:left="7047" w:hanging="360"/>
      </w:pPr>
      <w:rPr>
        <w:rFonts w:ascii="Wingdings" w:hAnsi="Wingdings" w:hint="default"/>
      </w:rPr>
    </w:lvl>
  </w:abstractNum>
  <w:abstractNum w:abstractNumId="7" w15:restartNumberingAfterBreak="0">
    <w:nsid w:val="212D70A8"/>
    <w:multiLevelType w:val="multilevel"/>
    <w:tmpl w:val="6D1C50C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6967E5D"/>
    <w:multiLevelType w:val="hybridMultilevel"/>
    <w:tmpl w:val="0B180BC4"/>
    <w:lvl w:ilvl="0" w:tplc="538CA1BA">
      <w:start w:val="5"/>
      <w:numFmt w:val="bullet"/>
      <w:lvlText w:val="-"/>
      <w:lvlJc w:val="left"/>
      <w:pPr>
        <w:ind w:left="926" w:hanging="360"/>
      </w:pPr>
      <w:rPr>
        <w:rFonts w:ascii="Times New Roman" w:eastAsia="Times New Roman" w:hAnsi="Times New Roman" w:cs="Times New Roman" w:hint="default"/>
      </w:rPr>
    </w:lvl>
    <w:lvl w:ilvl="1" w:tplc="0C0A0003" w:tentative="1">
      <w:start w:val="1"/>
      <w:numFmt w:val="bullet"/>
      <w:lvlText w:val="o"/>
      <w:lvlJc w:val="left"/>
      <w:pPr>
        <w:ind w:left="1646" w:hanging="360"/>
      </w:pPr>
      <w:rPr>
        <w:rFonts w:ascii="Courier New" w:hAnsi="Courier New" w:cs="Courier New"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9" w15:restartNumberingAfterBreak="0">
    <w:nsid w:val="2AE25DAB"/>
    <w:multiLevelType w:val="hybridMultilevel"/>
    <w:tmpl w:val="DB5292F0"/>
    <w:lvl w:ilvl="0" w:tplc="0A104776">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0" w15:restartNumberingAfterBreak="0">
    <w:nsid w:val="2AF52DFA"/>
    <w:multiLevelType w:val="hybridMultilevel"/>
    <w:tmpl w:val="272ABBCC"/>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1" w15:restartNumberingAfterBreak="0">
    <w:nsid w:val="2B4F3ADE"/>
    <w:multiLevelType w:val="hybridMultilevel"/>
    <w:tmpl w:val="40F2008A"/>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 w15:restartNumberingAfterBreak="0">
    <w:nsid w:val="2BCB4944"/>
    <w:multiLevelType w:val="multilevel"/>
    <w:tmpl w:val="DA28B53E"/>
    <w:lvl w:ilvl="0">
      <w:start w:val="1"/>
      <w:numFmt w:val="decimal"/>
      <w:lvlText w:val="%1."/>
      <w:lvlJc w:val="left"/>
      <w:pPr>
        <w:tabs>
          <w:tab w:val="num" w:pos="1287"/>
        </w:tabs>
        <w:ind w:left="1287" w:hanging="720"/>
      </w:pPr>
    </w:lvl>
    <w:lvl w:ilvl="1">
      <w:start w:val="1"/>
      <w:numFmt w:val="bullet"/>
      <w:lvlText w:val="o"/>
      <w:lvlJc w:val="left"/>
      <w:pPr>
        <w:ind w:left="1647" w:hanging="360"/>
      </w:pPr>
      <w:rPr>
        <w:rFonts w:ascii="Courier New" w:hAnsi="Courier New" w:cs="Courier New" w:hint="default"/>
      </w:rPr>
    </w:lvl>
    <w:lvl w:ilvl="2">
      <w:start w:val="1"/>
      <w:numFmt w:val="decimal"/>
      <w:lvlText w:val="%3."/>
      <w:lvlJc w:val="left"/>
      <w:pPr>
        <w:tabs>
          <w:tab w:val="num" w:pos="2727"/>
        </w:tabs>
        <w:ind w:left="2727" w:hanging="720"/>
      </w:pPr>
    </w:lvl>
    <w:lvl w:ilvl="3">
      <w:start w:val="1"/>
      <w:numFmt w:val="decimal"/>
      <w:lvlText w:val="%4."/>
      <w:lvlJc w:val="left"/>
      <w:pPr>
        <w:tabs>
          <w:tab w:val="num" w:pos="3447"/>
        </w:tabs>
        <w:ind w:left="3447" w:hanging="720"/>
      </w:pPr>
    </w:lvl>
    <w:lvl w:ilvl="4">
      <w:start w:val="1"/>
      <w:numFmt w:val="decimal"/>
      <w:lvlText w:val="%5."/>
      <w:lvlJc w:val="left"/>
      <w:pPr>
        <w:tabs>
          <w:tab w:val="num" w:pos="4167"/>
        </w:tabs>
        <w:ind w:left="4167" w:hanging="720"/>
      </w:pPr>
    </w:lvl>
    <w:lvl w:ilvl="5">
      <w:start w:val="1"/>
      <w:numFmt w:val="decimal"/>
      <w:lvlText w:val="%6."/>
      <w:lvlJc w:val="left"/>
      <w:pPr>
        <w:tabs>
          <w:tab w:val="num" w:pos="4887"/>
        </w:tabs>
        <w:ind w:left="4887" w:hanging="720"/>
      </w:pPr>
    </w:lvl>
    <w:lvl w:ilvl="6">
      <w:start w:val="1"/>
      <w:numFmt w:val="decimal"/>
      <w:lvlText w:val="%7."/>
      <w:lvlJc w:val="left"/>
      <w:pPr>
        <w:tabs>
          <w:tab w:val="num" w:pos="5607"/>
        </w:tabs>
        <w:ind w:left="5607" w:hanging="720"/>
      </w:pPr>
    </w:lvl>
    <w:lvl w:ilvl="7">
      <w:start w:val="1"/>
      <w:numFmt w:val="decimal"/>
      <w:lvlText w:val="%8."/>
      <w:lvlJc w:val="left"/>
      <w:pPr>
        <w:tabs>
          <w:tab w:val="num" w:pos="6327"/>
        </w:tabs>
        <w:ind w:left="6327" w:hanging="720"/>
      </w:pPr>
    </w:lvl>
    <w:lvl w:ilvl="8">
      <w:start w:val="1"/>
      <w:numFmt w:val="decimal"/>
      <w:lvlText w:val="%9."/>
      <w:lvlJc w:val="left"/>
      <w:pPr>
        <w:tabs>
          <w:tab w:val="num" w:pos="7047"/>
        </w:tabs>
        <w:ind w:left="7047" w:hanging="720"/>
      </w:pPr>
    </w:lvl>
  </w:abstractNum>
  <w:abstractNum w:abstractNumId="13" w15:restartNumberingAfterBreak="0">
    <w:nsid w:val="2DCF1D49"/>
    <w:multiLevelType w:val="hybridMultilevel"/>
    <w:tmpl w:val="78D28222"/>
    <w:lvl w:ilvl="0" w:tplc="54164034">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4" w15:restartNumberingAfterBreak="0">
    <w:nsid w:val="33697E2C"/>
    <w:multiLevelType w:val="multilevel"/>
    <w:tmpl w:val="856E53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34376C1A"/>
    <w:multiLevelType w:val="hybridMultilevel"/>
    <w:tmpl w:val="E118002E"/>
    <w:lvl w:ilvl="0" w:tplc="B04CD390">
      <w:start w:val="2"/>
      <w:numFmt w:val="bullet"/>
      <w:lvlText w:val="-"/>
      <w:lvlJc w:val="left"/>
      <w:pPr>
        <w:ind w:left="720" w:hanging="360"/>
      </w:pPr>
      <w:rPr>
        <w:rFonts w:ascii="Times New Roman" w:eastAsia="Arial"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5E139B3"/>
    <w:multiLevelType w:val="hybridMultilevel"/>
    <w:tmpl w:val="B3D690E4"/>
    <w:lvl w:ilvl="0" w:tplc="538CA1BA">
      <w:start w:val="5"/>
      <w:numFmt w:val="bullet"/>
      <w:lvlText w:val="-"/>
      <w:lvlJc w:val="left"/>
      <w:pPr>
        <w:ind w:left="1286" w:hanging="360"/>
      </w:pPr>
      <w:rPr>
        <w:rFonts w:ascii="Times New Roman" w:eastAsia="Times New Roman" w:hAnsi="Times New Roman" w:cs="Times New Roman" w:hint="default"/>
      </w:rPr>
    </w:lvl>
    <w:lvl w:ilvl="1" w:tplc="04030003" w:tentative="1">
      <w:start w:val="1"/>
      <w:numFmt w:val="bullet"/>
      <w:lvlText w:val="o"/>
      <w:lvlJc w:val="left"/>
      <w:pPr>
        <w:ind w:left="2006" w:hanging="360"/>
      </w:pPr>
      <w:rPr>
        <w:rFonts w:ascii="Courier New" w:hAnsi="Courier New" w:cs="Courier New" w:hint="default"/>
      </w:rPr>
    </w:lvl>
    <w:lvl w:ilvl="2" w:tplc="04030005" w:tentative="1">
      <w:start w:val="1"/>
      <w:numFmt w:val="bullet"/>
      <w:lvlText w:val=""/>
      <w:lvlJc w:val="left"/>
      <w:pPr>
        <w:ind w:left="2726" w:hanging="360"/>
      </w:pPr>
      <w:rPr>
        <w:rFonts w:ascii="Wingdings" w:hAnsi="Wingdings" w:hint="default"/>
      </w:rPr>
    </w:lvl>
    <w:lvl w:ilvl="3" w:tplc="04030001" w:tentative="1">
      <w:start w:val="1"/>
      <w:numFmt w:val="bullet"/>
      <w:lvlText w:val=""/>
      <w:lvlJc w:val="left"/>
      <w:pPr>
        <w:ind w:left="3446" w:hanging="360"/>
      </w:pPr>
      <w:rPr>
        <w:rFonts w:ascii="Symbol" w:hAnsi="Symbol" w:hint="default"/>
      </w:rPr>
    </w:lvl>
    <w:lvl w:ilvl="4" w:tplc="04030003" w:tentative="1">
      <w:start w:val="1"/>
      <w:numFmt w:val="bullet"/>
      <w:lvlText w:val="o"/>
      <w:lvlJc w:val="left"/>
      <w:pPr>
        <w:ind w:left="4166" w:hanging="360"/>
      </w:pPr>
      <w:rPr>
        <w:rFonts w:ascii="Courier New" w:hAnsi="Courier New" w:cs="Courier New" w:hint="default"/>
      </w:rPr>
    </w:lvl>
    <w:lvl w:ilvl="5" w:tplc="04030005" w:tentative="1">
      <w:start w:val="1"/>
      <w:numFmt w:val="bullet"/>
      <w:lvlText w:val=""/>
      <w:lvlJc w:val="left"/>
      <w:pPr>
        <w:ind w:left="4886" w:hanging="360"/>
      </w:pPr>
      <w:rPr>
        <w:rFonts w:ascii="Wingdings" w:hAnsi="Wingdings" w:hint="default"/>
      </w:rPr>
    </w:lvl>
    <w:lvl w:ilvl="6" w:tplc="04030001" w:tentative="1">
      <w:start w:val="1"/>
      <w:numFmt w:val="bullet"/>
      <w:lvlText w:val=""/>
      <w:lvlJc w:val="left"/>
      <w:pPr>
        <w:ind w:left="5606" w:hanging="360"/>
      </w:pPr>
      <w:rPr>
        <w:rFonts w:ascii="Symbol" w:hAnsi="Symbol" w:hint="default"/>
      </w:rPr>
    </w:lvl>
    <w:lvl w:ilvl="7" w:tplc="04030003" w:tentative="1">
      <w:start w:val="1"/>
      <w:numFmt w:val="bullet"/>
      <w:lvlText w:val="o"/>
      <w:lvlJc w:val="left"/>
      <w:pPr>
        <w:ind w:left="6326" w:hanging="360"/>
      </w:pPr>
      <w:rPr>
        <w:rFonts w:ascii="Courier New" w:hAnsi="Courier New" w:cs="Courier New" w:hint="default"/>
      </w:rPr>
    </w:lvl>
    <w:lvl w:ilvl="8" w:tplc="04030005" w:tentative="1">
      <w:start w:val="1"/>
      <w:numFmt w:val="bullet"/>
      <w:lvlText w:val=""/>
      <w:lvlJc w:val="left"/>
      <w:pPr>
        <w:ind w:left="7046" w:hanging="360"/>
      </w:pPr>
      <w:rPr>
        <w:rFonts w:ascii="Wingdings" w:hAnsi="Wingdings" w:hint="default"/>
      </w:rPr>
    </w:lvl>
  </w:abstractNum>
  <w:abstractNum w:abstractNumId="17" w15:restartNumberingAfterBreak="0">
    <w:nsid w:val="38221FE3"/>
    <w:multiLevelType w:val="hybridMultilevel"/>
    <w:tmpl w:val="11A41EE8"/>
    <w:lvl w:ilvl="0" w:tplc="616A95DE">
      <w:start w:val="1"/>
      <w:numFmt w:val="decimal"/>
      <w:lvlText w:val="%1."/>
      <w:lvlJc w:val="left"/>
      <w:pPr>
        <w:ind w:left="1407" w:hanging="84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8" w15:restartNumberingAfterBreak="0">
    <w:nsid w:val="39763510"/>
    <w:multiLevelType w:val="multilevel"/>
    <w:tmpl w:val="CE24FAB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3B295499"/>
    <w:multiLevelType w:val="hybridMultilevel"/>
    <w:tmpl w:val="8F843106"/>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20" w15:restartNumberingAfterBreak="0">
    <w:nsid w:val="3C8B60C0"/>
    <w:multiLevelType w:val="hybridMultilevel"/>
    <w:tmpl w:val="5F943E72"/>
    <w:lvl w:ilvl="0" w:tplc="538CA1BA">
      <w:start w:val="5"/>
      <w:numFmt w:val="bullet"/>
      <w:lvlText w:val="-"/>
      <w:lvlJc w:val="left"/>
      <w:pPr>
        <w:ind w:left="926" w:hanging="360"/>
      </w:pPr>
      <w:rPr>
        <w:rFonts w:ascii="Times New Roman" w:eastAsia="Times New Roman" w:hAnsi="Times New Roman" w:cs="Times New Roman" w:hint="default"/>
      </w:rPr>
    </w:lvl>
    <w:lvl w:ilvl="1" w:tplc="EAD22A46">
      <w:numFmt w:val="bullet"/>
      <w:lvlText w:val="•"/>
      <w:lvlJc w:val="left"/>
      <w:pPr>
        <w:ind w:left="1646" w:hanging="360"/>
      </w:pPr>
      <w:rPr>
        <w:rFonts w:ascii="Times New Roman" w:eastAsia="Times New Roman" w:hAnsi="Times New Roman" w:cs="Times New Roman" w:hint="default"/>
      </w:rPr>
    </w:lvl>
    <w:lvl w:ilvl="2" w:tplc="0C0A0005" w:tentative="1">
      <w:start w:val="1"/>
      <w:numFmt w:val="bullet"/>
      <w:lvlText w:val=""/>
      <w:lvlJc w:val="left"/>
      <w:pPr>
        <w:ind w:left="2366" w:hanging="360"/>
      </w:pPr>
      <w:rPr>
        <w:rFonts w:ascii="Wingdings" w:hAnsi="Wingdings" w:hint="default"/>
      </w:rPr>
    </w:lvl>
    <w:lvl w:ilvl="3" w:tplc="0C0A0001" w:tentative="1">
      <w:start w:val="1"/>
      <w:numFmt w:val="bullet"/>
      <w:lvlText w:val=""/>
      <w:lvlJc w:val="left"/>
      <w:pPr>
        <w:ind w:left="3086" w:hanging="360"/>
      </w:pPr>
      <w:rPr>
        <w:rFonts w:ascii="Symbol" w:hAnsi="Symbol" w:hint="default"/>
      </w:rPr>
    </w:lvl>
    <w:lvl w:ilvl="4" w:tplc="0C0A0003" w:tentative="1">
      <w:start w:val="1"/>
      <w:numFmt w:val="bullet"/>
      <w:lvlText w:val="o"/>
      <w:lvlJc w:val="left"/>
      <w:pPr>
        <w:ind w:left="3806" w:hanging="360"/>
      </w:pPr>
      <w:rPr>
        <w:rFonts w:ascii="Courier New" w:hAnsi="Courier New" w:cs="Courier New" w:hint="default"/>
      </w:rPr>
    </w:lvl>
    <w:lvl w:ilvl="5" w:tplc="0C0A0005" w:tentative="1">
      <w:start w:val="1"/>
      <w:numFmt w:val="bullet"/>
      <w:lvlText w:val=""/>
      <w:lvlJc w:val="left"/>
      <w:pPr>
        <w:ind w:left="4526" w:hanging="360"/>
      </w:pPr>
      <w:rPr>
        <w:rFonts w:ascii="Wingdings" w:hAnsi="Wingdings" w:hint="default"/>
      </w:rPr>
    </w:lvl>
    <w:lvl w:ilvl="6" w:tplc="0C0A0001" w:tentative="1">
      <w:start w:val="1"/>
      <w:numFmt w:val="bullet"/>
      <w:lvlText w:val=""/>
      <w:lvlJc w:val="left"/>
      <w:pPr>
        <w:ind w:left="5246" w:hanging="360"/>
      </w:pPr>
      <w:rPr>
        <w:rFonts w:ascii="Symbol" w:hAnsi="Symbol" w:hint="default"/>
      </w:rPr>
    </w:lvl>
    <w:lvl w:ilvl="7" w:tplc="0C0A0003" w:tentative="1">
      <w:start w:val="1"/>
      <w:numFmt w:val="bullet"/>
      <w:lvlText w:val="o"/>
      <w:lvlJc w:val="left"/>
      <w:pPr>
        <w:ind w:left="5966" w:hanging="360"/>
      </w:pPr>
      <w:rPr>
        <w:rFonts w:ascii="Courier New" w:hAnsi="Courier New" w:cs="Courier New" w:hint="default"/>
      </w:rPr>
    </w:lvl>
    <w:lvl w:ilvl="8" w:tplc="0C0A0005" w:tentative="1">
      <w:start w:val="1"/>
      <w:numFmt w:val="bullet"/>
      <w:lvlText w:val=""/>
      <w:lvlJc w:val="left"/>
      <w:pPr>
        <w:ind w:left="6686" w:hanging="360"/>
      </w:pPr>
      <w:rPr>
        <w:rFonts w:ascii="Wingdings" w:hAnsi="Wingdings" w:hint="default"/>
      </w:rPr>
    </w:lvl>
  </w:abstractNum>
  <w:abstractNum w:abstractNumId="21" w15:restartNumberingAfterBreak="0">
    <w:nsid w:val="3F1F3C2A"/>
    <w:multiLevelType w:val="hybridMultilevel"/>
    <w:tmpl w:val="914EDFC6"/>
    <w:lvl w:ilvl="0" w:tplc="616A95DE">
      <w:start w:val="1"/>
      <w:numFmt w:val="decimal"/>
      <w:lvlText w:val="%1."/>
      <w:lvlJc w:val="left"/>
      <w:pPr>
        <w:ind w:left="1974" w:hanging="840"/>
      </w:pPr>
      <w:rPr>
        <w:rFonts w:hint="default"/>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15:restartNumberingAfterBreak="0">
    <w:nsid w:val="43C92FF1"/>
    <w:multiLevelType w:val="hybridMultilevel"/>
    <w:tmpl w:val="D45EBF2A"/>
    <w:lvl w:ilvl="0" w:tplc="538CA1BA">
      <w:start w:val="5"/>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5E632E9"/>
    <w:multiLevelType w:val="hybridMultilevel"/>
    <w:tmpl w:val="B7ACC0B0"/>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4" w15:restartNumberingAfterBreak="0">
    <w:nsid w:val="5A9C68E0"/>
    <w:multiLevelType w:val="multilevel"/>
    <w:tmpl w:val="731A3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D4B46AF"/>
    <w:multiLevelType w:val="multilevel"/>
    <w:tmpl w:val="F30CBDD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15:restartNumberingAfterBreak="0">
    <w:nsid w:val="66046B20"/>
    <w:multiLevelType w:val="hybridMultilevel"/>
    <w:tmpl w:val="F2D6A790"/>
    <w:lvl w:ilvl="0" w:tplc="0C0A000F">
      <w:start w:val="1"/>
      <w:numFmt w:val="decimal"/>
      <w:lvlText w:val="%1."/>
      <w:lvlJc w:val="left"/>
      <w:pPr>
        <w:ind w:left="1287" w:hanging="360"/>
      </w:p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15:restartNumberingAfterBreak="0">
    <w:nsid w:val="67C704EB"/>
    <w:multiLevelType w:val="hybridMultilevel"/>
    <w:tmpl w:val="0EECF0F2"/>
    <w:lvl w:ilvl="0" w:tplc="538CA1BA">
      <w:start w:val="5"/>
      <w:numFmt w:val="bullet"/>
      <w:lvlText w:val="-"/>
      <w:lvlJc w:val="left"/>
      <w:pPr>
        <w:ind w:left="1287" w:hanging="360"/>
      </w:pPr>
      <w:rPr>
        <w:rFonts w:ascii="Times New Roman" w:eastAsia="Times New Roman" w:hAnsi="Times New Roman" w:cs="Times New Roman"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8" w15:restartNumberingAfterBreak="0">
    <w:nsid w:val="6C7352E0"/>
    <w:multiLevelType w:val="multilevel"/>
    <w:tmpl w:val="61EC0F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61278027">
    <w:abstractNumId w:val="20"/>
  </w:num>
  <w:num w:numId="2" w16cid:durableId="1374310530">
    <w:abstractNumId w:val="24"/>
  </w:num>
  <w:num w:numId="3" w16cid:durableId="1420327165">
    <w:abstractNumId w:val="0"/>
  </w:num>
  <w:num w:numId="4" w16cid:durableId="948509187">
    <w:abstractNumId w:val="11"/>
  </w:num>
  <w:num w:numId="5" w16cid:durableId="1186673886">
    <w:abstractNumId w:val="27"/>
  </w:num>
  <w:num w:numId="6" w16cid:durableId="715784266">
    <w:abstractNumId w:val="23"/>
  </w:num>
  <w:num w:numId="7" w16cid:durableId="66268199">
    <w:abstractNumId w:val="9"/>
  </w:num>
  <w:num w:numId="8" w16cid:durableId="703406834">
    <w:abstractNumId w:val="15"/>
  </w:num>
  <w:num w:numId="9" w16cid:durableId="221404113">
    <w:abstractNumId w:val="8"/>
  </w:num>
  <w:num w:numId="10" w16cid:durableId="364910495">
    <w:abstractNumId w:val="26"/>
  </w:num>
  <w:num w:numId="11" w16cid:durableId="1025642344">
    <w:abstractNumId w:val="17"/>
  </w:num>
  <w:num w:numId="12" w16cid:durableId="747700631">
    <w:abstractNumId w:val="21"/>
  </w:num>
  <w:num w:numId="13" w16cid:durableId="97146953">
    <w:abstractNumId w:val="13"/>
  </w:num>
  <w:num w:numId="14" w16cid:durableId="41293523">
    <w:abstractNumId w:val="19"/>
  </w:num>
  <w:num w:numId="15" w16cid:durableId="368337477">
    <w:abstractNumId w:val="20"/>
  </w:num>
  <w:num w:numId="16" w16cid:durableId="426115455">
    <w:abstractNumId w:val="6"/>
  </w:num>
  <w:num w:numId="17" w16cid:durableId="1033267074">
    <w:abstractNumId w:val="4"/>
  </w:num>
  <w:num w:numId="18" w16cid:durableId="1359769408">
    <w:abstractNumId w:val="16"/>
  </w:num>
  <w:num w:numId="19" w16cid:durableId="2123264156">
    <w:abstractNumId w:val="7"/>
  </w:num>
  <w:num w:numId="20" w16cid:durableId="1666009060">
    <w:abstractNumId w:val="14"/>
  </w:num>
  <w:num w:numId="21" w16cid:durableId="922301388">
    <w:abstractNumId w:val="18"/>
  </w:num>
  <w:num w:numId="22" w16cid:durableId="641153695">
    <w:abstractNumId w:val="25"/>
  </w:num>
  <w:num w:numId="23" w16cid:durableId="50463546">
    <w:abstractNumId w:val="1"/>
  </w:num>
  <w:num w:numId="24" w16cid:durableId="1930969131">
    <w:abstractNumId w:val="5"/>
  </w:num>
  <w:num w:numId="25" w16cid:durableId="763262955">
    <w:abstractNumId w:val="22"/>
  </w:num>
  <w:num w:numId="26" w16cid:durableId="2013488470">
    <w:abstractNumId w:val="28"/>
  </w:num>
  <w:num w:numId="27" w16cid:durableId="2047874231">
    <w:abstractNumId w:val="12"/>
  </w:num>
  <w:num w:numId="28" w16cid:durableId="1900626685">
    <w:abstractNumId w:val="10"/>
  </w:num>
  <w:num w:numId="29" w16cid:durableId="559941414">
    <w:abstractNumId w:val="3"/>
  </w:num>
  <w:num w:numId="30" w16cid:durableId="6582642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characterSpacingControl w:val="doNotCompress"/>
  <w:strictFirstAndLastChar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460E"/>
    <w:rsid w:val="00001B98"/>
    <w:rsid w:val="0000631C"/>
    <w:rsid w:val="000067B2"/>
    <w:rsid w:val="00011EB7"/>
    <w:rsid w:val="00012735"/>
    <w:rsid w:val="00016B0A"/>
    <w:rsid w:val="000177A1"/>
    <w:rsid w:val="000257D0"/>
    <w:rsid w:val="00027722"/>
    <w:rsid w:val="00030C62"/>
    <w:rsid w:val="000358E8"/>
    <w:rsid w:val="00040863"/>
    <w:rsid w:val="00041812"/>
    <w:rsid w:val="00041D5C"/>
    <w:rsid w:val="00041FBB"/>
    <w:rsid w:val="00042734"/>
    <w:rsid w:val="000434F4"/>
    <w:rsid w:val="000527D8"/>
    <w:rsid w:val="0005319B"/>
    <w:rsid w:val="000565EC"/>
    <w:rsid w:val="00056CFC"/>
    <w:rsid w:val="0006460E"/>
    <w:rsid w:val="000711EB"/>
    <w:rsid w:val="000715F1"/>
    <w:rsid w:val="0007432D"/>
    <w:rsid w:val="00075E2B"/>
    <w:rsid w:val="0008116D"/>
    <w:rsid w:val="00091F6D"/>
    <w:rsid w:val="0009496C"/>
    <w:rsid w:val="000958C2"/>
    <w:rsid w:val="000A3FF6"/>
    <w:rsid w:val="000B34B1"/>
    <w:rsid w:val="000B64DA"/>
    <w:rsid w:val="000C6E03"/>
    <w:rsid w:val="000D01F4"/>
    <w:rsid w:val="000D2535"/>
    <w:rsid w:val="000D4519"/>
    <w:rsid w:val="000D5B37"/>
    <w:rsid w:val="000E31FC"/>
    <w:rsid w:val="001021F9"/>
    <w:rsid w:val="001023DA"/>
    <w:rsid w:val="001112CE"/>
    <w:rsid w:val="00111308"/>
    <w:rsid w:val="0011472F"/>
    <w:rsid w:val="001224BA"/>
    <w:rsid w:val="0012512A"/>
    <w:rsid w:val="0012546F"/>
    <w:rsid w:val="00125795"/>
    <w:rsid w:val="00126D61"/>
    <w:rsid w:val="0012739F"/>
    <w:rsid w:val="00130467"/>
    <w:rsid w:val="00131791"/>
    <w:rsid w:val="0013620D"/>
    <w:rsid w:val="00136296"/>
    <w:rsid w:val="00136730"/>
    <w:rsid w:val="00144201"/>
    <w:rsid w:val="00145B68"/>
    <w:rsid w:val="00154388"/>
    <w:rsid w:val="00157DA2"/>
    <w:rsid w:val="00162FFE"/>
    <w:rsid w:val="00167C26"/>
    <w:rsid w:val="00173D0B"/>
    <w:rsid w:val="00177813"/>
    <w:rsid w:val="00181377"/>
    <w:rsid w:val="001878E2"/>
    <w:rsid w:val="001933B4"/>
    <w:rsid w:val="00193475"/>
    <w:rsid w:val="00193CC4"/>
    <w:rsid w:val="00194A94"/>
    <w:rsid w:val="00195C9B"/>
    <w:rsid w:val="00197AB9"/>
    <w:rsid w:val="001A0B97"/>
    <w:rsid w:val="001A2CA0"/>
    <w:rsid w:val="001A3E6B"/>
    <w:rsid w:val="001C1193"/>
    <w:rsid w:val="001C740C"/>
    <w:rsid w:val="001D0533"/>
    <w:rsid w:val="001D0785"/>
    <w:rsid w:val="001D234A"/>
    <w:rsid w:val="001D2565"/>
    <w:rsid w:val="001D3E0E"/>
    <w:rsid w:val="001F0020"/>
    <w:rsid w:val="001F1B4A"/>
    <w:rsid w:val="001F2844"/>
    <w:rsid w:val="001F52C8"/>
    <w:rsid w:val="0020004E"/>
    <w:rsid w:val="00202B78"/>
    <w:rsid w:val="002036D6"/>
    <w:rsid w:val="00204F6C"/>
    <w:rsid w:val="0020623E"/>
    <w:rsid w:val="00206495"/>
    <w:rsid w:val="0021061D"/>
    <w:rsid w:val="00210C45"/>
    <w:rsid w:val="00212A4D"/>
    <w:rsid w:val="0021357F"/>
    <w:rsid w:val="00215942"/>
    <w:rsid w:val="00215AB0"/>
    <w:rsid w:val="00216DC2"/>
    <w:rsid w:val="00225FF7"/>
    <w:rsid w:val="00226199"/>
    <w:rsid w:val="00226745"/>
    <w:rsid w:val="00241FCC"/>
    <w:rsid w:val="002452C1"/>
    <w:rsid w:val="00246542"/>
    <w:rsid w:val="00247FF1"/>
    <w:rsid w:val="00252052"/>
    <w:rsid w:val="00253221"/>
    <w:rsid w:val="00253760"/>
    <w:rsid w:val="00256A08"/>
    <w:rsid w:val="00257657"/>
    <w:rsid w:val="00260A0C"/>
    <w:rsid w:val="00262CC7"/>
    <w:rsid w:val="0026320B"/>
    <w:rsid w:val="0027014D"/>
    <w:rsid w:val="00271CA5"/>
    <w:rsid w:val="002727B1"/>
    <w:rsid w:val="00280A32"/>
    <w:rsid w:val="00286B06"/>
    <w:rsid w:val="0029246B"/>
    <w:rsid w:val="0029520C"/>
    <w:rsid w:val="002962F4"/>
    <w:rsid w:val="002966D7"/>
    <w:rsid w:val="002A17D1"/>
    <w:rsid w:val="002A226B"/>
    <w:rsid w:val="002B132B"/>
    <w:rsid w:val="002B27B8"/>
    <w:rsid w:val="002B2D07"/>
    <w:rsid w:val="002C2437"/>
    <w:rsid w:val="002C3342"/>
    <w:rsid w:val="002C49EA"/>
    <w:rsid w:val="002D2644"/>
    <w:rsid w:val="002D3325"/>
    <w:rsid w:val="002D747F"/>
    <w:rsid w:val="002E0172"/>
    <w:rsid w:val="002E5233"/>
    <w:rsid w:val="002E5BB1"/>
    <w:rsid w:val="002E66F1"/>
    <w:rsid w:val="002F1C3E"/>
    <w:rsid w:val="002F1CA5"/>
    <w:rsid w:val="002F7219"/>
    <w:rsid w:val="00301748"/>
    <w:rsid w:val="003035E9"/>
    <w:rsid w:val="003047E0"/>
    <w:rsid w:val="003122D1"/>
    <w:rsid w:val="00317C16"/>
    <w:rsid w:val="003217F5"/>
    <w:rsid w:val="003259AA"/>
    <w:rsid w:val="00330383"/>
    <w:rsid w:val="00330B8F"/>
    <w:rsid w:val="00332878"/>
    <w:rsid w:val="00340430"/>
    <w:rsid w:val="0034163E"/>
    <w:rsid w:val="00341A0C"/>
    <w:rsid w:val="0035194D"/>
    <w:rsid w:val="0035209C"/>
    <w:rsid w:val="00357A6F"/>
    <w:rsid w:val="00361BF4"/>
    <w:rsid w:val="00363B3D"/>
    <w:rsid w:val="00365DCE"/>
    <w:rsid w:val="003664B1"/>
    <w:rsid w:val="003700FB"/>
    <w:rsid w:val="00371D88"/>
    <w:rsid w:val="0037331C"/>
    <w:rsid w:val="00374223"/>
    <w:rsid w:val="00376C9A"/>
    <w:rsid w:val="0039095F"/>
    <w:rsid w:val="00390CC6"/>
    <w:rsid w:val="003921AD"/>
    <w:rsid w:val="00395A8E"/>
    <w:rsid w:val="003A358B"/>
    <w:rsid w:val="003A670F"/>
    <w:rsid w:val="003A6F12"/>
    <w:rsid w:val="003A7D22"/>
    <w:rsid w:val="003B0122"/>
    <w:rsid w:val="003B3FAD"/>
    <w:rsid w:val="003B7D92"/>
    <w:rsid w:val="003C07FC"/>
    <w:rsid w:val="003C40D9"/>
    <w:rsid w:val="003C4874"/>
    <w:rsid w:val="003D01B5"/>
    <w:rsid w:val="003D088D"/>
    <w:rsid w:val="003D38C5"/>
    <w:rsid w:val="003D5BB9"/>
    <w:rsid w:val="003D6F38"/>
    <w:rsid w:val="003D7680"/>
    <w:rsid w:val="003E1785"/>
    <w:rsid w:val="003E5510"/>
    <w:rsid w:val="003E723C"/>
    <w:rsid w:val="003E789C"/>
    <w:rsid w:val="003F3B74"/>
    <w:rsid w:val="004006BE"/>
    <w:rsid w:val="004032C5"/>
    <w:rsid w:val="00403550"/>
    <w:rsid w:val="00403E7A"/>
    <w:rsid w:val="00406683"/>
    <w:rsid w:val="00412C85"/>
    <w:rsid w:val="00415165"/>
    <w:rsid w:val="00423601"/>
    <w:rsid w:val="0042584D"/>
    <w:rsid w:val="0043605A"/>
    <w:rsid w:val="00436D44"/>
    <w:rsid w:val="0044419A"/>
    <w:rsid w:val="004503D0"/>
    <w:rsid w:val="004525E0"/>
    <w:rsid w:val="00452A78"/>
    <w:rsid w:val="00453CB9"/>
    <w:rsid w:val="00454CCE"/>
    <w:rsid w:val="004701ED"/>
    <w:rsid w:val="00472205"/>
    <w:rsid w:val="004725B0"/>
    <w:rsid w:val="00472F48"/>
    <w:rsid w:val="0047371B"/>
    <w:rsid w:val="0047595E"/>
    <w:rsid w:val="00477B44"/>
    <w:rsid w:val="0048377B"/>
    <w:rsid w:val="00485FBC"/>
    <w:rsid w:val="004867CD"/>
    <w:rsid w:val="00487507"/>
    <w:rsid w:val="00490898"/>
    <w:rsid w:val="00491434"/>
    <w:rsid w:val="00493BB6"/>
    <w:rsid w:val="00494A92"/>
    <w:rsid w:val="0049679E"/>
    <w:rsid w:val="004973BA"/>
    <w:rsid w:val="0049753E"/>
    <w:rsid w:val="004A328E"/>
    <w:rsid w:val="004A3612"/>
    <w:rsid w:val="004A3C78"/>
    <w:rsid w:val="004A7446"/>
    <w:rsid w:val="004B0A3B"/>
    <w:rsid w:val="004B2084"/>
    <w:rsid w:val="004B4935"/>
    <w:rsid w:val="004B4F22"/>
    <w:rsid w:val="004B527B"/>
    <w:rsid w:val="004C3C77"/>
    <w:rsid w:val="004C49E4"/>
    <w:rsid w:val="004C502B"/>
    <w:rsid w:val="004D09C6"/>
    <w:rsid w:val="004D2056"/>
    <w:rsid w:val="004E0B81"/>
    <w:rsid w:val="004E2334"/>
    <w:rsid w:val="004E27A4"/>
    <w:rsid w:val="004E5970"/>
    <w:rsid w:val="004E700D"/>
    <w:rsid w:val="004F24B4"/>
    <w:rsid w:val="004F4594"/>
    <w:rsid w:val="004F5874"/>
    <w:rsid w:val="004F652F"/>
    <w:rsid w:val="005002B8"/>
    <w:rsid w:val="0050078F"/>
    <w:rsid w:val="00500C48"/>
    <w:rsid w:val="00503415"/>
    <w:rsid w:val="00504FE7"/>
    <w:rsid w:val="0050711D"/>
    <w:rsid w:val="00510FDD"/>
    <w:rsid w:val="005154BD"/>
    <w:rsid w:val="00520EC4"/>
    <w:rsid w:val="00522B1E"/>
    <w:rsid w:val="00524382"/>
    <w:rsid w:val="0052631F"/>
    <w:rsid w:val="005310F6"/>
    <w:rsid w:val="00534247"/>
    <w:rsid w:val="005347DC"/>
    <w:rsid w:val="0053495C"/>
    <w:rsid w:val="00535FF7"/>
    <w:rsid w:val="005362F8"/>
    <w:rsid w:val="00540F88"/>
    <w:rsid w:val="00543FDB"/>
    <w:rsid w:val="00546ED2"/>
    <w:rsid w:val="0055140C"/>
    <w:rsid w:val="00552CF8"/>
    <w:rsid w:val="00560833"/>
    <w:rsid w:val="0056217C"/>
    <w:rsid w:val="00563560"/>
    <w:rsid w:val="005648F6"/>
    <w:rsid w:val="00565916"/>
    <w:rsid w:val="00567F75"/>
    <w:rsid w:val="0057102E"/>
    <w:rsid w:val="005728ED"/>
    <w:rsid w:val="005737C0"/>
    <w:rsid w:val="00575708"/>
    <w:rsid w:val="005766AC"/>
    <w:rsid w:val="00583BAE"/>
    <w:rsid w:val="00590A72"/>
    <w:rsid w:val="005933C4"/>
    <w:rsid w:val="00595508"/>
    <w:rsid w:val="005A4D5D"/>
    <w:rsid w:val="005A6125"/>
    <w:rsid w:val="005B060D"/>
    <w:rsid w:val="005B6B66"/>
    <w:rsid w:val="005B7342"/>
    <w:rsid w:val="005C1CB6"/>
    <w:rsid w:val="005D27C1"/>
    <w:rsid w:val="005D71EE"/>
    <w:rsid w:val="005D7461"/>
    <w:rsid w:val="005E2146"/>
    <w:rsid w:val="005E3721"/>
    <w:rsid w:val="005E54FF"/>
    <w:rsid w:val="005F07E1"/>
    <w:rsid w:val="005F0E91"/>
    <w:rsid w:val="005F0EB3"/>
    <w:rsid w:val="005F1742"/>
    <w:rsid w:val="005F2AE9"/>
    <w:rsid w:val="0061001B"/>
    <w:rsid w:val="00610845"/>
    <w:rsid w:val="00613E63"/>
    <w:rsid w:val="006165A3"/>
    <w:rsid w:val="00621AB0"/>
    <w:rsid w:val="00622C4D"/>
    <w:rsid w:val="00624AA4"/>
    <w:rsid w:val="006252CF"/>
    <w:rsid w:val="0062778C"/>
    <w:rsid w:val="00627ACC"/>
    <w:rsid w:val="00633179"/>
    <w:rsid w:val="006355B4"/>
    <w:rsid w:val="006357DC"/>
    <w:rsid w:val="0063583C"/>
    <w:rsid w:val="0063603C"/>
    <w:rsid w:val="0064030A"/>
    <w:rsid w:val="00641AAB"/>
    <w:rsid w:val="006427D8"/>
    <w:rsid w:val="0065163C"/>
    <w:rsid w:val="00652826"/>
    <w:rsid w:val="00652D9B"/>
    <w:rsid w:val="00653E7D"/>
    <w:rsid w:val="00656ABF"/>
    <w:rsid w:val="00656EE3"/>
    <w:rsid w:val="00662571"/>
    <w:rsid w:val="00664115"/>
    <w:rsid w:val="00666565"/>
    <w:rsid w:val="00673DCC"/>
    <w:rsid w:val="00675651"/>
    <w:rsid w:val="00681D09"/>
    <w:rsid w:val="00682699"/>
    <w:rsid w:val="00690B03"/>
    <w:rsid w:val="00690C5B"/>
    <w:rsid w:val="006916EB"/>
    <w:rsid w:val="006B065B"/>
    <w:rsid w:val="006B1123"/>
    <w:rsid w:val="006B380A"/>
    <w:rsid w:val="006C1A7C"/>
    <w:rsid w:val="006C25A6"/>
    <w:rsid w:val="006C333E"/>
    <w:rsid w:val="006D064E"/>
    <w:rsid w:val="006D1645"/>
    <w:rsid w:val="006D2535"/>
    <w:rsid w:val="006D4144"/>
    <w:rsid w:val="006E4011"/>
    <w:rsid w:val="006E43E9"/>
    <w:rsid w:val="006E4ED3"/>
    <w:rsid w:val="006E60A7"/>
    <w:rsid w:val="006E74F9"/>
    <w:rsid w:val="006E77DC"/>
    <w:rsid w:val="006F0C09"/>
    <w:rsid w:val="006F1C57"/>
    <w:rsid w:val="006F2FBF"/>
    <w:rsid w:val="00700304"/>
    <w:rsid w:val="007051BA"/>
    <w:rsid w:val="00705F03"/>
    <w:rsid w:val="007125E6"/>
    <w:rsid w:val="007130B9"/>
    <w:rsid w:val="00714488"/>
    <w:rsid w:val="00720A2E"/>
    <w:rsid w:val="0073012E"/>
    <w:rsid w:val="00731F47"/>
    <w:rsid w:val="0073681D"/>
    <w:rsid w:val="00737629"/>
    <w:rsid w:val="007468F2"/>
    <w:rsid w:val="00747A7B"/>
    <w:rsid w:val="00751C7C"/>
    <w:rsid w:val="007542CC"/>
    <w:rsid w:val="007549D1"/>
    <w:rsid w:val="00761D7B"/>
    <w:rsid w:val="0076641C"/>
    <w:rsid w:val="00772C76"/>
    <w:rsid w:val="00772D7D"/>
    <w:rsid w:val="0077392A"/>
    <w:rsid w:val="007747AF"/>
    <w:rsid w:val="0078365F"/>
    <w:rsid w:val="00784357"/>
    <w:rsid w:val="007862D9"/>
    <w:rsid w:val="0078657B"/>
    <w:rsid w:val="007879C5"/>
    <w:rsid w:val="0079244E"/>
    <w:rsid w:val="00794688"/>
    <w:rsid w:val="007971EF"/>
    <w:rsid w:val="007A2A72"/>
    <w:rsid w:val="007B0F11"/>
    <w:rsid w:val="007B2581"/>
    <w:rsid w:val="007C3E18"/>
    <w:rsid w:val="007D36FD"/>
    <w:rsid w:val="007E06D3"/>
    <w:rsid w:val="007E228D"/>
    <w:rsid w:val="007E27B9"/>
    <w:rsid w:val="007E6E3D"/>
    <w:rsid w:val="007F19A1"/>
    <w:rsid w:val="007F2592"/>
    <w:rsid w:val="007F27C6"/>
    <w:rsid w:val="007F424A"/>
    <w:rsid w:val="008001BC"/>
    <w:rsid w:val="00807D7A"/>
    <w:rsid w:val="00811009"/>
    <w:rsid w:val="008127C8"/>
    <w:rsid w:val="00821340"/>
    <w:rsid w:val="00823FCB"/>
    <w:rsid w:val="0082494D"/>
    <w:rsid w:val="00831933"/>
    <w:rsid w:val="00831BBC"/>
    <w:rsid w:val="00835148"/>
    <w:rsid w:val="008358B8"/>
    <w:rsid w:val="00836629"/>
    <w:rsid w:val="00840087"/>
    <w:rsid w:val="0084260F"/>
    <w:rsid w:val="008432EC"/>
    <w:rsid w:val="00847E2D"/>
    <w:rsid w:val="00847F4B"/>
    <w:rsid w:val="008535EE"/>
    <w:rsid w:val="00855872"/>
    <w:rsid w:val="00856146"/>
    <w:rsid w:val="0086176A"/>
    <w:rsid w:val="00862DCF"/>
    <w:rsid w:val="00865EAF"/>
    <w:rsid w:val="0087049C"/>
    <w:rsid w:val="0087416D"/>
    <w:rsid w:val="008822F1"/>
    <w:rsid w:val="00882C94"/>
    <w:rsid w:val="008841CC"/>
    <w:rsid w:val="00884352"/>
    <w:rsid w:val="00886753"/>
    <w:rsid w:val="00886E05"/>
    <w:rsid w:val="008870A1"/>
    <w:rsid w:val="00892B1C"/>
    <w:rsid w:val="00894C2C"/>
    <w:rsid w:val="00895052"/>
    <w:rsid w:val="008A1D22"/>
    <w:rsid w:val="008A2AFA"/>
    <w:rsid w:val="008A51DC"/>
    <w:rsid w:val="008B3B7D"/>
    <w:rsid w:val="008B54CC"/>
    <w:rsid w:val="008C6171"/>
    <w:rsid w:val="008C6B22"/>
    <w:rsid w:val="008D32F4"/>
    <w:rsid w:val="008D5033"/>
    <w:rsid w:val="008D7088"/>
    <w:rsid w:val="008E04CA"/>
    <w:rsid w:val="008E17EC"/>
    <w:rsid w:val="008E217C"/>
    <w:rsid w:val="008E257F"/>
    <w:rsid w:val="008E3AF2"/>
    <w:rsid w:val="008E40E3"/>
    <w:rsid w:val="00903520"/>
    <w:rsid w:val="009048D9"/>
    <w:rsid w:val="00907309"/>
    <w:rsid w:val="00914DE8"/>
    <w:rsid w:val="00915A00"/>
    <w:rsid w:val="00917DEC"/>
    <w:rsid w:val="009220FC"/>
    <w:rsid w:val="009242AC"/>
    <w:rsid w:val="00927E89"/>
    <w:rsid w:val="00930562"/>
    <w:rsid w:val="00931FB8"/>
    <w:rsid w:val="009371D1"/>
    <w:rsid w:val="00943ACB"/>
    <w:rsid w:val="00947432"/>
    <w:rsid w:val="009506EF"/>
    <w:rsid w:val="00961BC8"/>
    <w:rsid w:val="0096384D"/>
    <w:rsid w:val="00963FE2"/>
    <w:rsid w:val="00964015"/>
    <w:rsid w:val="00965B27"/>
    <w:rsid w:val="00966B93"/>
    <w:rsid w:val="00973306"/>
    <w:rsid w:val="00973404"/>
    <w:rsid w:val="00973AAF"/>
    <w:rsid w:val="00975F6D"/>
    <w:rsid w:val="00977918"/>
    <w:rsid w:val="00985EF7"/>
    <w:rsid w:val="009866A0"/>
    <w:rsid w:val="00997C56"/>
    <w:rsid w:val="009A2B23"/>
    <w:rsid w:val="009A5655"/>
    <w:rsid w:val="009A5819"/>
    <w:rsid w:val="009B402C"/>
    <w:rsid w:val="009B53DA"/>
    <w:rsid w:val="009B6AE5"/>
    <w:rsid w:val="009C06AE"/>
    <w:rsid w:val="009C1AE0"/>
    <w:rsid w:val="009C2E65"/>
    <w:rsid w:val="009C301D"/>
    <w:rsid w:val="009C5405"/>
    <w:rsid w:val="009C6927"/>
    <w:rsid w:val="009C6E30"/>
    <w:rsid w:val="009D59FE"/>
    <w:rsid w:val="009D6885"/>
    <w:rsid w:val="009D6CEE"/>
    <w:rsid w:val="009E11E2"/>
    <w:rsid w:val="009E19D8"/>
    <w:rsid w:val="009E4FB9"/>
    <w:rsid w:val="009F0A1C"/>
    <w:rsid w:val="009F246D"/>
    <w:rsid w:val="009F2CC3"/>
    <w:rsid w:val="009F2E15"/>
    <w:rsid w:val="009F4117"/>
    <w:rsid w:val="009F4380"/>
    <w:rsid w:val="009F52A7"/>
    <w:rsid w:val="009F5807"/>
    <w:rsid w:val="009F621B"/>
    <w:rsid w:val="00A01549"/>
    <w:rsid w:val="00A019D6"/>
    <w:rsid w:val="00A01A2C"/>
    <w:rsid w:val="00A01ACA"/>
    <w:rsid w:val="00A02414"/>
    <w:rsid w:val="00A12360"/>
    <w:rsid w:val="00A14453"/>
    <w:rsid w:val="00A160F7"/>
    <w:rsid w:val="00A31278"/>
    <w:rsid w:val="00A32676"/>
    <w:rsid w:val="00A33940"/>
    <w:rsid w:val="00A4008A"/>
    <w:rsid w:val="00A43E8D"/>
    <w:rsid w:val="00A4779D"/>
    <w:rsid w:val="00A47E41"/>
    <w:rsid w:val="00A5221E"/>
    <w:rsid w:val="00A52FF9"/>
    <w:rsid w:val="00A61D0F"/>
    <w:rsid w:val="00A61F78"/>
    <w:rsid w:val="00A623D0"/>
    <w:rsid w:val="00A6378B"/>
    <w:rsid w:val="00A6598F"/>
    <w:rsid w:val="00A67C85"/>
    <w:rsid w:val="00A703EE"/>
    <w:rsid w:val="00A8585F"/>
    <w:rsid w:val="00A932D1"/>
    <w:rsid w:val="00A95B2B"/>
    <w:rsid w:val="00A96EA3"/>
    <w:rsid w:val="00AA4633"/>
    <w:rsid w:val="00AA47DF"/>
    <w:rsid w:val="00AA7876"/>
    <w:rsid w:val="00AB1BF6"/>
    <w:rsid w:val="00AB5B37"/>
    <w:rsid w:val="00AC0941"/>
    <w:rsid w:val="00AC1208"/>
    <w:rsid w:val="00AC2E9E"/>
    <w:rsid w:val="00AC3EAD"/>
    <w:rsid w:val="00AC592E"/>
    <w:rsid w:val="00AC71FC"/>
    <w:rsid w:val="00AD3144"/>
    <w:rsid w:val="00AD3551"/>
    <w:rsid w:val="00AD4998"/>
    <w:rsid w:val="00AD792D"/>
    <w:rsid w:val="00AD7A1B"/>
    <w:rsid w:val="00AE0950"/>
    <w:rsid w:val="00AE505C"/>
    <w:rsid w:val="00AE51EE"/>
    <w:rsid w:val="00AE6A02"/>
    <w:rsid w:val="00AE7B9F"/>
    <w:rsid w:val="00AF192B"/>
    <w:rsid w:val="00AF2500"/>
    <w:rsid w:val="00AF2854"/>
    <w:rsid w:val="00AF5146"/>
    <w:rsid w:val="00B04A3C"/>
    <w:rsid w:val="00B07B14"/>
    <w:rsid w:val="00B11786"/>
    <w:rsid w:val="00B16431"/>
    <w:rsid w:val="00B1778C"/>
    <w:rsid w:val="00B1792F"/>
    <w:rsid w:val="00B2013D"/>
    <w:rsid w:val="00B20252"/>
    <w:rsid w:val="00B2047F"/>
    <w:rsid w:val="00B21653"/>
    <w:rsid w:val="00B244A9"/>
    <w:rsid w:val="00B264CA"/>
    <w:rsid w:val="00B30900"/>
    <w:rsid w:val="00B32CBB"/>
    <w:rsid w:val="00B34CE3"/>
    <w:rsid w:val="00B34DEC"/>
    <w:rsid w:val="00B37D51"/>
    <w:rsid w:val="00B40FFA"/>
    <w:rsid w:val="00B5140F"/>
    <w:rsid w:val="00B557AB"/>
    <w:rsid w:val="00B57378"/>
    <w:rsid w:val="00B67A67"/>
    <w:rsid w:val="00B710A5"/>
    <w:rsid w:val="00B7117F"/>
    <w:rsid w:val="00B77349"/>
    <w:rsid w:val="00B77D97"/>
    <w:rsid w:val="00B829DB"/>
    <w:rsid w:val="00B83ADE"/>
    <w:rsid w:val="00BA3075"/>
    <w:rsid w:val="00BA35F1"/>
    <w:rsid w:val="00BB4761"/>
    <w:rsid w:val="00BB6C81"/>
    <w:rsid w:val="00BB7BDC"/>
    <w:rsid w:val="00BC060F"/>
    <w:rsid w:val="00BC25D5"/>
    <w:rsid w:val="00BC2619"/>
    <w:rsid w:val="00BD2B9C"/>
    <w:rsid w:val="00BD6004"/>
    <w:rsid w:val="00BD633E"/>
    <w:rsid w:val="00BD67C3"/>
    <w:rsid w:val="00BD6D99"/>
    <w:rsid w:val="00BE498C"/>
    <w:rsid w:val="00BE62F2"/>
    <w:rsid w:val="00BF13C9"/>
    <w:rsid w:val="00BF40FF"/>
    <w:rsid w:val="00BF6E76"/>
    <w:rsid w:val="00BF7D57"/>
    <w:rsid w:val="00C04407"/>
    <w:rsid w:val="00C06177"/>
    <w:rsid w:val="00C06DD1"/>
    <w:rsid w:val="00C137A0"/>
    <w:rsid w:val="00C159FA"/>
    <w:rsid w:val="00C22B73"/>
    <w:rsid w:val="00C2606E"/>
    <w:rsid w:val="00C263EE"/>
    <w:rsid w:val="00C268C8"/>
    <w:rsid w:val="00C26EA6"/>
    <w:rsid w:val="00C30C72"/>
    <w:rsid w:val="00C32169"/>
    <w:rsid w:val="00C33B6A"/>
    <w:rsid w:val="00C374D2"/>
    <w:rsid w:val="00C40697"/>
    <w:rsid w:val="00C42C58"/>
    <w:rsid w:val="00C44748"/>
    <w:rsid w:val="00C51BB4"/>
    <w:rsid w:val="00C57A8C"/>
    <w:rsid w:val="00C638CC"/>
    <w:rsid w:val="00C6686B"/>
    <w:rsid w:val="00C717D1"/>
    <w:rsid w:val="00C7691F"/>
    <w:rsid w:val="00C80E06"/>
    <w:rsid w:val="00C8107F"/>
    <w:rsid w:val="00C96B24"/>
    <w:rsid w:val="00CA1520"/>
    <w:rsid w:val="00CA3E56"/>
    <w:rsid w:val="00CA4517"/>
    <w:rsid w:val="00CA46AC"/>
    <w:rsid w:val="00CA66FF"/>
    <w:rsid w:val="00CA6CFB"/>
    <w:rsid w:val="00CB4B9D"/>
    <w:rsid w:val="00CB54D5"/>
    <w:rsid w:val="00CC4B15"/>
    <w:rsid w:val="00CC6A55"/>
    <w:rsid w:val="00CD1052"/>
    <w:rsid w:val="00CD31A4"/>
    <w:rsid w:val="00CD3D1C"/>
    <w:rsid w:val="00CD5EA6"/>
    <w:rsid w:val="00CE1EDD"/>
    <w:rsid w:val="00CE3926"/>
    <w:rsid w:val="00CF10AC"/>
    <w:rsid w:val="00CF2CE5"/>
    <w:rsid w:val="00CF4363"/>
    <w:rsid w:val="00D00D1A"/>
    <w:rsid w:val="00D04EFD"/>
    <w:rsid w:val="00D058A1"/>
    <w:rsid w:val="00D0637B"/>
    <w:rsid w:val="00D10623"/>
    <w:rsid w:val="00D12DDC"/>
    <w:rsid w:val="00D138C7"/>
    <w:rsid w:val="00D13EE7"/>
    <w:rsid w:val="00D1667F"/>
    <w:rsid w:val="00D24F75"/>
    <w:rsid w:val="00D35FA1"/>
    <w:rsid w:val="00D36777"/>
    <w:rsid w:val="00D37F52"/>
    <w:rsid w:val="00D40046"/>
    <w:rsid w:val="00D42E05"/>
    <w:rsid w:val="00D43165"/>
    <w:rsid w:val="00D44E97"/>
    <w:rsid w:val="00D5681F"/>
    <w:rsid w:val="00D56FDA"/>
    <w:rsid w:val="00D6082F"/>
    <w:rsid w:val="00D61030"/>
    <w:rsid w:val="00D614CE"/>
    <w:rsid w:val="00D61B51"/>
    <w:rsid w:val="00D627C1"/>
    <w:rsid w:val="00D63A99"/>
    <w:rsid w:val="00D63D14"/>
    <w:rsid w:val="00D65EB9"/>
    <w:rsid w:val="00D74A8A"/>
    <w:rsid w:val="00D82460"/>
    <w:rsid w:val="00D87CAA"/>
    <w:rsid w:val="00D92971"/>
    <w:rsid w:val="00D930BA"/>
    <w:rsid w:val="00D97426"/>
    <w:rsid w:val="00D976A4"/>
    <w:rsid w:val="00DA0970"/>
    <w:rsid w:val="00DA1A73"/>
    <w:rsid w:val="00DA2C5A"/>
    <w:rsid w:val="00DA5107"/>
    <w:rsid w:val="00DA67CB"/>
    <w:rsid w:val="00DA7D6A"/>
    <w:rsid w:val="00DB744A"/>
    <w:rsid w:val="00DC071A"/>
    <w:rsid w:val="00DC40F1"/>
    <w:rsid w:val="00DC57B8"/>
    <w:rsid w:val="00DD4802"/>
    <w:rsid w:val="00DD64F6"/>
    <w:rsid w:val="00DE0195"/>
    <w:rsid w:val="00DE0F4F"/>
    <w:rsid w:val="00DE5CCE"/>
    <w:rsid w:val="00DE71DA"/>
    <w:rsid w:val="00DF4310"/>
    <w:rsid w:val="00E02782"/>
    <w:rsid w:val="00E05C9F"/>
    <w:rsid w:val="00E158BF"/>
    <w:rsid w:val="00E173F8"/>
    <w:rsid w:val="00E254DC"/>
    <w:rsid w:val="00E31426"/>
    <w:rsid w:val="00E40F46"/>
    <w:rsid w:val="00E44C69"/>
    <w:rsid w:val="00E45302"/>
    <w:rsid w:val="00E52A17"/>
    <w:rsid w:val="00E537CA"/>
    <w:rsid w:val="00E60F4A"/>
    <w:rsid w:val="00E62A27"/>
    <w:rsid w:val="00E6420A"/>
    <w:rsid w:val="00E64857"/>
    <w:rsid w:val="00E71111"/>
    <w:rsid w:val="00E71FF3"/>
    <w:rsid w:val="00E7334F"/>
    <w:rsid w:val="00E76011"/>
    <w:rsid w:val="00E76077"/>
    <w:rsid w:val="00E821DE"/>
    <w:rsid w:val="00E84EFE"/>
    <w:rsid w:val="00E86C93"/>
    <w:rsid w:val="00E879A3"/>
    <w:rsid w:val="00E92571"/>
    <w:rsid w:val="00E92BC5"/>
    <w:rsid w:val="00E967DE"/>
    <w:rsid w:val="00E972B7"/>
    <w:rsid w:val="00EA0719"/>
    <w:rsid w:val="00EA175E"/>
    <w:rsid w:val="00EA433B"/>
    <w:rsid w:val="00EA58A3"/>
    <w:rsid w:val="00EA7977"/>
    <w:rsid w:val="00EA7E84"/>
    <w:rsid w:val="00EB04CB"/>
    <w:rsid w:val="00EB1B3B"/>
    <w:rsid w:val="00EB471A"/>
    <w:rsid w:val="00EB610A"/>
    <w:rsid w:val="00EB7C00"/>
    <w:rsid w:val="00EC2E44"/>
    <w:rsid w:val="00ED5E2C"/>
    <w:rsid w:val="00ED5E33"/>
    <w:rsid w:val="00ED7349"/>
    <w:rsid w:val="00EE05C3"/>
    <w:rsid w:val="00EF1A91"/>
    <w:rsid w:val="00EF2020"/>
    <w:rsid w:val="00EF7CA7"/>
    <w:rsid w:val="00F10BA6"/>
    <w:rsid w:val="00F12B65"/>
    <w:rsid w:val="00F14A71"/>
    <w:rsid w:val="00F17D7D"/>
    <w:rsid w:val="00F17F5A"/>
    <w:rsid w:val="00F22FD9"/>
    <w:rsid w:val="00F2519F"/>
    <w:rsid w:val="00F30315"/>
    <w:rsid w:val="00F35815"/>
    <w:rsid w:val="00F364AA"/>
    <w:rsid w:val="00F408BF"/>
    <w:rsid w:val="00F432D5"/>
    <w:rsid w:val="00F43EE9"/>
    <w:rsid w:val="00F50AF4"/>
    <w:rsid w:val="00F5136C"/>
    <w:rsid w:val="00F51E36"/>
    <w:rsid w:val="00F602E6"/>
    <w:rsid w:val="00F62E10"/>
    <w:rsid w:val="00F6372C"/>
    <w:rsid w:val="00F66E63"/>
    <w:rsid w:val="00F674A2"/>
    <w:rsid w:val="00F77E94"/>
    <w:rsid w:val="00F82A91"/>
    <w:rsid w:val="00F9021B"/>
    <w:rsid w:val="00F90E7E"/>
    <w:rsid w:val="00F92659"/>
    <w:rsid w:val="00F92B5D"/>
    <w:rsid w:val="00F93951"/>
    <w:rsid w:val="00F949BB"/>
    <w:rsid w:val="00FA66B9"/>
    <w:rsid w:val="00FA797B"/>
    <w:rsid w:val="00FB3F36"/>
    <w:rsid w:val="00FB4A18"/>
    <w:rsid w:val="00FB4E42"/>
    <w:rsid w:val="00FC1A0B"/>
    <w:rsid w:val="00FC205F"/>
    <w:rsid w:val="00FC5755"/>
    <w:rsid w:val="00FD212F"/>
    <w:rsid w:val="00FD3611"/>
    <w:rsid w:val="00FD4E47"/>
    <w:rsid w:val="00FD607C"/>
    <w:rsid w:val="00FD6438"/>
    <w:rsid w:val="00FE2B51"/>
    <w:rsid w:val="00FE561C"/>
    <w:rsid w:val="00FF019F"/>
    <w:rsid w:val="00FF0BAE"/>
    <w:rsid w:val="00FF0DAD"/>
    <w:rsid w:val="00FF208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6AEE93B1"/>
  <w15:docId w15:val="{05D6DE49-7069-4233-BD7A-4E99AF006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6B06"/>
    <w:pPr>
      <w:widowControl w:val="0"/>
      <w:suppressAutoHyphens/>
    </w:pPr>
    <w:rPr>
      <w:rFonts w:ascii="Arial" w:eastAsia="Arial" w:hAnsi="Arial" w:cs="Arial"/>
      <w:lang w:eastAsia="zh-CN"/>
    </w:rPr>
  </w:style>
  <w:style w:type="paragraph" w:styleId="Ttulo3">
    <w:name w:val="heading 3"/>
    <w:basedOn w:val="Normal"/>
    <w:next w:val="Normal"/>
    <w:link w:val="Ttulo3Car"/>
    <w:uiPriority w:val="9"/>
    <w:semiHidden/>
    <w:unhideWhenUsed/>
    <w:qFormat/>
    <w:rsid w:val="00A47E41"/>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link w:val="Ttulo4Car"/>
    <w:uiPriority w:val="9"/>
    <w:qFormat/>
    <w:rsid w:val="00DC071A"/>
    <w:pPr>
      <w:widowControl/>
      <w:suppressAutoHyphens w:val="0"/>
      <w:spacing w:before="100" w:beforeAutospacing="1" w:after="100" w:afterAutospacing="1"/>
      <w:outlineLvl w:val="3"/>
    </w:pPr>
    <w:rPr>
      <w:rFonts w:ascii="Times New Roman" w:eastAsia="Times New Roman" w:hAnsi="Times New Roman" w:cs="Times New Roman"/>
      <w:b/>
      <w:bCs/>
      <w:sz w:val="24"/>
      <w:szCs w:val="24"/>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Pr>
      <w:vertAlign w:val="superscript"/>
    </w:rPr>
  </w:style>
  <w:style w:type="character" w:customStyle="1" w:styleId="FootnoteCharacters">
    <w:name w:val="Footnote Characters"/>
    <w:rPr>
      <w:vertAlign w:val="superscript"/>
    </w:rPr>
  </w:style>
  <w:style w:type="paragraph" w:customStyle="1" w:styleId="Ttulo1">
    <w:name w:val="Título1"/>
    <w:basedOn w:val="Normal"/>
    <w:next w:val="Textoindependiente"/>
    <w:pPr>
      <w:keepNext/>
      <w:spacing w:before="240" w:after="120"/>
    </w:pPr>
    <w:rPr>
      <w:rFonts w:ascii="Liberation Sans" w:eastAsia="Microsoft YaHei" w:hAnsi="Liberation Sans" w:cs="Lucida Sans"/>
      <w:sz w:val="28"/>
      <w:szCs w:val="28"/>
    </w:rPr>
  </w:style>
  <w:style w:type="paragraph" w:styleId="Textoindependiente">
    <w:name w:val="Body Text"/>
    <w:basedOn w:val="Normal"/>
    <w:pPr>
      <w:spacing w:after="140" w:line="276" w:lineRule="auto"/>
    </w:p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pPr>
      <w:suppressLineNumbers/>
    </w:pPr>
    <w:rPr>
      <w:rFonts w:cs="Lucida Sans"/>
    </w:rPr>
  </w:style>
  <w:style w:type="paragraph" w:styleId="Encabezado">
    <w:name w:val="header"/>
    <w:basedOn w:val="Normal"/>
  </w:style>
  <w:style w:type="paragraph" w:styleId="Piedepgina">
    <w:name w:val="footer"/>
    <w:basedOn w:val="Normal"/>
  </w:style>
  <w:style w:type="paragraph" w:styleId="Prrafodelista">
    <w:name w:val="List Paragraph"/>
    <w:basedOn w:val="Normal"/>
    <w:uiPriority w:val="34"/>
    <w:qFormat/>
    <w:rsid w:val="00D976A4"/>
    <w:pPr>
      <w:ind w:left="720"/>
      <w:contextualSpacing/>
    </w:pPr>
    <w:rPr>
      <w:rFonts w:cs="Mangal"/>
      <w:szCs w:val="18"/>
    </w:rPr>
  </w:style>
  <w:style w:type="paragraph" w:styleId="Sinespaciado">
    <w:name w:val="No Spacing"/>
    <w:uiPriority w:val="1"/>
    <w:qFormat/>
    <w:rsid w:val="00AE51EE"/>
    <w:pPr>
      <w:widowControl w:val="0"/>
      <w:suppressAutoHyphens/>
    </w:pPr>
    <w:rPr>
      <w:rFonts w:ascii="Arial" w:eastAsia="Arial" w:hAnsi="Arial" w:cs="Mangal"/>
      <w:szCs w:val="18"/>
      <w:lang w:eastAsia="zh-CN"/>
    </w:rPr>
  </w:style>
  <w:style w:type="character" w:styleId="Textoennegrita">
    <w:name w:val="Strong"/>
    <w:basedOn w:val="Fuentedeprrafopredeter"/>
    <w:uiPriority w:val="22"/>
    <w:qFormat/>
    <w:rsid w:val="003C07FC"/>
    <w:rPr>
      <w:b/>
      <w:bCs/>
    </w:rPr>
  </w:style>
  <w:style w:type="character" w:styleId="Hipervnculo">
    <w:name w:val="Hyperlink"/>
    <w:basedOn w:val="Fuentedeprrafopredeter"/>
    <w:uiPriority w:val="99"/>
    <w:unhideWhenUsed/>
    <w:rsid w:val="003C07FC"/>
    <w:rPr>
      <w:color w:val="0000FF"/>
      <w:u w:val="single"/>
    </w:rPr>
  </w:style>
  <w:style w:type="character" w:customStyle="1" w:styleId="Ttulo4Car">
    <w:name w:val="Título 4 Car"/>
    <w:basedOn w:val="Fuentedeprrafopredeter"/>
    <w:link w:val="Ttulo4"/>
    <w:uiPriority w:val="9"/>
    <w:rsid w:val="00DC071A"/>
    <w:rPr>
      <w:b/>
      <w:bCs/>
      <w:sz w:val="24"/>
      <w:szCs w:val="24"/>
    </w:rPr>
  </w:style>
  <w:style w:type="character" w:customStyle="1" w:styleId="ui-provider">
    <w:name w:val="ui-provider"/>
    <w:basedOn w:val="Fuentedeprrafopredeter"/>
    <w:rsid w:val="00CF10AC"/>
  </w:style>
  <w:style w:type="table" w:styleId="Tablanormal2">
    <w:name w:val="Plain Table 2"/>
    <w:basedOn w:val="Tablanormal"/>
    <w:uiPriority w:val="42"/>
    <w:rsid w:val="00A4779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Mencinsinresolver">
    <w:name w:val="Unresolved Mention"/>
    <w:basedOn w:val="Fuentedeprrafopredeter"/>
    <w:uiPriority w:val="99"/>
    <w:semiHidden/>
    <w:unhideWhenUsed/>
    <w:rsid w:val="00F35815"/>
    <w:rPr>
      <w:color w:val="605E5C"/>
      <w:shd w:val="clear" w:color="auto" w:fill="E1DFDD"/>
    </w:rPr>
  </w:style>
  <w:style w:type="character" w:styleId="Hipervnculovisitado">
    <w:name w:val="FollowedHyperlink"/>
    <w:basedOn w:val="Fuentedeprrafopredeter"/>
    <w:uiPriority w:val="99"/>
    <w:semiHidden/>
    <w:unhideWhenUsed/>
    <w:rsid w:val="00BC2619"/>
    <w:rPr>
      <w:color w:val="954F72" w:themeColor="followedHyperlink"/>
      <w:u w:val="single"/>
    </w:rPr>
  </w:style>
  <w:style w:type="paragraph" w:styleId="NormalWeb">
    <w:name w:val="Normal (Web)"/>
    <w:basedOn w:val="Normal"/>
    <w:uiPriority w:val="99"/>
    <w:semiHidden/>
    <w:unhideWhenUsed/>
    <w:rsid w:val="004725B0"/>
    <w:rPr>
      <w:rFonts w:ascii="Times New Roman" w:hAnsi="Times New Roman" w:cs="Mangal"/>
      <w:sz w:val="24"/>
      <w:szCs w:val="21"/>
    </w:rPr>
  </w:style>
  <w:style w:type="character" w:styleId="Textodelmarcadordeposicin">
    <w:name w:val="Placeholder Text"/>
    <w:basedOn w:val="Fuentedeprrafopredeter"/>
    <w:uiPriority w:val="99"/>
    <w:semiHidden/>
    <w:rsid w:val="00A67C85"/>
    <w:rPr>
      <w:color w:val="666666"/>
    </w:rPr>
  </w:style>
  <w:style w:type="character" w:customStyle="1" w:styleId="Ttulo3Car">
    <w:name w:val="Título 3 Car"/>
    <w:basedOn w:val="Fuentedeprrafopredeter"/>
    <w:link w:val="Ttulo3"/>
    <w:uiPriority w:val="9"/>
    <w:semiHidden/>
    <w:rsid w:val="00A47E41"/>
    <w:rPr>
      <w:rFonts w:asciiTheme="majorHAnsi" w:eastAsiaTheme="majorEastAsia" w:hAnsiTheme="majorHAnsi" w:cstheme="majorBidi"/>
      <w:color w:val="1F4D78"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436959">
      <w:bodyDiv w:val="1"/>
      <w:marLeft w:val="0"/>
      <w:marRight w:val="0"/>
      <w:marTop w:val="0"/>
      <w:marBottom w:val="0"/>
      <w:divBdr>
        <w:top w:val="none" w:sz="0" w:space="0" w:color="auto"/>
        <w:left w:val="none" w:sz="0" w:space="0" w:color="auto"/>
        <w:bottom w:val="none" w:sz="0" w:space="0" w:color="auto"/>
        <w:right w:val="none" w:sz="0" w:space="0" w:color="auto"/>
      </w:divBdr>
    </w:div>
    <w:div w:id="204341659">
      <w:bodyDiv w:val="1"/>
      <w:marLeft w:val="0"/>
      <w:marRight w:val="0"/>
      <w:marTop w:val="0"/>
      <w:marBottom w:val="0"/>
      <w:divBdr>
        <w:top w:val="none" w:sz="0" w:space="0" w:color="auto"/>
        <w:left w:val="none" w:sz="0" w:space="0" w:color="auto"/>
        <w:bottom w:val="none" w:sz="0" w:space="0" w:color="auto"/>
        <w:right w:val="none" w:sz="0" w:space="0" w:color="auto"/>
      </w:divBdr>
      <w:divsChild>
        <w:div w:id="1825974442">
          <w:marLeft w:val="0"/>
          <w:marRight w:val="0"/>
          <w:marTop w:val="0"/>
          <w:marBottom w:val="0"/>
          <w:divBdr>
            <w:top w:val="none" w:sz="0" w:space="0" w:color="auto"/>
            <w:left w:val="none" w:sz="0" w:space="0" w:color="auto"/>
            <w:bottom w:val="none" w:sz="0" w:space="0" w:color="auto"/>
            <w:right w:val="none" w:sz="0" w:space="0" w:color="auto"/>
          </w:divBdr>
          <w:divsChild>
            <w:div w:id="2061318691">
              <w:marLeft w:val="0"/>
              <w:marRight w:val="0"/>
              <w:marTop w:val="0"/>
              <w:marBottom w:val="0"/>
              <w:divBdr>
                <w:top w:val="none" w:sz="0" w:space="0" w:color="auto"/>
                <w:left w:val="none" w:sz="0" w:space="0" w:color="auto"/>
                <w:bottom w:val="none" w:sz="0" w:space="0" w:color="auto"/>
                <w:right w:val="none" w:sz="0" w:space="0" w:color="auto"/>
              </w:divBdr>
              <w:divsChild>
                <w:div w:id="724066637">
                  <w:marLeft w:val="0"/>
                  <w:marRight w:val="0"/>
                  <w:marTop w:val="0"/>
                  <w:marBottom w:val="0"/>
                  <w:divBdr>
                    <w:top w:val="none" w:sz="0" w:space="0" w:color="auto"/>
                    <w:left w:val="none" w:sz="0" w:space="0" w:color="auto"/>
                    <w:bottom w:val="none" w:sz="0" w:space="0" w:color="auto"/>
                    <w:right w:val="none" w:sz="0" w:space="0" w:color="auto"/>
                  </w:divBdr>
                  <w:divsChild>
                    <w:div w:id="402143564">
                      <w:marLeft w:val="0"/>
                      <w:marRight w:val="0"/>
                      <w:marTop w:val="0"/>
                      <w:marBottom w:val="0"/>
                      <w:divBdr>
                        <w:top w:val="none" w:sz="0" w:space="0" w:color="auto"/>
                        <w:left w:val="none" w:sz="0" w:space="0" w:color="auto"/>
                        <w:bottom w:val="none" w:sz="0" w:space="0" w:color="auto"/>
                        <w:right w:val="none" w:sz="0" w:space="0" w:color="auto"/>
                      </w:divBdr>
                      <w:divsChild>
                        <w:div w:id="871504378">
                          <w:marLeft w:val="0"/>
                          <w:marRight w:val="0"/>
                          <w:marTop w:val="0"/>
                          <w:marBottom w:val="0"/>
                          <w:divBdr>
                            <w:top w:val="none" w:sz="0" w:space="0" w:color="auto"/>
                            <w:left w:val="none" w:sz="0" w:space="0" w:color="auto"/>
                            <w:bottom w:val="none" w:sz="0" w:space="0" w:color="auto"/>
                            <w:right w:val="none" w:sz="0" w:space="0" w:color="auto"/>
                          </w:divBdr>
                          <w:divsChild>
                            <w:div w:id="126572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8244578">
      <w:bodyDiv w:val="1"/>
      <w:marLeft w:val="0"/>
      <w:marRight w:val="0"/>
      <w:marTop w:val="0"/>
      <w:marBottom w:val="0"/>
      <w:divBdr>
        <w:top w:val="none" w:sz="0" w:space="0" w:color="auto"/>
        <w:left w:val="none" w:sz="0" w:space="0" w:color="auto"/>
        <w:bottom w:val="none" w:sz="0" w:space="0" w:color="auto"/>
        <w:right w:val="none" w:sz="0" w:space="0" w:color="auto"/>
      </w:divBdr>
    </w:div>
    <w:div w:id="422379607">
      <w:bodyDiv w:val="1"/>
      <w:marLeft w:val="0"/>
      <w:marRight w:val="0"/>
      <w:marTop w:val="0"/>
      <w:marBottom w:val="0"/>
      <w:divBdr>
        <w:top w:val="none" w:sz="0" w:space="0" w:color="auto"/>
        <w:left w:val="none" w:sz="0" w:space="0" w:color="auto"/>
        <w:bottom w:val="none" w:sz="0" w:space="0" w:color="auto"/>
        <w:right w:val="none" w:sz="0" w:space="0" w:color="auto"/>
      </w:divBdr>
    </w:div>
    <w:div w:id="460152290">
      <w:bodyDiv w:val="1"/>
      <w:marLeft w:val="0"/>
      <w:marRight w:val="0"/>
      <w:marTop w:val="0"/>
      <w:marBottom w:val="0"/>
      <w:divBdr>
        <w:top w:val="none" w:sz="0" w:space="0" w:color="auto"/>
        <w:left w:val="none" w:sz="0" w:space="0" w:color="auto"/>
        <w:bottom w:val="none" w:sz="0" w:space="0" w:color="auto"/>
        <w:right w:val="none" w:sz="0" w:space="0" w:color="auto"/>
      </w:divBdr>
    </w:div>
    <w:div w:id="502861916">
      <w:bodyDiv w:val="1"/>
      <w:marLeft w:val="0"/>
      <w:marRight w:val="0"/>
      <w:marTop w:val="0"/>
      <w:marBottom w:val="0"/>
      <w:divBdr>
        <w:top w:val="none" w:sz="0" w:space="0" w:color="auto"/>
        <w:left w:val="none" w:sz="0" w:space="0" w:color="auto"/>
        <w:bottom w:val="none" w:sz="0" w:space="0" w:color="auto"/>
        <w:right w:val="none" w:sz="0" w:space="0" w:color="auto"/>
      </w:divBdr>
    </w:div>
    <w:div w:id="560949799">
      <w:bodyDiv w:val="1"/>
      <w:marLeft w:val="0"/>
      <w:marRight w:val="0"/>
      <w:marTop w:val="0"/>
      <w:marBottom w:val="0"/>
      <w:divBdr>
        <w:top w:val="none" w:sz="0" w:space="0" w:color="auto"/>
        <w:left w:val="none" w:sz="0" w:space="0" w:color="auto"/>
        <w:bottom w:val="none" w:sz="0" w:space="0" w:color="auto"/>
        <w:right w:val="none" w:sz="0" w:space="0" w:color="auto"/>
      </w:divBdr>
    </w:div>
    <w:div w:id="580915143">
      <w:bodyDiv w:val="1"/>
      <w:marLeft w:val="0"/>
      <w:marRight w:val="0"/>
      <w:marTop w:val="0"/>
      <w:marBottom w:val="0"/>
      <w:divBdr>
        <w:top w:val="none" w:sz="0" w:space="0" w:color="auto"/>
        <w:left w:val="none" w:sz="0" w:space="0" w:color="auto"/>
        <w:bottom w:val="none" w:sz="0" w:space="0" w:color="auto"/>
        <w:right w:val="none" w:sz="0" w:space="0" w:color="auto"/>
      </w:divBdr>
    </w:div>
    <w:div w:id="589199118">
      <w:bodyDiv w:val="1"/>
      <w:marLeft w:val="0"/>
      <w:marRight w:val="0"/>
      <w:marTop w:val="0"/>
      <w:marBottom w:val="0"/>
      <w:divBdr>
        <w:top w:val="none" w:sz="0" w:space="0" w:color="auto"/>
        <w:left w:val="none" w:sz="0" w:space="0" w:color="auto"/>
        <w:bottom w:val="none" w:sz="0" w:space="0" w:color="auto"/>
        <w:right w:val="none" w:sz="0" w:space="0" w:color="auto"/>
      </w:divBdr>
    </w:div>
    <w:div w:id="627005172">
      <w:bodyDiv w:val="1"/>
      <w:marLeft w:val="0"/>
      <w:marRight w:val="0"/>
      <w:marTop w:val="0"/>
      <w:marBottom w:val="0"/>
      <w:divBdr>
        <w:top w:val="none" w:sz="0" w:space="0" w:color="auto"/>
        <w:left w:val="none" w:sz="0" w:space="0" w:color="auto"/>
        <w:bottom w:val="none" w:sz="0" w:space="0" w:color="auto"/>
        <w:right w:val="none" w:sz="0" w:space="0" w:color="auto"/>
      </w:divBdr>
    </w:div>
    <w:div w:id="654190723">
      <w:bodyDiv w:val="1"/>
      <w:marLeft w:val="0"/>
      <w:marRight w:val="0"/>
      <w:marTop w:val="0"/>
      <w:marBottom w:val="0"/>
      <w:divBdr>
        <w:top w:val="none" w:sz="0" w:space="0" w:color="auto"/>
        <w:left w:val="none" w:sz="0" w:space="0" w:color="auto"/>
        <w:bottom w:val="none" w:sz="0" w:space="0" w:color="auto"/>
        <w:right w:val="none" w:sz="0" w:space="0" w:color="auto"/>
      </w:divBdr>
    </w:div>
    <w:div w:id="688262259">
      <w:bodyDiv w:val="1"/>
      <w:marLeft w:val="0"/>
      <w:marRight w:val="0"/>
      <w:marTop w:val="0"/>
      <w:marBottom w:val="0"/>
      <w:divBdr>
        <w:top w:val="none" w:sz="0" w:space="0" w:color="auto"/>
        <w:left w:val="none" w:sz="0" w:space="0" w:color="auto"/>
        <w:bottom w:val="none" w:sz="0" w:space="0" w:color="auto"/>
        <w:right w:val="none" w:sz="0" w:space="0" w:color="auto"/>
      </w:divBdr>
    </w:div>
    <w:div w:id="717628095">
      <w:bodyDiv w:val="1"/>
      <w:marLeft w:val="0"/>
      <w:marRight w:val="0"/>
      <w:marTop w:val="0"/>
      <w:marBottom w:val="0"/>
      <w:divBdr>
        <w:top w:val="none" w:sz="0" w:space="0" w:color="auto"/>
        <w:left w:val="none" w:sz="0" w:space="0" w:color="auto"/>
        <w:bottom w:val="none" w:sz="0" w:space="0" w:color="auto"/>
        <w:right w:val="none" w:sz="0" w:space="0" w:color="auto"/>
      </w:divBdr>
    </w:div>
    <w:div w:id="748695074">
      <w:bodyDiv w:val="1"/>
      <w:marLeft w:val="0"/>
      <w:marRight w:val="0"/>
      <w:marTop w:val="0"/>
      <w:marBottom w:val="0"/>
      <w:divBdr>
        <w:top w:val="none" w:sz="0" w:space="0" w:color="auto"/>
        <w:left w:val="none" w:sz="0" w:space="0" w:color="auto"/>
        <w:bottom w:val="none" w:sz="0" w:space="0" w:color="auto"/>
        <w:right w:val="none" w:sz="0" w:space="0" w:color="auto"/>
      </w:divBdr>
    </w:div>
    <w:div w:id="762652982">
      <w:bodyDiv w:val="1"/>
      <w:marLeft w:val="0"/>
      <w:marRight w:val="0"/>
      <w:marTop w:val="0"/>
      <w:marBottom w:val="0"/>
      <w:divBdr>
        <w:top w:val="none" w:sz="0" w:space="0" w:color="auto"/>
        <w:left w:val="none" w:sz="0" w:space="0" w:color="auto"/>
        <w:bottom w:val="none" w:sz="0" w:space="0" w:color="auto"/>
        <w:right w:val="none" w:sz="0" w:space="0" w:color="auto"/>
      </w:divBdr>
      <w:divsChild>
        <w:div w:id="1282154583">
          <w:marLeft w:val="0"/>
          <w:marRight w:val="0"/>
          <w:marTop w:val="0"/>
          <w:marBottom w:val="0"/>
          <w:divBdr>
            <w:top w:val="none" w:sz="0" w:space="0" w:color="auto"/>
            <w:left w:val="none" w:sz="0" w:space="0" w:color="auto"/>
            <w:bottom w:val="none" w:sz="0" w:space="0" w:color="auto"/>
            <w:right w:val="none" w:sz="0" w:space="0" w:color="auto"/>
          </w:divBdr>
          <w:divsChild>
            <w:div w:id="1644386636">
              <w:marLeft w:val="0"/>
              <w:marRight w:val="0"/>
              <w:marTop w:val="0"/>
              <w:marBottom w:val="0"/>
              <w:divBdr>
                <w:top w:val="none" w:sz="0" w:space="0" w:color="auto"/>
                <w:left w:val="none" w:sz="0" w:space="0" w:color="auto"/>
                <w:bottom w:val="none" w:sz="0" w:space="0" w:color="auto"/>
                <w:right w:val="none" w:sz="0" w:space="0" w:color="auto"/>
              </w:divBdr>
              <w:divsChild>
                <w:div w:id="2041277910">
                  <w:marLeft w:val="0"/>
                  <w:marRight w:val="0"/>
                  <w:marTop w:val="0"/>
                  <w:marBottom w:val="0"/>
                  <w:divBdr>
                    <w:top w:val="none" w:sz="0" w:space="0" w:color="auto"/>
                    <w:left w:val="none" w:sz="0" w:space="0" w:color="auto"/>
                    <w:bottom w:val="none" w:sz="0" w:space="0" w:color="auto"/>
                    <w:right w:val="none" w:sz="0" w:space="0" w:color="auto"/>
                  </w:divBdr>
                  <w:divsChild>
                    <w:div w:id="1875343398">
                      <w:marLeft w:val="0"/>
                      <w:marRight w:val="0"/>
                      <w:marTop w:val="0"/>
                      <w:marBottom w:val="0"/>
                      <w:divBdr>
                        <w:top w:val="none" w:sz="0" w:space="0" w:color="auto"/>
                        <w:left w:val="none" w:sz="0" w:space="0" w:color="auto"/>
                        <w:bottom w:val="none" w:sz="0" w:space="0" w:color="auto"/>
                        <w:right w:val="none" w:sz="0" w:space="0" w:color="auto"/>
                      </w:divBdr>
                      <w:divsChild>
                        <w:div w:id="280261189">
                          <w:marLeft w:val="0"/>
                          <w:marRight w:val="0"/>
                          <w:marTop w:val="0"/>
                          <w:marBottom w:val="0"/>
                          <w:divBdr>
                            <w:top w:val="none" w:sz="0" w:space="0" w:color="auto"/>
                            <w:left w:val="none" w:sz="0" w:space="0" w:color="auto"/>
                            <w:bottom w:val="none" w:sz="0" w:space="0" w:color="auto"/>
                            <w:right w:val="none" w:sz="0" w:space="0" w:color="auto"/>
                          </w:divBdr>
                          <w:divsChild>
                            <w:div w:id="150852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3351411">
      <w:bodyDiv w:val="1"/>
      <w:marLeft w:val="0"/>
      <w:marRight w:val="0"/>
      <w:marTop w:val="0"/>
      <w:marBottom w:val="0"/>
      <w:divBdr>
        <w:top w:val="none" w:sz="0" w:space="0" w:color="auto"/>
        <w:left w:val="none" w:sz="0" w:space="0" w:color="auto"/>
        <w:bottom w:val="none" w:sz="0" w:space="0" w:color="auto"/>
        <w:right w:val="none" w:sz="0" w:space="0" w:color="auto"/>
      </w:divBdr>
    </w:div>
    <w:div w:id="874973018">
      <w:bodyDiv w:val="1"/>
      <w:marLeft w:val="0"/>
      <w:marRight w:val="0"/>
      <w:marTop w:val="0"/>
      <w:marBottom w:val="0"/>
      <w:divBdr>
        <w:top w:val="none" w:sz="0" w:space="0" w:color="auto"/>
        <w:left w:val="none" w:sz="0" w:space="0" w:color="auto"/>
        <w:bottom w:val="none" w:sz="0" w:space="0" w:color="auto"/>
        <w:right w:val="none" w:sz="0" w:space="0" w:color="auto"/>
      </w:divBdr>
    </w:div>
    <w:div w:id="929047604">
      <w:bodyDiv w:val="1"/>
      <w:marLeft w:val="0"/>
      <w:marRight w:val="0"/>
      <w:marTop w:val="0"/>
      <w:marBottom w:val="0"/>
      <w:divBdr>
        <w:top w:val="none" w:sz="0" w:space="0" w:color="auto"/>
        <w:left w:val="none" w:sz="0" w:space="0" w:color="auto"/>
        <w:bottom w:val="none" w:sz="0" w:space="0" w:color="auto"/>
        <w:right w:val="none" w:sz="0" w:space="0" w:color="auto"/>
      </w:divBdr>
    </w:div>
    <w:div w:id="956177997">
      <w:bodyDiv w:val="1"/>
      <w:marLeft w:val="0"/>
      <w:marRight w:val="0"/>
      <w:marTop w:val="0"/>
      <w:marBottom w:val="0"/>
      <w:divBdr>
        <w:top w:val="none" w:sz="0" w:space="0" w:color="auto"/>
        <w:left w:val="none" w:sz="0" w:space="0" w:color="auto"/>
        <w:bottom w:val="none" w:sz="0" w:space="0" w:color="auto"/>
        <w:right w:val="none" w:sz="0" w:space="0" w:color="auto"/>
      </w:divBdr>
    </w:div>
    <w:div w:id="1009648123">
      <w:bodyDiv w:val="1"/>
      <w:marLeft w:val="0"/>
      <w:marRight w:val="0"/>
      <w:marTop w:val="0"/>
      <w:marBottom w:val="0"/>
      <w:divBdr>
        <w:top w:val="none" w:sz="0" w:space="0" w:color="auto"/>
        <w:left w:val="none" w:sz="0" w:space="0" w:color="auto"/>
        <w:bottom w:val="none" w:sz="0" w:space="0" w:color="auto"/>
        <w:right w:val="none" w:sz="0" w:space="0" w:color="auto"/>
      </w:divBdr>
    </w:div>
    <w:div w:id="1063066087">
      <w:bodyDiv w:val="1"/>
      <w:marLeft w:val="0"/>
      <w:marRight w:val="0"/>
      <w:marTop w:val="0"/>
      <w:marBottom w:val="0"/>
      <w:divBdr>
        <w:top w:val="none" w:sz="0" w:space="0" w:color="auto"/>
        <w:left w:val="none" w:sz="0" w:space="0" w:color="auto"/>
        <w:bottom w:val="none" w:sz="0" w:space="0" w:color="auto"/>
        <w:right w:val="none" w:sz="0" w:space="0" w:color="auto"/>
      </w:divBdr>
      <w:divsChild>
        <w:div w:id="1339163680">
          <w:marLeft w:val="0"/>
          <w:marRight w:val="0"/>
          <w:marTop w:val="0"/>
          <w:marBottom w:val="0"/>
          <w:divBdr>
            <w:top w:val="none" w:sz="0" w:space="0" w:color="auto"/>
            <w:left w:val="none" w:sz="0" w:space="0" w:color="auto"/>
            <w:bottom w:val="none" w:sz="0" w:space="0" w:color="auto"/>
            <w:right w:val="none" w:sz="0" w:space="0" w:color="auto"/>
          </w:divBdr>
        </w:div>
      </w:divsChild>
    </w:div>
    <w:div w:id="1088381877">
      <w:bodyDiv w:val="1"/>
      <w:marLeft w:val="0"/>
      <w:marRight w:val="0"/>
      <w:marTop w:val="0"/>
      <w:marBottom w:val="0"/>
      <w:divBdr>
        <w:top w:val="none" w:sz="0" w:space="0" w:color="auto"/>
        <w:left w:val="none" w:sz="0" w:space="0" w:color="auto"/>
        <w:bottom w:val="none" w:sz="0" w:space="0" w:color="auto"/>
        <w:right w:val="none" w:sz="0" w:space="0" w:color="auto"/>
      </w:divBdr>
    </w:div>
    <w:div w:id="1092556466">
      <w:bodyDiv w:val="1"/>
      <w:marLeft w:val="0"/>
      <w:marRight w:val="0"/>
      <w:marTop w:val="0"/>
      <w:marBottom w:val="0"/>
      <w:divBdr>
        <w:top w:val="none" w:sz="0" w:space="0" w:color="auto"/>
        <w:left w:val="none" w:sz="0" w:space="0" w:color="auto"/>
        <w:bottom w:val="none" w:sz="0" w:space="0" w:color="auto"/>
        <w:right w:val="none" w:sz="0" w:space="0" w:color="auto"/>
      </w:divBdr>
    </w:div>
    <w:div w:id="1115905499">
      <w:bodyDiv w:val="1"/>
      <w:marLeft w:val="0"/>
      <w:marRight w:val="0"/>
      <w:marTop w:val="0"/>
      <w:marBottom w:val="0"/>
      <w:divBdr>
        <w:top w:val="none" w:sz="0" w:space="0" w:color="auto"/>
        <w:left w:val="none" w:sz="0" w:space="0" w:color="auto"/>
        <w:bottom w:val="none" w:sz="0" w:space="0" w:color="auto"/>
        <w:right w:val="none" w:sz="0" w:space="0" w:color="auto"/>
      </w:divBdr>
    </w:div>
    <w:div w:id="1141581675">
      <w:bodyDiv w:val="1"/>
      <w:marLeft w:val="0"/>
      <w:marRight w:val="0"/>
      <w:marTop w:val="0"/>
      <w:marBottom w:val="0"/>
      <w:divBdr>
        <w:top w:val="none" w:sz="0" w:space="0" w:color="auto"/>
        <w:left w:val="none" w:sz="0" w:space="0" w:color="auto"/>
        <w:bottom w:val="none" w:sz="0" w:space="0" w:color="auto"/>
        <w:right w:val="none" w:sz="0" w:space="0" w:color="auto"/>
      </w:divBdr>
      <w:divsChild>
        <w:div w:id="2632039">
          <w:marLeft w:val="0"/>
          <w:marRight w:val="0"/>
          <w:marTop w:val="0"/>
          <w:marBottom w:val="0"/>
          <w:divBdr>
            <w:top w:val="none" w:sz="0" w:space="0" w:color="auto"/>
            <w:left w:val="none" w:sz="0" w:space="0" w:color="auto"/>
            <w:bottom w:val="none" w:sz="0" w:space="0" w:color="auto"/>
            <w:right w:val="none" w:sz="0" w:space="0" w:color="auto"/>
          </w:divBdr>
        </w:div>
        <w:div w:id="1337423376">
          <w:marLeft w:val="0"/>
          <w:marRight w:val="0"/>
          <w:marTop w:val="0"/>
          <w:marBottom w:val="0"/>
          <w:divBdr>
            <w:top w:val="none" w:sz="0" w:space="0" w:color="auto"/>
            <w:left w:val="none" w:sz="0" w:space="0" w:color="auto"/>
            <w:bottom w:val="none" w:sz="0" w:space="0" w:color="auto"/>
            <w:right w:val="none" w:sz="0" w:space="0" w:color="auto"/>
          </w:divBdr>
        </w:div>
        <w:div w:id="1494104000">
          <w:marLeft w:val="0"/>
          <w:marRight w:val="0"/>
          <w:marTop w:val="0"/>
          <w:marBottom w:val="0"/>
          <w:divBdr>
            <w:top w:val="none" w:sz="0" w:space="0" w:color="auto"/>
            <w:left w:val="none" w:sz="0" w:space="0" w:color="auto"/>
            <w:bottom w:val="none" w:sz="0" w:space="0" w:color="auto"/>
            <w:right w:val="none" w:sz="0" w:space="0" w:color="auto"/>
          </w:divBdr>
        </w:div>
        <w:div w:id="1496874312">
          <w:marLeft w:val="0"/>
          <w:marRight w:val="0"/>
          <w:marTop w:val="0"/>
          <w:marBottom w:val="0"/>
          <w:divBdr>
            <w:top w:val="none" w:sz="0" w:space="0" w:color="auto"/>
            <w:left w:val="none" w:sz="0" w:space="0" w:color="auto"/>
            <w:bottom w:val="none" w:sz="0" w:space="0" w:color="auto"/>
            <w:right w:val="none" w:sz="0" w:space="0" w:color="auto"/>
          </w:divBdr>
        </w:div>
        <w:div w:id="1754429517">
          <w:marLeft w:val="0"/>
          <w:marRight w:val="0"/>
          <w:marTop w:val="0"/>
          <w:marBottom w:val="0"/>
          <w:divBdr>
            <w:top w:val="none" w:sz="0" w:space="0" w:color="auto"/>
            <w:left w:val="none" w:sz="0" w:space="0" w:color="auto"/>
            <w:bottom w:val="none" w:sz="0" w:space="0" w:color="auto"/>
            <w:right w:val="none" w:sz="0" w:space="0" w:color="auto"/>
          </w:divBdr>
        </w:div>
        <w:div w:id="1801222267">
          <w:marLeft w:val="0"/>
          <w:marRight w:val="0"/>
          <w:marTop w:val="0"/>
          <w:marBottom w:val="0"/>
          <w:divBdr>
            <w:top w:val="none" w:sz="0" w:space="0" w:color="auto"/>
            <w:left w:val="none" w:sz="0" w:space="0" w:color="auto"/>
            <w:bottom w:val="none" w:sz="0" w:space="0" w:color="auto"/>
            <w:right w:val="none" w:sz="0" w:space="0" w:color="auto"/>
          </w:divBdr>
        </w:div>
      </w:divsChild>
    </w:div>
    <w:div w:id="1220941003">
      <w:bodyDiv w:val="1"/>
      <w:marLeft w:val="0"/>
      <w:marRight w:val="0"/>
      <w:marTop w:val="0"/>
      <w:marBottom w:val="0"/>
      <w:divBdr>
        <w:top w:val="none" w:sz="0" w:space="0" w:color="auto"/>
        <w:left w:val="none" w:sz="0" w:space="0" w:color="auto"/>
        <w:bottom w:val="none" w:sz="0" w:space="0" w:color="auto"/>
        <w:right w:val="none" w:sz="0" w:space="0" w:color="auto"/>
      </w:divBdr>
    </w:div>
    <w:div w:id="1224297639">
      <w:bodyDiv w:val="1"/>
      <w:marLeft w:val="0"/>
      <w:marRight w:val="0"/>
      <w:marTop w:val="0"/>
      <w:marBottom w:val="0"/>
      <w:divBdr>
        <w:top w:val="none" w:sz="0" w:space="0" w:color="auto"/>
        <w:left w:val="none" w:sz="0" w:space="0" w:color="auto"/>
        <w:bottom w:val="none" w:sz="0" w:space="0" w:color="auto"/>
        <w:right w:val="none" w:sz="0" w:space="0" w:color="auto"/>
      </w:divBdr>
    </w:div>
    <w:div w:id="1252548429">
      <w:bodyDiv w:val="1"/>
      <w:marLeft w:val="0"/>
      <w:marRight w:val="0"/>
      <w:marTop w:val="0"/>
      <w:marBottom w:val="0"/>
      <w:divBdr>
        <w:top w:val="none" w:sz="0" w:space="0" w:color="auto"/>
        <w:left w:val="none" w:sz="0" w:space="0" w:color="auto"/>
        <w:bottom w:val="none" w:sz="0" w:space="0" w:color="auto"/>
        <w:right w:val="none" w:sz="0" w:space="0" w:color="auto"/>
      </w:divBdr>
    </w:div>
    <w:div w:id="1292786139">
      <w:bodyDiv w:val="1"/>
      <w:marLeft w:val="0"/>
      <w:marRight w:val="0"/>
      <w:marTop w:val="0"/>
      <w:marBottom w:val="0"/>
      <w:divBdr>
        <w:top w:val="none" w:sz="0" w:space="0" w:color="auto"/>
        <w:left w:val="none" w:sz="0" w:space="0" w:color="auto"/>
        <w:bottom w:val="none" w:sz="0" w:space="0" w:color="auto"/>
        <w:right w:val="none" w:sz="0" w:space="0" w:color="auto"/>
      </w:divBdr>
    </w:div>
    <w:div w:id="1375620818">
      <w:bodyDiv w:val="1"/>
      <w:marLeft w:val="0"/>
      <w:marRight w:val="0"/>
      <w:marTop w:val="0"/>
      <w:marBottom w:val="0"/>
      <w:divBdr>
        <w:top w:val="none" w:sz="0" w:space="0" w:color="auto"/>
        <w:left w:val="none" w:sz="0" w:space="0" w:color="auto"/>
        <w:bottom w:val="none" w:sz="0" w:space="0" w:color="auto"/>
        <w:right w:val="none" w:sz="0" w:space="0" w:color="auto"/>
      </w:divBdr>
      <w:divsChild>
        <w:div w:id="66461940">
          <w:marLeft w:val="0"/>
          <w:marRight w:val="0"/>
          <w:marTop w:val="0"/>
          <w:marBottom w:val="0"/>
          <w:divBdr>
            <w:top w:val="none" w:sz="0" w:space="0" w:color="auto"/>
            <w:left w:val="none" w:sz="0" w:space="0" w:color="auto"/>
            <w:bottom w:val="none" w:sz="0" w:space="0" w:color="auto"/>
            <w:right w:val="none" w:sz="0" w:space="0" w:color="auto"/>
          </w:divBdr>
        </w:div>
        <w:div w:id="326910353">
          <w:marLeft w:val="0"/>
          <w:marRight w:val="0"/>
          <w:marTop w:val="0"/>
          <w:marBottom w:val="0"/>
          <w:divBdr>
            <w:top w:val="none" w:sz="0" w:space="0" w:color="auto"/>
            <w:left w:val="none" w:sz="0" w:space="0" w:color="auto"/>
            <w:bottom w:val="none" w:sz="0" w:space="0" w:color="auto"/>
            <w:right w:val="none" w:sz="0" w:space="0" w:color="auto"/>
          </w:divBdr>
        </w:div>
        <w:div w:id="547373234">
          <w:marLeft w:val="0"/>
          <w:marRight w:val="0"/>
          <w:marTop w:val="0"/>
          <w:marBottom w:val="0"/>
          <w:divBdr>
            <w:top w:val="none" w:sz="0" w:space="0" w:color="auto"/>
            <w:left w:val="none" w:sz="0" w:space="0" w:color="auto"/>
            <w:bottom w:val="none" w:sz="0" w:space="0" w:color="auto"/>
            <w:right w:val="none" w:sz="0" w:space="0" w:color="auto"/>
          </w:divBdr>
        </w:div>
        <w:div w:id="1199317946">
          <w:marLeft w:val="0"/>
          <w:marRight w:val="0"/>
          <w:marTop w:val="0"/>
          <w:marBottom w:val="0"/>
          <w:divBdr>
            <w:top w:val="none" w:sz="0" w:space="0" w:color="auto"/>
            <w:left w:val="none" w:sz="0" w:space="0" w:color="auto"/>
            <w:bottom w:val="none" w:sz="0" w:space="0" w:color="auto"/>
            <w:right w:val="none" w:sz="0" w:space="0" w:color="auto"/>
          </w:divBdr>
        </w:div>
        <w:div w:id="1843276535">
          <w:marLeft w:val="0"/>
          <w:marRight w:val="0"/>
          <w:marTop w:val="0"/>
          <w:marBottom w:val="0"/>
          <w:divBdr>
            <w:top w:val="none" w:sz="0" w:space="0" w:color="auto"/>
            <w:left w:val="none" w:sz="0" w:space="0" w:color="auto"/>
            <w:bottom w:val="none" w:sz="0" w:space="0" w:color="auto"/>
            <w:right w:val="none" w:sz="0" w:space="0" w:color="auto"/>
          </w:divBdr>
        </w:div>
        <w:div w:id="1971353966">
          <w:marLeft w:val="0"/>
          <w:marRight w:val="0"/>
          <w:marTop w:val="0"/>
          <w:marBottom w:val="0"/>
          <w:divBdr>
            <w:top w:val="none" w:sz="0" w:space="0" w:color="auto"/>
            <w:left w:val="none" w:sz="0" w:space="0" w:color="auto"/>
            <w:bottom w:val="none" w:sz="0" w:space="0" w:color="auto"/>
            <w:right w:val="none" w:sz="0" w:space="0" w:color="auto"/>
          </w:divBdr>
        </w:div>
      </w:divsChild>
    </w:div>
    <w:div w:id="1402487139">
      <w:bodyDiv w:val="1"/>
      <w:marLeft w:val="0"/>
      <w:marRight w:val="0"/>
      <w:marTop w:val="0"/>
      <w:marBottom w:val="0"/>
      <w:divBdr>
        <w:top w:val="none" w:sz="0" w:space="0" w:color="auto"/>
        <w:left w:val="none" w:sz="0" w:space="0" w:color="auto"/>
        <w:bottom w:val="none" w:sz="0" w:space="0" w:color="auto"/>
        <w:right w:val="none" w:sz="0" w:space="0" w:color="auto"/>
      </w:divBdr>
    </w:div>
    <w:div w:id="1495799751">
      <w:bodyDiv w:val="1"/>
      <w:marLeft w:val="0"/>
      <w:marRight w:val="0"/>
      <w:marTop w:val="0"/>
      <w:marBottom w:val="0"/>
      <w:divBdr>
        <w:top w:val="none" w:sz="0" w:space="0" w:color="auto"/>
        <w:left w:val="none" w:sz="0" w:space="0" w:color="auto"/>
        <w:bottom w:val="none" w:sz="0" w:space="0" w:color="auto"/>
        <w:right w:val="none" w:sz="0" w:space="0" w:color="auto"/>
      </w:divBdr>
    </w:div>
    <w:div w:id="1595479548">
      <w:bodyDiv w:val="1"/>
      <w:marLeft w:val="0"/>
      <w:marRight w:val="0"/>
      <w:marTop w:val="0"/>
      <w:marBottom w:val="0"/>
      <w:divBdr>
        <w:top w:val="none" w:sz="0" w:space="0" w:color="auto"/>
        <w:left w:val="none" w:sz="0" w:space="0" w:color="auto"/>
        <w:bottom w:val="none" w:sz="0" w:space="0" w:color="auto"/>
        <w:right w:val="none" w:sz="0" w:space="0" w:color="auto"/>
      </w:divBdr>
    </w:div>
    <w:div w:id="1612278272">
      <w:bodyDiv w:val="1"/>
      <w:marLeft w:val="0"/>
      <w:marRight w:val="0"/>
      <w:marTop w:val="0"/>
      <w:marBottom w:val="0"/>
      <w:divBdr>
        <w:top w:val="none" w:sz="0" w:space="0" w:color="auto"/>
        <w:left w:val="none" w:sz="0" w:space="0" w:color="auto"/>
        <w:bottom w:val="none" w:sz="0" w:space="0" w:color="auto"/>
        <w:right w:val="none" w:sz="0" w:space="0" w:color="auto"/>
      </w:divBdr>
    </w:div>
    <w:div w:id="1689679734">
      <w:bodyDiv w:val="1"/>
      <w:marLeft w:val="0"/>
      <w:marRight w:val="0"/>
      <w:marTop w:val="0"/>
      <w:marBottom w:val="0"/>
      <w:divBdr>
        <w:top w:val="none" w:sz="0" w:space="0" w:color="auto"/>
        <w:left w:val="none" w:sz="0" w:space="0" w:color="auto"/>
        <w:bottom w:val="none" w:sz="0" w:space="0" w:color="auto"/>
        <w:right w:val="none" w:sz="0" w:space="0" w:color="auto"/>
      </w:divBdr>
    </w:div>
    <w:div w:id="1747024295">
      <w:bodyDiv w:val="1"/>
      <w:marLeft w:val="0"/>
      <w:marRight w:val="0"/>
      <w:marTop w:val="0"/>
      <w:marBottom w:val="0"/>
      <w:divBdr>
        <w:top w:val="none" w:sz="0" w:space="0" w:color="auto"/>
        <w:left w:val="none" w:sz="0" w:space="0" w:color="auto"/>
        <w:bottom w:val="none" w:sz="0" w:space="0" w:color="auto"/>
        <w:right w:val="none" w:sz="0" w:space="0" w:color="auto"/>
      </w:divBdr>
    </w:div>
    <w:div w:id="1912235686">
      <w:bodyDiv w:val="1"/>
      <w:marLeft w:val="0"/>
      <w:marRight w:val="0"/>
      <w:marTop w:val="0"/>
      <w:marBottom w:val="0"/>
      <w:divBdr>
        <w:top w:val="none" w:sz="0" w:space="0" w:color="auto"/>
        <w:left w:val="none" w:sz="0" w:space="0" w:color="auto"/>
        <w:bottom w:val="none" w:sz="0" w:space="0" w:color="auto"/>
        <w:right w:val="none" w:sz="0" w:space="0" w:color="auto"/>
      </w:divBdr>
    </w:div>
    <w:div w:id="1936746183">
      <w:bodyDiv w:val="1"/>
      <w:marLeft w:val="0"/>
      <w:marRight w:val="0"/>
      <w:marTop w:val="0"/>
      <w:marBottom w:val="0"/>
      <w:divBdr>
        <w:top w:val="none" w:sz="0" w:space="0" w:color="auto"/>
        <w:left w:val="none" w:sz="0" w:space="0" w:color="auto"/>
        <w:bottom w:val="none" w:sz="0" w:space="0" w:color="auto"/>
        <w:right w:val="none" w:sz="0" w:space="0" w:color="auto"/>
      </w:divBdr>
    </w:div>
    <w:div w:id="1946693075">
      <w:bodyDiv w:val="1"/>
      <w:marLeft w:val="0"/>
      <w:marRight w:val="0"/>
      <w:marTop w:val="0"/>
      <w:marBottom w:val="0"/>
      <w:divBdr>
        <w:top w:val="none" w:sz="0" w:space="0" w:color="auto"/>
        <w:left w:val="none" w:sz="0" w:space="0" w:color="auto"/>
        <w:bottom w:val="none" w:sz="0" w:space="0" w:color="auto"/>
        <w:right w:val="none" w:sz="0" w:space="0" w:color="auto"/>
      </w:divBdr>
      <w:divsChild>
        <w:div w:id="3363340">
          <w:marLeft w:val="0"/>
          <w:marRight w:val="0"/>
          <w:marTop w:val="0"/>
          <w:marBottom w:val="0"/>
          <w:divBdr>
            <w:top w:val="none" w:sz="0" w:space="0" w:color="auto"/>
            <w:left w:val="none" w:sz="0" w:space="0" w:color="auto"/>
            <w:bottom w:val="none" w:sz="0" w:space="0" w:color="auto"/>
            <w:right w:val="none" w:sz="0" w:space="0" w:color="auto"/>
          </w:divBdr>
        </w:div>
        <w:div w:id="482477108">
          <w:marLeft w:val="0"/>
          <w:marRight w:val="0"/>
          <w:marTop w:val="0"/>
          <w:marBottom w:val="0"/>
          <w:divBdr>
            <w:top w:val="none" w:sz="0" w:space="0" w:color="auto"/>
            <w:left w:val="none" w:sz="0" w:space="0" w:color="auto"/>
            <w:bottom w:val="none" w:sz="0" w:space="0" w:color="auto"/>
            <w:right w:val="none" w:sz="0" w:space="0" w:color="auto"/>
          </w:divBdr>
        </w:div>
        <w:div w:id="902956436">
          <w:marLeft w:val="0"/>
          <w:marRight w:val="0"/>
          <w:marTop w:val="0"/>
          <w:marBottom w:val="0"/>
          <w:divBdr>
            <w:top w:val="none" w:sz="0" w:space="0" w:color="auto"/>
            <w:left w:val="none" w:sz="0" w:space="0" w:color="auto"/>
            <w:bottom w:val="none" w:sz="0" w:space="0" w:color="auto"/>
            <w:right w:val="none" w:sz="0" w:space="0" w:color="auto"/>
          </w:divBdr>
        </w:div>
        <w:div w:id="1325939129">
          <w:marLeft w:val="0"/>
          <w:marRight w:val="0"/>
          <w:marTop w:val="0"/>
          <w:marBottom w:val="0"/>
          <w:divBdr>
            <w:top w:val="none" w:sz="0" w:space="0" w:color="auto"/>
            <w:left w:val="none" w:sz="0" w:space="0" w:color="auto"/>
            <w:bottom w:val="none" w:sz="0" w:space="0" w:color="auto"/>
            <w:right w:val="none" w:sz="0" w:space="0" w:color="auto"/>
          </w:divBdr>
        </w:div>
        <w:div w:id="1883589655">
          <w:marLeft w:val="0"/>
          <w:marRight w:val="0"/>
          <w:marTop w:val="0"/>
          <w:marBottom w:val="0"/>
          <w:divBdr>
            <w:top w:val="none" w:sz="0" w:space="0" w:color="auto"/>
            <w:left w:val="none" w:sz="0" w:space="0" w:color="auto"/>
            <w:bottom w:val="none" w:sz="0" w:space="0" w:color="auto"/>
            <w:right w:val="none" w:sz="0" w:space="0" w:color="auto"/>
          </w:divBdr>
        </w:div>
        <w:div w:id="2133327958">
          <w:marLeft w:val="0"/>
          <w:marRight w:val="0"/>
          <w:marTop w:val="0"/>
          <w:marBottom w:val="0"/>
          <w:divBdr>
            <w:top w:val="none" w:sz="0" w:space="0" w:color="auto"/>
            <w:left w:val="none" w:sz="0" w:space="0" w:color="auto"/>
            <w:bottom w:val="none" w:sz="0" w:space="0" w:color="auto"/>
            <w:right w:val="none" w:sz="0" w:space="0" w:color="auto"/>
          </w:divBdr>
        </w:div>
      </w:divsChild>
    </w:div>
    <w:div w:id="1952779433">
      <w:bodyDiv w:val="1"/>
      <w:marLeft w:val="0"/>
      <w:marRight w:val="0"/>
      <w:marTop w:val="0"/>
      <w:marBottom w:val="0"/>
      <w:divBdr>
        <w:top w:val="none" w:sz="0" w:space="0" w:color="auto"/>
        <w:left w:val="none" w:sz="0" w:space="0" w:color="auto"/>
        <w:bottom w:val="none" w:sz="0" w:space="0" w:color="auto"/>
        <w:right w:val="none" w:sz="0" w:space="0" w:color="auto"/>
      </w:divBdr>
    </w:div>
    <w:div w:id="1957712070">
      <w:bodyDiv w:val="1"/>
      <w:marLeft w:val="0"/>
      <w:marRight w:val="0"/>
      <w:marTop w:val="0"/>
      <w:marBottom w:val="0"/>
      <w:divBdr>
        <w:top w:val="none" w:sz="0" w:space="0" w:color="auto"/>
        <w:left w:val="none" w:sz="0" w:space="0" w:color="auto"/>
        <w:bottom w:val="none" w:sz="0" w:space="0" w:color="auto"/>
        <w:right w:val="none" w:sz="0" w:space="0" w:color="auto"/>
      </w:divBdr>
    </w:div>
    <w:div w:id="20531428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4.xml"/><Relationship Id="rId39" Type="http://schemas.openxmlformats.org/officeDocument/2006/relationships/hyperlink" Target="https://www.migraciones.gob.pe" TargetMode="External"/><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image" Target="media/image16.jpeg"/><Relationship Id="rId47" Type="http://schemas.openxmlformats.org/officeDocument/2006/relationships/footer" Target="footer11.xml"/><Relationship Id="rId50" Type="http://schemas.openxmlformats.org/officeDocument/2006/relationships/footer" Target="footer1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footer" Target="footer5.xml"/><Relationship Id="rId11" Type="http://schemas.openxmlformats.org/officeDocument/2006/relationships/image" Target="media/image5.png"/><Relationship Id="rId24" Type="http://schemas.openxmlformats.org/officeDocument/2006/relationships/footer" Target="footer3.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yperlink" Target="https://www.sanidad.gob.es/profesionales/saludPaises.do" TargetMode="External"/><Relationship Id="rId45" Type="http://schemas.openxmlformats.org/officeDocument/2006/relationships/header" Target="header1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28" Type="http://schemas.openxmlformats.org/officeDocument/2006/relationships/header" Target="header6.xml"/><Relationship Id="rId36" Type="http://schemas.openxmlformats.org/officeDocument/2006/relationships/footer" Target="footer9.xml"/><Relationship Id="rId49" Type="http://schemas.openxmlformats.org/officeDocument/2006/relationships/header" Target="header13.xml"/><Relationship Id="rId10" Type="http://schemas.openxmlformats.org/officeDocument/2006/relationships/image" Target="media/image4.png"/><Relationship Id="rId19" Type="http://schemas.openxmlformats.org/officeDocument/2006/relationships/header" Target="header1.xml"/><Relationship Id="rId31" Type="http://schemas.openxmlformats.org/officeDocument/2006/relationships/header" Target="header7.xml"/><Relationship Id="rId44" Type="http://schemas.openxmlformats.org/officeDocument/2006/relationships/hyperlink" Target="https://karebaviatges.com/condicions-de-contractacio" TargetMode="External"/><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hyperlink" Target="https://www.exteriores.gob.es/es/ServiciosAlCiudadano/Paginas/Recomendaciones-de-viaje.aspx" TargetMode="External"/><Relationship Id="rId48" Type="http://schemas.openxmlformats.org/officeDocument/2006/relationships/footer" Target="footer12.xm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10.xml"/><Relationship Id="rId46" Type="http://schemas.openxmlformats.org/officeDocument/2006/relationships/header" Target="header12.xml"/><Relationship Id="rId20" Type="http://schemas.openxmlformats.org/officeDocument/2006/relationships/footer" Target="footer1.xml"/><Relationship Id="rId41" Type="http://schemas.openxmlformats.org/officeDocument/2006/relationships/hyperlink" Target="https://canalsalut.gencat.cat/ca/salut-a-z/v/vacunacions/index.html" TargetMode="External"/><Relationship Id="rId1" Type="http://schemas.openxmlformats.org/officeDocument/2006/relationships/numbering" Target="numbering.xml"/><Relationship Id="rId6"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footer1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4.png"/></Relationships>
</file>

<file path=word/_rels/footer6.xml.rels><?xml version="1.0" encoding="UTF-8" standalone="yes"?>
<Relationships xmlns="http://schemas.openxmlformats.org/package/2006/relationships"><Relationship Id="rId1" Type="http://schemas.openxmlformats.org/officeDocument/2006/relationships/image" Target="media/image14.png"/></Relationships>
</file>

<file path=word/_rels/footer9.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header1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3.png"/></Relationships>
</file>

<file path=word/_rels/header6.xml.rels><?xml version="1.0" encoding="UTF-8" standalone="yes"?>
<Relationships xmlns="http://schemas.openxmlformats.org/package/2006/relationships"><Relationship Id="rId1" Type="http://schemas.openxmlformats.org/officeDocument/2006/relationships/image" Target="media/image13.png"/></Relationships>
</file>

<file path=word/_rels/header9.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439</TotalTime>
  <Pages>12</Pages>
  <Words>5684</Words>
  <Characters>31263</Characters>
  <Application>Microsoft Office Word</Application>
  <DocSecurity>0</DocSecurity>
  <Lines>260</Lines>
  <Paragraphs>73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
    </vt:vector>
  </TitlesOfParts>
  <Company/>
  <LinksUpToDate>false</LinksUpToDate>
  <CharactersWithSpaces>36874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Guarch</dc:creator>
  <cp:keywords/>
  <dc:description/>
  <cp:lastModifiedBy>Jayath Domínguez - Kareba</cp:lastModifiedBy>
  <cp:revision>9</cp:revision>
  <cp:lastPrinted>2025-11-14T15:37:00Z</cp:lastPrinted>
  <dcterms:created xsi:type="dcterms:W3CDTF">2025-10-30T11:21:00Z</dcterms:created>
  <dcterms:modified xsi:type="dcterms:W3CDTF">2025-11-14T15:45:00Z</dcterms:modified>
</cp:coreProperties>
</file>