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2618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</w:tblGrid>
      <w:tr w:rsidR="007F19A1" w:rsidRPr="001D0533" w14:paraId="12D6238D" w14:textId="77777777" w:rsidTr="00202B78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5F081BAB" w:rsidR="00831933" w:rsidRPr="001D0533" w:rsidRDefault="00D97426" w:rsidP="00720A2E">
            <w:pPr>
              <w:ind w:left="708" w:hanging="708"/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Japó al teu aire</w:t>
            </w:r>
          </w:p>
        </w:tc>
      </w:tr>
      <w:tr w:rsidR="007F19A1" w:rsidRPr="001D0533" w14:paraId="7D56E6D8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77777777" w:rsidR="00FE2B51" w:rsidRPr="001D0533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2ED4651" w:rsidR="007F19A1" w:rsidRPr="001D0533" w:rsidRDefault="00DD64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</w:p>
        </w:tc>
        <w:tc>
          <w:tcPr>
            <w:tcW w:w="5103" w:type="dxa"/>
            <w:vMerge w:val="restart"/>
            <w:vAlign w:val="center"/>
          </w:tcPr>
          <w:p w14:paraId="7F447413" w14:textId="36CF5B4C" w:rsidR="00177813" w:rsidRPr="001D0533" w:rsidRDefault="00485FBC" w:rsidP="001778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D0533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BEE3A3E" wp14:editId="285A99A5">
                  <wp:extent cx="3151505" cy="3902972"/>
                  <wp:effectExtent l="0" t="0" r="0" b="2540"/>
                  <wp:docPr id="16410792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079266" name="Imagen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05" cy="390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CA445" w14:textId="138D5D5E" w:rsidR="007F19A1" w:rsidRPr="001D0533" w:rsidRDefault="007F19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F19A1" w:rsidRPr="001D0533" w14:paraId="13F91FDC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326CB1A0" w:rsidR="004525E0" w:rsidRPr="00D63B16" w:rsidRDefault="00D63B16" w:rsidP="0017781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3B16">
              <w:rPr>
                <w:rFonts w:ascii="Times New Roman" w:hAnsi="Times New Roman" w:cs="Times New Roman"/>
                <w:sz w:val="16"/>
                <w:szCs w:val="16"/>
              </w:rPr>
              <w:t>Abril és un dels moments més especials per descobrir el Japó: els cirerers en flor tenyeixen temples, parcs i ciutats amb un aire gairebé irreal. En aquest viatge recorrereu l’essencial del país, amb dies guiats a Tòquio, Kyoto i Osaka que us portaran a comprendre tant la seva tradició com la seva vida moderna. Pujareu fins a Nikko per perdre-us entre santuaris i boscos, us acostareu al majestuós mont Fuji des de Yamanakako, el millor mirador natural, i a Nara caminareu entre temples mil·lenaris i cérvols que es passegen en llibertat. Una ruta pensada per viure el Japó amb calma i amb la companyia de guies locals que us ajudaran a descobrir cada detall del destí.</w:t>
            </w:r>
          </w:p>
        </w:tc>
        <w:tc>
          <w:tcPr>
            <w:tcW w:w="5103" w:type="dxa"/>
            <w:vMerge/>
          </w:tcPr>
          <w:p w14:paraId="6205CF93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1FF52D96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40"/>
        </w:trPr>
        <w:tc>
          <w:tcPr>
            <w:tcW w:w="1132" w:type="dxa"/>
            <w:vAlign w:val="center"/>
          </w:tcPr>
          <w:p w14:paraId="5747EC26" w14:textId="77777777" w:rsidR="007F19A1" w:rsidRPr="001D0533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83C5807" wp14:editId="2C69DE1C">
                  <wp:extent cx="266700" cy="266700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278BA510" w:rsidR="007F19A1" w:rsidRPr="001D0533" w:rsidRDefault="0008116D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13 dies / 12 nits</w:t>
            </w:r>
          </w:p>
        </w:tc>
        <w:tc>
          <w:tcPr>
            <w:tcW w:w="5103" w:type="dxa"/>
            <w:vMerge/>
          </w:tcPr>
          <w:p w14:paraId="6829A03D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7932C972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6"/>
        </w:trPr>
        <w:tc>
          <w:tcPr>
            <w:tcW w:w="1132" w:type="dxa"/>
            <w:vAlign w:val="center"/>
          </w:tcPr>
          <w:p w14:paraId="1BE29CC6" w14:textId="77777777" w:rsidR="007F19A1" w:rsidRPr="001D0533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2122C809" wp14:editId="375E016F">
                  <wp:extent cx="317500" cy="317500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3BCFA4BF" w:rsidR="007F19A1" w:rsidRPr="001D0533" w:rsidRDefault="009A5819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hAnsi="Times New Roman" w:cs="Times New Roman"/>
                <w:sz w:val="22"/>
                <w:szCs w:val="22"/>
              </w:rPr>
              <w:t>Del 27/03 al 08/04/2026</w:t>
            </w:r>
          </w:p>
        </w:tc>
        <w:tc>
          <w:tcPr>
            <w:tcW w:w="5103" w:type="dxa"/>
            <w:vMerge/>
          </w:tcPr>
          <w:p w14:paraId="5D67FBC6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6E8A2C27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vAlign w:val="center"/>
          </w:tcPr>
          <w:p w14:paraId="2C67178C" w14:textId="77777777" w:rsidR="007F19A1" w:rsidRPr="001D0533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1A656AA" wp14:editId="523495E1">
                  <wp:extent cx="254000" cy="254000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508749D2" w:rsidR="007F19A1" w:rsidRPr="001D0533" w:rsidRDefault="00560833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Guia parla hispana</w:t>
            </w:r>
          </w:p>
        </w:tc>
        <w:tc>
          <w:tcPr>
            <w:tcW w:w="5103" w:type="dxa"/>
            <w:vMerge/>
          </w:tcPr>
          <w:p w14:paraId="1A0FE328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5D42ECD4" w14:textId="77777777" w:rsidTr="00D63B1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493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77777777" w:rsidR="007F19A1" w:rsidRPr="001D0533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FC09AFB" wp14:editId="471CCFD5">
                  <wp:extent cx="330200" cy="330200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6FB4802F" w:rsidR="007F19A1" w:rsidRPr="001D0533" w:rsidRDefault="00656EE3" w:rsidP="00D138C7">
            <w:pPr>
              <w:ind w:left="209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Grup Mín. 02</w:t>
            </w:r>
            <w:r w:rsidR="00CF625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persones </w:t>
            </w:r>
          </w:p>
        </w:tc>
        <w:tc>
          <w:tcPr>
            <w:tcW w:w="5103" w:type="dxa"/>
            <w:vMerge/>
          </w:tcPr>
          <w:p w14:paraId="5E14C127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317F876B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4301D9C7" w:rsidR="00FE2B51" w:rsidRPr="001D0533" w:rsidRDefault="00656EE3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Preu per persona</w:t>
            </w:r>
          </w:p>
        </w:tc>
        <w:tc>
          <w:tcPr>
            <w:tcW w:w="5103" w:type="dxa"/>
            <w:vMerge/>
          </w:tcPr>
          <w:p w14:paraId="50142FED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1123ED1F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4B6EE6D7" w:rsidR="007F19A1" w:rsidRPr="001D0533" w:rsidRDefault="00D63B16" w:rsidP="00D138C7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Des de 4.975</w:t>
            </w:r>
            <w:r w:rsidRPr="00D63B1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€ </w:t>
            </w:r>
            <w:r w:rsidR="00AB6592" w:rsidRPr="00D63B1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5103" w:type="dxa"/>
            <w:vMerge/>
          </w:tcPr>
          <w:p w14:paraId="76D98082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36093E05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30"/>
        </w:trPr>
        <w:tc>
          <w:tcPr>
            <w:tcW w:w="5812" w:type="dxa"/>
            <w:gridSpan w:val="2"/>
            <w:vAlign w:val="center"/>
          </w:tcPr>
          <w:p w14:paraId="69189E00" w14:textId="1467E6D6" w:rsidR="00244513" w:rsidRDefault="00244513" w:rsidP="00202B78">
            <w:pPr>
              <w:ind w:left="-76"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4513">
              <w:rPr>
                <w:rFonts w:ascii="Times New Roman" w:hAnsi="Times New Roman" w:cs="Times New Roman"/>
                <w:sz w:val="16"/>
                <w:szCs w:val="16"/>
              </w:rPr>
              <w:t>(4.565€ + 410€ taxes)*</w:t>
            </w:r>
          </w:p>
          <w:p w14:paraId="2A4C7556" w14:textId="0805FF1D" w:rsidR="007F19A1" w:rsidRPr="001D0533" w:rsidRDefault="00766802" w:rsidP="00202B78">
            <w:pPr>
              <w:ind w:left="-76"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6802">
              <w:rPr>
                <w:rFonts w:ascii="Times New Roman" w:hAnsi="Times New Roman" w:cs="Times New Roman"/>
                <w:sz w:val="16"/>
                <w:szCs w:val="16"/>
              </w:rPr>
              <w:t>El preu i les taxes han estat calculats en data 10/2025 en base a la tarifa aèria classe turista amb la companyia aèria Singapore Airlines, tipus de canvi, impostos i taxes vigents en aquesta data</w:t>
            </w:r>
          </w:p>
        </w:tc>
        <w:tc>
          <w:tcPr>
            <w:tcW w:w="5103" w:type="dxa"/>
            <w:vMerge/>
          </w:tcPr>
          <w:p w14:paraId="523E2B20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</w:tbl>
    <w:p w14:paraId="33C1A848" w14:textId="11F34817" w:rsidR="00FE2B51" w:rsidRPr="001D0533" w:rsidRDefault="00AB6592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  <w:r w:rsidRPr="001D0533">
        <w:rPr>
          <w:noProof/>
        </w:rPr>
        <w:drawing>
          <wp:anchor distT="0" distB="0" distL="114300" distR="114300" simplePos="0" relativeHeight="251688960" behindDoc="0" locked="0" layoutInCell="1" allowOverlap="1" wp14:anchorId="3698DB43" wp14:editId="766E4D97">
            <wp:simplePos x="0" y="0"/>
            <wp:positionH relativeFrom="margin">
              <wp:posOffset>0</wp:posOffset>
            </wp:positionH>
            <wp:positionV relativeFrom="paragraph">
              <wp:posOffset>-5008880</wp:posOffset>
            </wp:positionV>
            <wp:extent cx="7537450" cy="2733675"/>
            <wp:effectExtent l="0" t="0" r="6350" b="0"/>
            <wp:wrapThrough wrapText="bothSides">
              <wp:wrapPolygon edited="0">
                <wp:start x="0" y="0"/>
                <wp:lineTo x="0" y="21475"/>
                <wp:lineTo x="21582" y="21475"/>
                <wp:lineTo x="21582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6" b="1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00F6" w14:textId="26B923D8" w:rsidR="007F19A1" w:rsidRPr="001D0533" w:rsidRDefault="00627ACC" w:rsidP="00E64857">
      <w:pPr>
        <w:jc w:val="center"/>
        <w:rPr>
          <w:rFonts w:ascii="Times New Roman" w:hAnsi="Times New Roman" w:cs="Times New Roman"/>
          <w:sz w:val="16"/>
          <w:szCs w:val="16"/>
        </w:rPr>
      </w:pPr>
      <w:r w:rsidRPr="001D0533">
        <w:rPr>
          <w:rFonts w:ascii="Times New Roman" w:eastAsia="Times New Roman" w:hAnsi="Times New Roman" w:cs="Times New Roman"/>
          <w:b/>
          <w:sz w:val="36"/>
          <w:szCs w:val="36"/>
        </w:rPr>
        <w:t>Dades bàsiques</w:t>
      </w:r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1D0533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43933896" w:rsidR="00930562" w:rsidRPr="001D0533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 de viatge</w:t>
            </w:r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1FC4F89B" w:rsidR="00930562" w:rsidRPr="001D0533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 utilitzats</w:t>
            </w:r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3C12D682" w:rsidR="00930562" w:rsidRPr="001D0533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 principals</w:t>
            </w:r>
          </w:p>
        </w:tc>
      </w:tr>
      <w:tr w:rsidR="00E64857" w:rsidRPr="001D0533" w14:paraId="1DFE9571" w14:textId="77777777" w:rsidTr="00202B78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7784875A" w:rsidR="00E64857" w:rsidRPr="001D0533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5EE30AA9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-167005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64DF2032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7389F047" w:rsidR="00E64857" w:rsidRPr="001D0533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309BD24A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053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0D3E785A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50AE9AAA" w:rsidR="00E64857" w:rsidRPr="001D0533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198E9031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-172085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70341821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-170815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1D0533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C178978" w14:textId="447E2A49" w:rsidR="007F19A1" w:rsidRPr="001D0533" w:rsidRDefault="007F19A1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2"/>
        <w:gridCol w:w="6236"/>
        <w:gridCol w:w="1700"/>
        <w:gridCol w:w="2267"/>
      </w:tblGrid>
      <w:tr w:rsidR="007F19A1" w:rsidRPr="001D0533" w14:paraId="0D196488" w14:textId="77777777" w:rsidTr="00F5136C">
        <w:trPr>
          <w:jc w:val="center"/>
        </w:trPr>
        <w:tc>
          <w:tcPr>
            <w:tcW w:w="1132" w:type="dxa"/>
            <w:shd w:val="clear" w:color="auto" w:fill="000000"/>
            <w:vAlign w:val="center"/>
          </w:tcPr>
          <w:p w14:paraId="7E017F15" w14:textId="18204603" w:rsidR="007F19A1" w:rsidRPr="001D0533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Dies</w:t>
            </w:r>
          </w:p>
        </w:tc>
        <w:tc>
          <w:tcPr>
            <w:tcW w:w="6236" w:type="dxa"/>
            <w:shd w:val="clear" w:color="auto" w:fill="000000"/>
            <w:vAlign w:val="center"/>
          </w:tcPr>
          <w:p w14:paraId="1A753534" w14:textId="3D57E504" w:rsidR="007F19A1" w:rsidRPr="001D0533" w:rsidRDefault="00656EE3" w:rsidP="00F3581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Itinerari</w:t>
            </w:r>
          </w:p>
        </w:tc>
        <w:tc>
          <w:tcPr>
            <w:tcW w:w="1700" w:type="dxa"/>
            <w:shd w:val="clear" w:color="auto" w:fill="000000"/>
            <w:vAlign w:val="center"/>
          </w:tcPr>
          <w:p w14:paraId="1D86C703" w14:textId="47EFECED" w:rsidR="007F19A1" w:rsidRPr="001D0533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Àpats</w:t>
            </w:r>
          </w:p>
        </w:tc>
        <w:tc>
          <w:tcPr>
            <w:tcW w:w="2267" w:type="dxa"/>
            <w:shd w:val="clear" w:color="auto" w:fill="000000"/>
            <w:vAlign w:val="center"/>
          </w:tcPr>
          <w:p w14:paraId="568D7DA1" w14:textId="2A3695E6" w:rsidR="007F19A1" w:rsidRPr="001D0533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Allotjament</w:t>
            </w:r>
          </w:p>
        </w:tc>
      </w:tr>
      <w:tr w:rsidR="00226199" w:rsidRPr="001D0533" w14:paraId="004AD3E4" w14:textId="77777777" w:rsidTr="00F5136C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22325D1F" w14:textId="62E01D30" w:rsidR="00226199" w:rsidRPr="001D0533" w:rsidRDefault="0008116D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27/03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012B2C15" w14:textId="6EE43E52" w:rsidR="00226199" w:rsidRPr="001D0533" w:rsidRDefault="00656EE3" w:rsidP="00B829DB">
            <w:pPr>
              <w:spacing w:line="360" w:lineRule="auto"/>
              <w:ind w:left="1416" w:hanging="1416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>CIUTAT D'ORIGEN – TÒQUIO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7046CF7B" w14:textId="0AE968C7" w:rsidR="00226199" w:rsidRPr="001D0533" w:rsidRDefault="008A1D22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D053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792A82E" w14:textId="15C0D052" w:rsidR="00226199" w:rsidRPr="001D0533" w:rsidRDefault="00E02782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A bord</w:t>
            </w:r>
          </w:p>
        </w:tc>
      </w:tr>
      <w:tr w:rsidR="0008116D" w:rsidRPr="001D0533" w14:paraId="0C756882" w14:textId="77777777" w:rsidTr="00D278C5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C1DE48D" w14:textId="62A39C8C" w:rsidR="0008116D" w:rsidRPr="001D0533" w:rsidRDefault="0008116D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28/03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01D5E4B8" w14:textId="7AB4332E" w:rsidR="0008116D" w:rsidRPr="001D0533" w:rsidRDefault="0008116D" w:rsidP="00041FBB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ARRIBADA AL JAPÓ 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05B4251D" w14:textId="6E1C586E" w:rsidR="0008116D" w:rsidRPr="001D0533" w:rsidRDefault="0008116D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B007AD7" w14:textId="0B1FFC1B" w:rsidR="0008116D" w:rsidRPr="001D0533" w:rsidRDefault="0008116D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</w:t>
            </w:r>
          </w:p>
        </w:tc>
      </w:tr>
      <w:tr w:rsidR="00B7117F" w:rsidRPr="001D0533" w14:paraId="592541E4" w14:textId="77777777" w:rsidTr="00D278C5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1AF89E0" w14:textId="012388A4" w:rsidR="00B7117F" w:rsidRPr="001D0533" w:rsidRDefault="0008116D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29/03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56492B1F" w14:textId="63568CD6" w:rsidR="00B7117F" w:rsidRPr="001D0533" w:rsidRDefault="00D97426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DIA A TÒQUIO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500816D5" w14:textId="29F7C37F" w:rsidR="00B7117F" w:rsidRPr="001D0533" w:rsidRDefault="002B08DE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160C9A9" w14:textId="537D0EE9" w:rsidR="00B7117F" w:rsidRPr="001D0533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B7117F" w:rsidRPr="001D0533" w14:paraId="31F705DF" w14:textId="77777777" w:rsidTr="006B59B1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55DBE72" w14:textId="6B602F20" w:rsidR="00B7117F" w:rsidRPr="001D0533" w:rsidRDefault="0008116D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bookmarkStart w:id="1" w:name="_Hlk153299757"/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30/03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785FBD21" w14:textId="0A97E5DB" w:rsidR="00B7117F" w:rsidRPr="001D0533" w:rsidRDefault="00D97426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EXCURSIÓ A NIKKO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0BE79127" w14:textId="082E543A" w:rsidR="00B7117F" w:rsidRPr="001D0533" w:rsidRDefault="002B08DE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DB849E0" w14:textId="385F3C4A" w:rsidR="00B7117F" w:rsidRPr="001D0533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bookmarkEnd w:id="1"/>
      <w:tr w:rsidR="00FA66B9" w:rsidRPr="001D0533" w14:paraId="09AEDB18" w14:textId="77777777" w:rsidTr="000C7937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9B5BAA9" w14:textId="754D2854" w:rsidR="00FA66B9" w:rsidRPr="001D0533" w:rsidRDefault="0008116D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31/03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5BC6C06E" w14:textId="0A65C929" w:rsidR="00FA66B9" w:rsidRPr="001D0533" w:rsidRDefault="00D97426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DIA A TÒQUIO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72D13066" w14:textId="6AE3D760" w:rsidR="00FA66B9" w:rsidRPr="001D0533" w:rsidRDefault="002B08DE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E3A9D3B" w14:textId="53201E53" w:rsidR="00FA66B9" w:rsidRPr="001D0533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D0533" w14:paraId="657A08A5" w14:textId="77777777" w:rsidTr="00111AB4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417E876" w14:textId="68D97B3F" w:rsidR="00FA66B9" w:rsidRPr="001D0533" w:rsidRDefault="0008116D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01/04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743DA7F1" w14:textId="343E025A" w:rsidR="00FA66B9" w:rsidRPr="001D0533" w:rsidRDefault="00D97426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TÒQUIO – TAKAYAMA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7C60C7C7" w14:textId="060BD8D7" w:rsidR="00FA66B9" w:rsidRPr="001D0533" w:rsidRDefault="002B08DE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7DD079E" w14:textId="0F28E55F" w:rsidR="00FA66B9" w:rsidRPr="001D0533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D0533" w14:paraId="24182F88" w14:textId="77777777" w:rsidTr="003B3FAD">
        <w:trPr>
          <w:trHeight w:val="325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5AA9063" w14:textId="79CEBCB4" w:rsidR="00FA66B9" w:rsidRPr="001D0533" w:rsidRDefault="0008116D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02/04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4B71F5C3" w14:textId="72F56B39" w:rsidR="00FA66B9" w:rsidRPr="001D0533" w:rsidRDefault="0085077F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TAKAYAMA – KYOTO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6DEE24D6" w14:textId="566BBF4F" w:rsidR="00FA66B9" w:rsidRPr="001D0533" w:rsidRDefault="002B08DE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64080E44" w14:textId="6A42D1CF" w:rsidR="00FA66B9" w:rsidRPr="001D0533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D0533" w14:paraId="78F66EF9" w14:textId="77777777" w:rsidTr="003E196E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EE42C4D" w14:textId="5EB6485C" w:rsidR="00FA66B9" w:rsidRPr="001D0533" w:rsidRDefault="0008116D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03/04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22847325" w14:textId="0F8A7292" w:rsidR="00FA66B9" w:rsidRPr="001D0533" w:rsidRDefault="00D97426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DIA EN KYOTO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4E421EDE" w14:textId="20817EF0" w:rsidR="00FA66B9" w:rsidRPr="001D0533" w:rsidRDefault="002B08DE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9A70EFA" w14:textId="3087BA09" w:rsidR="00FA66B9" w:rsidRPr="001D0533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D0533" w14:paraId="69F719E3" w14:textId="77777777" w:rsidTr="00206495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8C12738" w14:textId="74A1F146" w:rsidR="00FA66B9" w:rsidRPr="001D0533" w:rsidRDefault="0008116D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04/04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350A6656" w14:textId="368291B0" w:rsidR="00FA66B9" w:rsidRPr="001D0533" w:rsidRDefault="00D97426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1D0533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>NARA I CÉRVOLS SIKA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6B04C6A8" w14:textId="62064FD2" w:rsidR="00FA66B9" w:rsidRPr="001D0533" w:rsidRDefault="002B08DE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1461DEF" w14:textId="5D9BEEAA" w:rsidR="00FA66B9" w:rsidRPr="001D0533" w:rsidRDefault="00FA66B9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D0533" w14:paraId="645E6E47" w14:textId="77777777" w:rsidTr="00105E70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210C44B7" w14:textId="52619D9B" w:rsidR="00FA66B9" w:rsidRPr="001D0533" w:rsidRDefault="0008116D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05/04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6EB4D680" w14:textId="2D2BD72E" w:rsidR="00FA66B9" w:rsidRPr="001D0533" w:rsidRDefault="00D97426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DIA </w:t>
            </w:r>
            <w:r w:rsidR="00833E1F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</w:t>
            </w: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KYOTO – OSAKA 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2A95EB48" w14:textId="536BB890" w:rsidR="00FA66B9" w:rsidRPr="001D0533" w:rsidRDefault="002B08DE" w:rsidP="003B3FAD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46FE985" w14:textId="5D8AAA72" w:rsidR="00FA66B9" w:rsidRPr="001D0533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540F88" w:rsidRPr="001D0533" w14:paraId="2C323FB6" w14:textId="77777777" w:rsidTr="009D6885">
        <w:trPr>
          <w:trHeight w:val="35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400B159" w14:textId="78742F5C" w:rsidR="00540F88" w:rsidRPr="001D0533" w:rsidRDefault="0008116D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06/04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69A083EA" w14:textId="0108F192" w:rsidR="00540F88" w:rsidRPr="001D0533" w:rsidRDefault="00D97426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DIA A OSAKA – VOL INTERNACIONAL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4DF18704" w14:textId="0C9941F4" w:rsidR="00540F88" w:rsidRPr="001D0533" w:rsidRDefault="002B08DE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5D58A95" w14:textId="7719120C" w:rsidR="00540F88" w:rsidRPr="001D0533" w:rsidRDefault="00540F88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847E2D" w:rsidRPr="001D0533" w14:paraId="5D665669" w14:textId="77777777" w:rsidTr="009D6885">
        <w:trPr>
          <w:trHeight w:val="35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28065714" w14:textId="5FF3397E" w:rsidR="00847E2D" w:rsidRPr="001D0533" w:rsidRDefault="0008116D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07/04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164755E9" w14:textId="2A7C8492" w:rsidR="00847E2D" w:rsidRPr="001D0533" w:rsidRDefault="00847E2D" w:rsidP="00FA66B9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DIA A SINGAPUR 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49B79599" w14:textId="2F81F659" w:rsidR="00847E2D" w:rsidRPr="001D0533" w:rsidRDefault="00833E1F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2F2F323" w14:textId="1AD7E3EF" w:rsidR="00847E2D" w:rsidRPr="001D0533" w:rsidRDefault="00847E2D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847E2D" w:rsidRPr="001D0533" w14:paraId="6C117AE1" w14:textId="77777777" w:rsidTr="009D6885">
        <w:trPr>
          <w:trHeight w:val="35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316D0F5" w14:textId="189CB948" w:rsidR="00847E2D" w:rsidRPr="001D0533" w:rsidRDefault="0008116D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08/04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  <w:vAlign w:val="center"/>
          </w:tcPr>
          <w:p w14:paraId="1D5B0A38" w14:textId="1C5A8BA6" w:rsidR="00847E2D" w:rsidRPr="001D0533" w:rsidRDefault="00847E2D" w:rsidP="00FA66B9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SINGAPUR- CIUTAT D' ORIGEN 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48A3B733" w14:textId="26DFC247" w:rsidR="00847E2D" w:rsidRPr="001D0533" w:rsidRDefault="00847E2D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BB7FA7D" w14:textId="5954D798" w:rsidR="00847E2D" w:rsidRPr="001D0533" w:rsidRDefault="00847E2D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bord </w:t>
            </w:r>
          </w:p>
        </w:tc>
      </w:tr>
      <w:tr w:rsidR="00FA66B9" w:rsidRPr="001D0533" w14:paraId="2700781F" w14:textId="77777777" w:rsidTr="00F5136C">
        <w:trPr>
          <w:jc w:val="center"/>
        </w:trPr>
        <w:tc>
          <w:tcPr>
            <w:tcW w:w="11335" w:type="dxa"/>
            <w:gridSpan w:val="4"/>
            <w:vAlign w:val="center"/>
          </w:tcPr>
          <w:p w14:paraId="58DD737E" w14:textId="77777777" w:rsidR="00FA66B9" w:rsidRPr="001D0533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4E6834" w14:textId="0C8A4314" w:rsidR="00FA66B9" w:rsidRPr="001D0533" w:rsidRDefault="00FA66B9" w:rsidP="00FA66B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* Àpats: </w:t>
            </w:r>
            <w:r w:rsidR="00833E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</w:t>
            </w:r>
            <w:r w:rsidRPr="001D05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= Esmorzar; </w:t>
            </w:r>
            <w:r w:rsidR="00833E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1D05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Dinar; </w:t>
            </w:r>
            <w:r w:rsidR="00833E1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1D053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Sopar</w:t>
            </w:r>
          </w:p>
        </w:tc>
      </w:tr>
      <w:tr w:rsidR="00FA66B9" w:rsidRPr="001D0533" w14:paraId="52AED330" w14:textId="77777777" w:rsidTr="00F5136C">
        <w:trPr>
          <w:jc w:val="center"/>
        </w:trPr>
        <w:tc>
          <w:tcPr>
            <w:tcW w:w="11335" w:type="dxa"/>
            <w:gridSpan w:val="4"/>
            <w:vAlign w:val="center"/>
          </w:tcPr>
          <w:p w14:paraId="7ABA2874" w14:textId="77777777" w:rsidR="00FA66B9" w:rsidRPr="001D0533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80CFFF2" w14:textId="54158FB7" w:rsidR="007F19A1" w:rsidRPr="001D0533" w:rsidRDefault="007F19A1">
      <w:pPr>
        <w:rPr>
          <w:rFonts w:ascii="Times New Roman" w:hAnsi="Times New Roman" w:cs="Times New Roman"/>
        </w:rPr>
        <w:sectPr w:rsidR="007F19A1" w:rsidRPr="001D0533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17A1F3CE" w:rsidR="00F35815" w:rsidRPr="001D0533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1D0533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1D0533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</w:p>
    <w:p w14:paraId="7F02FDD2" w14:textId="1FFD440E" w:rsidR="009C301D" w:rsidRPr="001D0533" w:rsidRDefault="009A5819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27 de Març de 2026 – 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SORTIDA EN VOL INTERNACIONAL AMB DESTINACIÓ TÒQUIO </w:t>
      </w:r>
    </w:p>
    <w:p w14:paraId="0B488645" w14:textId="3B112921" w:rsidR="005E1C21" w:rsidRPr="002B08DE" w:rsidRDefault="002B08DE" w:rsidP="002B08DE">
      <w:pPr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2B08DE">
        <w:rPr>
          <w:rFonts w:ascii="Times New Roman" w:hAnsi="Times New Roman" w:cs="Times New Roman"/>
          <w:sz w:val="22"/>
          <w:szCs w:val="22"/>
        </w:rPr>
        <w:t>El 27 de març sortireu en vol internacional rumb al Japó. La nit transcorrerà a l’aire, amb la sensació que comença una cosa gran.</w:t>
      </w:r>
    </w:p>
    <w:p w14:paraId="1A50B6FD" w14:textId="77777777" w:rsidR="002B08DE" w:rsidRPr="001D0533" w:rsidRDefault="002B08DE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color w:val="EE0000"/>
          <w:sz w:val="22"/>
          <w:szCs w:val="22"/>
          <w:lang w:eastAsia="es-ES"/>
        </w:rPr>
      </w:pPr>
    </w:p>
    <w:p w14:paraId="3FC677B3" w14:textId="7A87BB90" w:rsidR="00D97426" w:rsidRPr="001D0533" w:rsidRDefault="00847E2D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28 de Març de 2026 – 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ARRIBADA AL JAPÓ </w:t>
      </w:r>
    </w:p>
    <w:p w14:paraId="33A5E3FD" w14:textId="0519E23F" w:rsidR="005E1C21" w:rsidRPr="002B08DE" w:rsidRDefault="002B08DE" w:rsidP="00847E2D">
      <w:pPr>
        <w:spacing w:line="276" w:lineRule="auto"/>
        <w:ind w:left="566" w:right="566"/>
        <w:jc w:val="both"/>
        <w:rPr>
          <w:rFonts w:ascii="Times New Roman" w:hAnsi="Times New Roman" w:cs="Times New Roman"/>
          <w:sz w:val="22"/>
          <w:szCs w:val="22"/>
        </w:rPr>
      </w:pPr>
      <w:r w:rsidRPr="002B08DE">
        <w:rPr>
          <w:rFonts w:ascii="Times New Roman" w:hAnsi="Times New Roman" w:cs="Times New Roman"/>
          <w:sz w:val="22"/>
          <w:szCs w:val="22"/>
        </w:rPr>
        <w:t>Arribada a Tòquio. Després dels tràmits d’entrada, toca el primer contacte amb la ciutat. Tòquio no s’entén de cop: es va descobrint a poc a poc, i aquest primer dia està pensat per a això. Un passeig tranquil per Asakusa, el temple Sensō-ji i els voltants del riu Sumida ajuda a aterrar, observar i començar a llegir la ciutat. Si queden forces, Ueno o una primera vista de Shibuya ja deixen clar que aquí tot conviu alhora. Nit a Tòquio.</w:t>
      </w:r>
    </w:p>
    <w:p w14:paraId="387B1BE1" w14:textId="77777777" w:rsidR="002B08DE" w:rsidRPr="001D0533" w:rsidRDefault="002B08DE" w:rsidP="00847E2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C86906F" w14:textId="05DF0100" w:rsidR="00D97426" w:rsidRPr="001D0533" w:rsidRDefault="00847E2D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29 de Març de 2026 – 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PRIMER DIA A TÒQUIO</w:t>
      </w:r>
    </w:p>
    <w:p w14:paraId="55901319" w14:textId="2E7A1A10" w:rsidR="005E1C21" w:rsidRPr="002B08DE" w:rsidRDefault="002B08DE" w:rsidP="005E1C21">
      <w:pPr>
        <w:spacing w:line="276" w:lineRule="auto"/>
        <w:ind w:left="566" w:right="566"/>
        <w:jc w:val="both"/>
        <w:rPr>
          <w:rFonts w:ascii="Times New Roman" w:hAnsi="Times New Roman" w:cs="Times New Roman"/>
          <w:sz w:val="22"/>
          <w:szCs w:val="22"/>
        </w:rPr>
      </w:pPr>
      <w:r w:rsidRPr="002B08DE">
        <w:rPr>
          <w:rFonts w:ascii="Times New Roman" w:hAnsi="Times New Roman" w:cs="Times New Roman"/>
          <w:sz w:val="22"/>
          <w:szCs w:val="22"/>
        </w:rPr>
        <w:t xml:space="preserve">Esmorzar. Seguirem explorant Tòquio combinant tradició i vida urbana. Asakusa i els seus carrers comercials, Akihabara i el seu univers tecnològic i </w:t>
      </w:r>
      <w:r w:rsidRPr="002B08DE">
        <w:rPr>
          <w:rStyle w:val="nfasis"/>
          <w:rFonts w:ascii="Times New Roman" w:hAnsi="Times New Roman" w:cs="Times New Roman"/>
          <w:sz w:val="22"/>
          <w:szCs w:val="22"/>
        </w:rPr>
        <w:t>pop</w:t>
      </w:r>
      <w:r w:rsidRPr="002B08DE">
        <w:rPr>
          <w:rFonts w:ascii="Times New Roman" w:hAnsi="Times New Roman" w:cs="Times New Roman"/>
          <w:sz w:val="22"/>
          <w:szCs w:val="22"/>
        </w:rPr>
        <w:t>, i Shibuya amb el seu famós encreuament i l’estàtua d’Hachikō formen una primera imatge molt completa de la ciutat. Moure’s és fàcil alternant la línia circular JR Yamanote amb trams de metro quan cal. Nit a Tòquio.</w:t>
      </w:r>
    </w:p>
    <w:p w14:paraId="69FC8FB0" w14:textId="77777777" w:rsidR="002B08DE" w:rsidRPr="001D0533" w:rsidRDefault="002B08DE" w:rsidP="005E1C2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7ABB0AB" w14:textId="4E70DD85" w:rsidR="00D97426" w:rsidRPr="001D0533" w:rsidRDefault="00EA433B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30 de Març de 2026 – 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EXCURSIÓ A NIKKO </w:t>
      </w:r>
    </w:p>
    <w:p w14:paraId="74DA6823" w14:textId="2836A7A8" w:rsidR="00D97426" w:rsidRPr="002B08DE" w:rsidRDefault="002B08DE" w:rsidP="00D97426">
      <w:pPr>
        <w:spacing w:line="276" w:lineRule="auto"/>
        <w:ind w:left="566" w:right="56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Pr="002B08DE">
        <w:rPr>
          <w:rFonts w:ascii="Times New Roman" w:hAnsi="Times New Roman" w:cs="Times New Roman"/>
          <w:sz w:val="22"/>
          <w:szCs w:val="22"/>
        </w:rPr>
        <w:t>smorzar. És un bon dia per sortir de la ciutat i posar rumb a Nikko. Natura, santuaris i aquest Japó més espiritual apareixen envoltats de bosc i muntanya. El santuari Tōshō-gū, el pont Shinkyō i els temples de la zona justifiquen el trajecte. L’accés combina trens JR i algun tram de transport local, una cosa habitual en aquest tipus d’excursions. A la tarda, retorn a Tòquio. Nit a Tòquio.</w:t>
      </w:r>
    </w:p>
    <w:p w14:paraId="69240C03" w14:textId="77777777" w:rsidR="002B08DE" w:rsidRPr="001D0533" w:rsidRDefault="002B08DE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EADB11A" w14:textId="21A58F5E" w:rsidR="00D97426" w:rsidRPr="001D0533" w:rsidRDefault="00EA433B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31 de Març – 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SEGON DIA A TÒQUIO </w:t>
      </w:r>
    </w:p>
    <w:p w14:paraId="6780950E" w14:textId="635B95E3" w:rsidR="0085077F" w:rsidRPr="002B08DE" w:rsidRDefault="002B08DE" w:rsidP="0085077F">
      <w:pPr>
        <w:spacing w:line="276" w:lineRule="auto"/>
        <w:ind w:left="566" w:right="566"/>
        <w:jc w:val="both"/>
        <w:rPr>
          <w:rFonts w:ascii="Times New Roman" w:hAnsi="Times New Roman" w:cs="Times New Roman"/>
          <w:sz w:val="22"/>
          <w:szCs w:val="22"/>
        </w:rPr>
      </w:pPr>
      <w:r w:rsidRPr="002B08DE">
        <w:rPr>
          <w:rFonts w:ascii="Times New Roman" w:hAnsi="Times New Roman" w:cs="Times New Roman"/>
          <w:sz w:val="22"/>
          <w:szCs w:val="22"/>
        </w:rPr>
        <w:t>Després de l’esmorzar, dia dedicat a un Tòquio més flexible, el que s’adapta al teu estat d’ànim. Pot ser el bosc urbà del santuari Meiji, el contrast entre Harajuku i Omotesandō, els jardins de Shinjuku o els barris més tranquils com Yanaka i Nezu. És un dia per perdre’s una mica i deixar que la ciutat sorprengui. Nit a Tòquio.</w:t>
      </w:r>
    </w:p>
    <w:p w14:paraId="3754EEF7" w14:textId="77777777" w:rsidR="002B08DE" w:rsidRPr="001D0533" w:rsidRDefault="002B08DE" w:rsidP="0085077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54217FC" w14:textId="471D5714" w:rsidR="00D97426" w:rsidRPr="001D0533" w:rsidRDefault="00EA433B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01 d'Abril de 2026 – 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SORTIDA CAP A TAKAYAMA</w:t>
      </w:r>
    </w:p>
    <w:p w14:paraId="0C88885E" w14:textId="3E8648A5" w:rsidR="00D97426" w:rsidRPr="00A63B21" w:rsidRDefault="00A63B21" w:rsidP="00A63B21">
      <w:pPr>
        <w:spacing w:line="276" w:lineRule="auto"/>
        <w:ind w:left="566" w:right="566"/>
        <w:jc w:val="both"/>
        <w:rPr>
          <w:rFonts w:ascii="Times New Roman" w:hAnsi="Times New Roman" w:cs="Times New Roman"/>
          <w:sz w:val="22"/>
          <w:szCs w:val="22"/>
        </w:rPr>
      </w:pPr>
      <w:r w:rsidRPr="00A63B21">
        <w:rPr>
          <w:rFonts w:ascii="Times New Roman" w:hAnsi="Times New Roman" w:cs="Times New Roman"/>
          <w:sz w:val="22"/>
          <w:szCs w:val="22"/>
        </w:rPr>
        <w:t xml:space="preserve">Esmorzar. Canvi total d’escenari. Deixeu enrere la gran ciutat i viatgeu cap als Alps japonesos. El trajecte en tren fins a Takayama, combinant </w:t>
      </w:r>
      <w:r w:rsidRPr="00A63B21">
        <w:rPr>
          <w:rStyle w:val="nfasis"/>
          <w:rFonts w:ascii="Times New Roman" w:hAnsi="Times New Roman" w:cs="Times New Roman"/>
          <w:sz w:val="22"/>
          <w:szCs w:val="22"/>
        </w:rPr>
        <w:t>shinkansen</w:t>
      </w:r>
      <w:r w:rsidRPr="00A63B21">
        <w:rPr>
          <w:rFonts w:ascii="Times New Roman" w:hAnsi="Times New Roman" w:cs="Times New Roman"/>
          <w:sz w:val="22"/>
          <w:szCs w:val="22"/>
        </w:rPr>
        <w:t xml:space="preserve"> i trens panoràmics, ja és part del viatge. En arribar, l’ambient canvia: carrers de fusta, ritme pausat i una gastronomia molt lligada al territori. Passejar pel nucli antic al vespre és suficient per entendre per què aquest indret es recorda. Nit a Takayama.</w:t>
      </w:r>
    </w:p>
    <w:p w14:paraId="5139E642" w14:textId="77777777" w:rsidR="00A63B21" w:rsidRPr="001D0533" w:rsidRDefault="00A63B21" w:rsidP="00A63B2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CE4251C" w14:textId="31362E07" w:rsidR="00D97426" w:rsidRPr="001D0533" w:rsidRDefault="00EA433B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02 d'Abril de 2026 – 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TAKAYAMA</w:t>
      </w:r>
    </w:p>
    <w:p w14:paraId="082CD8F5" w14:textId="11C72608" w:rsidR="0085077F" w:rsidRPr="00A63B21" w:rsidRDefault="00A63B21" w:rsidP="0085077F">
      <w:pPr>
        <w:spacing w:line="276" w:lineRule="auto"/>
        <w:ind w:left="566" w:right="566"/>
        <w:jc w:val="both"/>
        <w:rPr>
          <w:rFonts w:ascii="Times New Roman" w:hAnsi="Times New Roman" w:cs="Times New Roman"/>
          <w:sz w:val="22"/>
          <w:szCs w:val="22"/>
        </w:rPr>
      </w:pPr>
      <w:r w:rsidRPr="00A63B21">
        <w:rPr>
          <w:rFonts w:ascii="Times New Roman" w:hAnsi="Times New Roman" w:cs="Times New Roman"/>
          <w:sz w:val="22"/>
          <w:szCs w:val="22"/>
        </w:rPr>
        <w:t>Després de l’esmorzar, continueu gaudint de Takayama i el seu entorn. Els mercats matinals, els passejos per la zona històrica i la possibilitat de visitar Shirakawa-go, amb les seves cases tradicionals de teulades de palla, completen una jornada molt lligada al Japó rural. Alguns trajectes es fan en autobús, una cosa normal en zones de muntanya.</w:t>
      </w:r>
    </w:p>
    <w:p w14:paraId="32A3D8A6" w14:textId="77777777" w:rsidR="00A63B21" w:rsidRPr="001D0533" w:rsidRDefault="00A63B21" w:rsidP="0085077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7DABC62" w14:textId="71653475" w:rsidR="00D97426" w:rsidRPr="001D0533" w:rsidRDefault="00EA433B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03 d'Abril de 2026 – 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KIOTO | PRIMER CONTACTE AMB LA CIUTAT</w:t>
      </w:r>
    </w:p>
    <w:p w14:paraId="7A7B38F6" w14:textId="77777777" w:rsidR="00833E1F" w:rsidRDefault="00A63B21" w:rsidP="00833E1F">
      <w:pPr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833E1F">
        <w:rPr>
          <w:rFonts w:ascii="Times New Roman" w:hAnsi="Times New Roman" w:cs="Times New Roman"/>
          <w:sz w:val="22"/>
          <w:szCs w:val="22"/>
        </w:rPr>
        <w:t>Esmorzar. Comences el dia a la zona est de Kyoto, ideal per a una primera immersió. Visita al Kiyomizu-dera, un dels temples més emblemàtics de la ciutat, i passeig pels carrers tradicionals d’Higashiyama, amb les seves cases de fusta, botigues artesanes i petits santuaris amagats.</w:t>
      </w:r>
    </w:p>
    <w:p w14:paraId="0897F43C" w14:textId="77777777" w:rsidR="00833E1F" w:rsidRDefault="00A63B21" w:rsidP="00833E1F">
      <w:pPr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833E1F">
        <w:rPr>
          <w:rFonts w:ascii="Times New Roman" w:hAnsi="Times New Roman" w:cs="Times New Roman"/>
          <w:sz w:val="22"/>
          <w:szCs w:val="22"/>
        </w:rPr>
        <w:t>Segueix caminant cap a Sannenzaka i Ninenzaka, dos dels trams més fotogènics de Kyoto, fins a arribar a l’entorn del Santuari Yasaka.</w:t>
      </w:r>
    </w:p>
    <w:p w14:paraId="3F425E9A" w14:textId="77777777" w:rsidR="00833E1F" w:rsidRDefault="00A63B21" w:rsidP="00833E1F">
      <w:pPr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833E1F">
        <w:rPr>
          <w:rFonts w:ascii="Times New Roman" w:hAnsi="Times New Roman" w:cs="Times New Roman"/>
          <w:sz w:val="22"/>
          <w:szCs w:val="22"/>
        </w:rPr>
        <w:t xml:space="preserve">A la tarda, passeig sense presses per Gion, deixant que la ciutat es mostri a poc a poc, i encreuament del riu cap a Pontocho, </w:t>
      </w:r>
      <w:r w:rsidRPr="00833E1F">
        <w:rPr>
          <w:rFonts w:ascii="Times New Roman" w:hAnsi="Times New Roman" w:cs="Times New Roman"/>
          <w:sz w:val="22"/>
          <w:szCs w:val="22"/>
        </w:rPr>
        <w:lastRenderedPageBreak/>
        <w:t>un dels carrerons amb més caràcter de Kyoto. Sopar a la zona i primera nit a la ciutat.</w:t>
      </w:r>
    </w:p>
    <w:p w14:paraId="04ED268C" w14:textId="33939185" w:rsidR="0085077F" w:rsidRPr="00833E1F" w:rsidRDefault="00A63B21" w:rsidP="00833E1F">
      <w:pPr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833E1F">
        <w:rPr>
          <w:rFonts w:ascii="Times New Roman" w:hAnsi="Times New Roman" w:cs="Times New Roman"/>
          <w:sz w:val="22"/>
          <w:szCs w:val="22"/>
        </w:rPr>
        <w:t>Nit a Kyoto.</w:t>
      </w:r>
    </w:p>
    <w:p w14:paraId="02B78E94" w14:textId="77777777" w:rsidR="00A63B21" w:rsidRPr="00A63B21" w:rsidRDefault="00A63B21" w:rsidP="00A63B21">
      <w:pPr>
        <w:widowControl/>
        <w:suppressAutoHyphens w:val="0"/>
        <w:ind w:left="566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0837C9A" w14:textId="069FEC3B" w:rsidR="00D97426" w:rsidRPr="001D0533" w:rsidRDefault="00EA433B" w:rsidP="00EA433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04 d'Abril de 2026 – 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KIOTO CLÀSSIC I FUSHIMI INARI</w:t>
      </w:r>
    </w:p>
    <w:p w14:paraId="73819902" w14:textId="77777777" w:rsidR="00A63B21" w:rsidRPr="00833E1F" w:rsidRDefault="00A63B21" w:rsidP="00833E1F">
      <w:pPr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833E1F">
        <w:rPr>
          <w:rFonts w:ascii="Times New Roman" w:hAnsi="Times New Roman" w:cs="Times New Roman"/>
          <w:sz w:val="22"/>
          <w:szCs w:val="22"/>
        </w:rPr>
        <w:t>Esmorzar. Dia dedicat al Kyoto més icònic. Comences al Pavelló Daurat (Kinkaku-ji) i continues cap al temple Ryōan ji, conegut pel seu jardí zen. Trasllat cap al centre per visitar el Castell Nijō, antiga residència dels shōguns. A la tarda, et dirigeixes a Fushimi Inari, recorrent els seus milers de torii vermells entre el bosc. Pots adaptar la caminada segons el temps i les ganes.</w:t>
      </w:r>
    </w:p>
    <w:p w14:paraId="51F43533" w14:textId="77777777" w:rsidR="00A63B21" w:rsidRPr="00833E1F" w:rsidRDefault="00A63B21" w:rsidP="00833E1F">
      <w:pPr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833E1F">
        <w:rPr>
          <w:rFonts w:ascii="Times New Roman" w:hAnsi="Times New Roman" w:cs="Times New Roman"/>
          <w:sz w:val="22"/>
          <w:szCs w:val="22"/>
        </w:rPr>
        <w:t>Retorn a Kyoto per descansar.</w:t>
      </w:r>
    </w:p>
    <w:p w14:paraId="751F5CB0" w14:textId="6C1A8F31" w:rsidR="00C24A04" w:rsidRPr="00833E1F" w:rsidRDefault="00A63B21" w:rsidP="00833E1F">
      <w:pPr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833E1F">
        <w:rPr>
          <w:rFonts w:ascii="Times New Roman" w:hAnsi="Times New Roman" w:cs="Times New Roman"/>
          <w:sz w:val="22"/>
          <w:szCs w:val="22"/>
        </w:rPr>
        <w:t>Nit a Kyoto.</w:t>
      </w:r>
    </w:p>
    <w:p w14:paraId="2D776B26" w14:textId="77777777" w:rsidR="00A63B21" w:rsidRPr="001D0533" w:rsidRDefault="00A63B21" w:rsidP="00C24A04">
      <w:pPr>
        <w:spacing w:line="276" w:lineRule="auto"/>
        <w:ind w:right="566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17CF16A5" w14:textId="440F4871" w:rsidR="00D97426" w:rsidRPr="001D0533" w:rsidRDefault="00EA433B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05 d'Abril de 2026 – 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NARA</w:t>
      </w:r>
    </w:p>
    <w:p w14:paraId="51EEC21C" w14:textId="26B3037E" w:rsidR="00A63B21" w:rsidRPr="00A63B21" w:rsidRDefault="00A63B21" w:rsidP="00D97426">
      <w:pPr>
        <w:spacing w:line="276" w:lineRule="auto"/>
        <w:ind w:left="566" w:right="566"/>
        <w:jc w:val="both"/>
        <w:rPr>
          <w:rFonts w:ascii="Times New Roman" w:hAnsi="Times New Roman" w:cs="Times New Roman"/>
          <w:sz w:val="22"/>
          <w:szCs w:val="22"/>
        </w:rPr>
      </w:pPr>
      <w:r w:rsidRPr="00A63B21">
        <w:rPr>
          <w:rStyle w:val="Textoennegrita"/>
          <w:rFonts w:ascii="Times New Roman" w:hAnsi="Times New Roman" w:cs="Times New Roman"/>
          <w:b w:val="0"/>
          <w:bCs w:val="0"/>
          <w:sz w:val="22"/>
          <w:szCs w:val="22"/>
        </w:rPr>
        <w:t>Esmorzar.</w:t>
      </w:r>
      <w:r w:rsidRPr="00A63B21">
        <w:rPr>
          <w:rFonts w:ascii="Times New Roman" w:hAnsi="Times New Roman" w:cs="Times New Roman"/>
          <w:sz w:val="22"/>
          <w:szCs w:val="22"/>
        </w:rPr>
        <w:t xml:space="preserve"> Fas una excursió senzilla a Nara. El parc, els cérvols en llibertat, el temple </w:t>
      </w:r>
      <w:r w:rsidRPr="000173F1">
        <w:rPr>
          <w:rStyle w:val="Textoennegrita"/>
          <w:rFonts w:ascii="Times New Roman" w:hAnsi="Times New Roman" w:cs="Times New Roman"/>
          <w:b w:val="0"/>
          <w:bCs w:val="0"/>
          <w:sz w:val="22"/>
          <w:szCs w:val="22"/>
        </w:rPr>
        <w:t>Todai-ji</w:t>
      </w:r>
      <w:r w:rsidRPr="00A63B21">
        <w:rPr>
          <w:rFonts w:ascii="Times New Roman" w:hAnsi="Times New Roman" w:cs="Times New Roman"/>
          <w:sz w:val="22"/>
          <w:szCs w:val="22"/>
        </w:rPr>
        <w:t xml:space="preserve"> i els seus camins plens d’història mostren una altra cara del Japó antic. El trajecte des de Kyoto és directe i còmode amb el </w:t>
      </w:r>
      <w:r w:rsidRPr="000173F1">
        <w:rPr>
          <w:rStyle w:val="Textoennegrita"/>
          <w:rFonts w:ascii="Times New Roman" w:hAnsi="Times New Roman" w:cs="Times New Roman"/>
          <w:b w:val="0"/>
          <w:bCs w:val="0"/>
          <w:sz w:val="22"/>
          <w:szCs w:val="22"/>
        </w:rPr>
        <w:t>JR Pass</w:t>
      </w:r>
      <w:r w:rsidR="000173F1">
        <w:rPr>
          <w:rFonts w:ascii="Times New Roman" w:hAnsi="Times New Roman" w:cs="Times New Roman"/>
          <w:sz w:val="22"/>
          <w:szCs w:val="22"/>
        </w:rPr>
        <w:t>.</w:t>
      </w:r>
      <w:r w:rsidRPr="00A63B21">
        <w:rPr>
          <w:rFonts w:ascii="Times New Roman" w:hAnsi="Times New Roman" w:cs="Times New Roman"/>
          <w:sz w:val="22"/>
          <w:szCs w:val="22"/>
        </w:rPr>
        <w:br/>
        <w:t>A la tarda, tornada a Kyoto per a una última nit tranquil·la.</w:t>
      </w:r>
    </w:p>
    <w:p w14:paraId="7A26F7E7" w14:textId="216F9D35" w:rsidR="0085077F" w:rsidRPr="00A63B21" w:rsidRDefault="00A63B21" w:rsidP="00D97426">
      <w:pPr>
        <w:spacing w:line="276" w:lineRule="auto"/>
        <w:ind w:left="566" w:right="566"/>
        <w:jc w:val="both"/>
        <w:rPr>
          <w:rStyle w:val="Textoennegrita"/>
          <w:rFonts w:ascii="Times New Roman" w:hAnsi="Times New Roman" w:cs="Times New Roman"/>
          <w:b w:val="0"/>
          <w:bCs w:val="0"/>
          <w:sz w:val="22"/>
          <w:szCs w:val="22"/>
        </w:rPr>
      </w:pPr>
      <w:r w:rsidRPr="00A63B21">
        <w:rPr>
          <w:rStyle w:val="Textoennegrita"/>
          <w:rFonts w:ascii="Times New Roman" w:hAnsi="Times New Roman" w:cs="Times New Roman"/>
          <w:b w:val="0"/>
          <w:bCs w:val="0"/>
          <w:sz w:val="22"/>
          <w:szCs w:val="22"/>
        </w:rPr>
        <w:t>Nit a Kyoto.</w:t>
      </w:r>
    </w:p>
    <w:p w14:paraId="7335AC96" w14:textId="77777777" w:rsidR="00A63B21" w:rsidRPr="001D0533" w:rsidRDefault="00A63B21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FB3FE30" w14:textId="536D4EC1" w:rsidR="00AB1BF6" w:rsidRPr="001D0533" w:rsidRDefault="00AB1BF6" w:rsidP="00AB1BF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06 d'abril de 2026 –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KYOTO – SORTIDA EN VOL INTERNACIONAL A SINGAPUR</w:t>
      </w:r>
    </w:p>
    <w:p w14:paraId="22EE494B" w14:textId="2A7E8A41" w:rsidR="00A63B21" w:rsidRPr="000173F1" w:rsidRDefault="00A63B21" w:rsidP="00A63B21">
      <w:pPr>
        <w:ind w:left="567" w:right="567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0173F1">
        <w:rPr>
          <w:rFonts w:ascii="Times New Roman" w:hAnsi="Times New Roman" w:cs="Times New Roman"/>
          <w:sz w:val="22"/>
          <w:szCs w:val="22"/>
          <w:u w:val="single"/>
        </w:rPr>
        <w:t>Opció A – Hiroshima (molt recomanable):</w:t>
      </w:r>
    </w:p>
    <w:p w14:paraId="4605F05C" w14:textId="00C86599" w:rsidR="00C24A04" w:rsidRPr="000173F1" w:rsidRDefault="00A63B21" w:rsidP="00A63B21">
      <w:pPr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0173F1">
        <w:rPr>
          <w:rFonts w:ascii="Times New Roman" w:hAnsi="Times New Roman" w:cs="Times New Roman"/>
          <w:sz w:val="22"/>
          <w:szCs w:val="22"/>
        </w:rPr>
        <w:t>Esmorzar primerenc i sortida en Shinkansen cap a Hiroshima. Visita al Parc de la Pau, el Museu Memorial i el Dom de la Bomba Atòmica. Si el temps ho permet, excursió a Miyajima per veure el torii flotant d’Itsukushima.</w:t>
      </w:r>
      <w:r w:rsidRPr="000173F1">
        <w:rPr>
          <w:rFonts w:ascii="Times New Roman" w:hAnsi="Times New Roman" w:cs="Times New Roman"/>
          <w:sz w:val="22"/>
          <w:szCs w:val="22"/>
        </w:rPr>
        <w:br/>
        <w:t>A la tarda, trasllat a l’aeroport de Kansai o Itami per al vol internacional.</w:t>
      </w:r>
    </w:p>
    <w:p w14:paraId="38795EE7" w14:textId="77777777" w:rsidR="00A63B21" w:rsidRPr="00C24A04" w:rsidRDefault="00A63B21" w:rsidP="00C24A0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A357941" w14:textId="77777777" w:rsidR="00A63B21" w:rsidRPr="00A63B21" w:rsidRDefault="00A63B21" w:rsidP="00A63B21">
      <w:pPr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A63B21">
        <w:rPr>
          <w:rFonts w:ascii="Times New Roman" w:hAnsi="Times New Roman" w:cs="Times New Roman"/>
          <w:sz w:val="22"/>
          <w:szCs w:val="22"/>
        </w:rPr>
        <w:t>Opció B – Osaka (ritme més relaxat):</w:t>
      </w:r>
    </w:p>
    <w:p w14:paraId="167A6D64" w14:textId="77777777" w:rsidR="00A63B21" w:rsidRPr="00A63B21" w:rsidRDefault="00A63B21" w:rsidP="00A63B21">
      <w:pPr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A63B21">
        <w:rPr>
          <w:rFonts w:ascii="Times New Roman" w:hAnsi="Times New Roman" w:cs="Times New Roman"/>
          <w:sz w:val="22"/>
          <w:szCs w:val="22"/>
        </w:rPr>
        <w:t>Esmorzar i trasllat a Osaka. Visita al Castell d’Osaka, passeig pel mercat de Kuromon i tancament del viatge a Dotonbori, amb els seus llums i ambient animat.</w:t>
      </w:r>
    </w:p>
    <w:p w14:paraId="3556E66D" w14:textId="44980166" w:rsidR="00C24A04" w:rsidRPr="00A63B21" w:rsidRDefault="00A63B21" w:rsidP="00A63B21">
      <w:pPr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A63B21">
        <w:rPr>
          <w:rFonts w:ascii="Times New Roman" w:hAnsi="Times New Roman" w:cs="Times New Roman"/>
          <w:sz w:val="22"/>
          <w:szCs w:val="22"/>
        </w:rPr>
        <w:t>Trasllat a l’aeroport per al vol internacional cap a Singapur o tornada.</w:t>
      </w:r>
    </w:p>
    <w:p w14:paraId="2A8ADE4F" w14:textId="77777777" w:rsidR="00A63B21" w:rsidRPr="001D0533" w:rsidRDefault="00A63B21" w:rsidP="00C24A0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26294F1" w14:textId="13A21EB1" w:rsidR="00EA433B" w:rsidRPr="001D0533" w:rsidRDefault="00EA433B" w:rsidP="00EA433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07 d'abril de 2026 – 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SINGAPUR – CIUTAT D'ORIGEN (</w:t>
      </w: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D)</w:t>
      </w:r>
    </w:p>
    <w:p w14:paraId="6D504AB3" w14:textId="77777777" w:rsidR="00A63B21" w:rsidRDefault="00A63B21" w:rsidP="00EA433B">
      <w:pPr>
        <w:spacing w:line="276" w:lineRule="auto"/>
        <w:ind w:left="566" w:right="566"/>
        <w:jc w:val="both"/>
      </w:pPr>
      <w:r>
        <w:t>Arribada a Singapur i trasllat a l’hotel pel seu compte. Temps lliure per passejar o fer les últimes compres abans del trasllat a l’aeroport per prendre el vol de tornada a la vostra ciutat d’origen.</w:t>
      </w:r>
    </w:p>
    <w:p w14:paraId="08662772" w14:textId="08DEFB03" w:rsidR="00AB1BF6" w:rsidRDefault="00A63B21" w:rsidP="00EA433B">
      <w:pPr>
        <w:spacing w:line="276" w:lineRule="auto"/>
        <w:ind w:left="566" w:right="566"/>
        <w:jc w:val="both"/>
      </w:pPr>
      <w:r>
        <w:t>Vol internacional i nit a bord.</w:t>
      </w:r>
    </w:p>
    <w:p w14:paraId="4ECCECB0" w14:textId="77777777" w:rsidR="00A63B21" w:rsidRPr="001D0533" w:rsidRDefault="00A63B21" w:rsidP="00EA433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325FD2B" w14:textId="4A4C8490" w:rsidR="00AB1BF6" w:rsidRPr="001D0533" w:rsidRDefault="00AB1BF6" w:rsidP="00EA433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08 d'abril de 2026 – </w:t>
      </w:r>
      <w:r w:rsidR="00833E1F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CIUTAT D'ORIGEN</w:t>
      </w:r>
    </w:p>
    <w:p w14:paraId="09F70303" w14:textId="2D1AAB2F" w:rsidR="00AB1BF6" w:rsidRPr="001D0533" w:rsidRDefault="00AB1BF6" w:rsidP="00EA433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Arribada a la vostra ciutat d'origen i fi del viatge.</w:t>
      </w:r>
    </w:p>
    <w:p w14:paraId="19F3F66A" w14:textId="77777777" w:rsidR="00D97426" w:rsidRPr="001D0533" w:rsidRDefault="00D9742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D936378" w14:textId="77777777" w:rsidR="00D97426" w:rsidRPr="001D0533" w:rsidRDefault="00D97426" w:rsidP="00AB1BF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8E9F1E4" w14:textId="4795047B" w:rsidR="00BF13C9" w:rsidRPr="001D0533" w:rsidRDefault="00BF13C9" w:rsidP="001B201F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BF13C9" w:rsidRPr="001D0533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</w:p>
    <w:p w14:paraId="269893A1" w14:textId="77777777" w:rsidR="00BF13C9" w:rsidRPr="001D0533" w:rsidRDefault="00BF13C9" w:rsidP="007C08AA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bookmarkStart w:id="2" w:name="_Hlk152686314"/>
      <w:r w:rsidRPr="001D0533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Preus</w:t>
      </w:r>
    </w:p>
    <w:p w14:paraId="05A711FC" w14:textId="4E19B0CF" w:rsidR="00766802" w:rsidRPr="00766802" w:rsidRDefault="00BF13C9" w:rsidP="00FD47D5">
      <w:pPr>
        <w:widowControl/>
        <w:suppressAutoHyphens w:val="0"/>
        <w:spacing w:before="100" w:beforeAutospacing="1" w:after="100" w:afterAutospacing="1" w:line="276" w:lineRule="auto"/>
        <w:ind w:left="567"/>
        <w:outlineLvl w:val="3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Preu per persona</w:t>
      </w: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: Des de </w:t>
      </w:r>
      <w:r w:rsidR="00D518D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4.975</w:t>
      </w: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€ </w:t>
      </w:r>
      <w:bookmarkEnd w:id="2"/>
    </w:p>
    <w:p w14:paraId="6CCD5D4B" w14:textId="55995A1C" w:rsidR="00766802" w:rsidRPr="00766802" w:rsidRDefault="00766802" w:rsidP="00766802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r w:rsidRPr="00766802">
        <w:rPr>
          <w:rFonts w:ascii="Times New Roman" w:eastAsia="Times New Roman" w:hAnsi="Times New Roman" w:cs="Times New Roman"/>
          <w:i/>
          <w:sz w:val="18"/>
        </w:rPr>
        <w:t xml:space="preserve">Preus basats en tarifa aèria classe turista amb la companyia aèria Singapore Airlines amb sortida aproximada a les 11 hores del dia 27/03/2026 i tornada aproximada a les 23 hores del dia 06/04/2026, subjecta a disponibilitat de plaça en el moment de fer la reserva en ferm. Consulteu disponibilitat. </w:t>
      </w:r>
    </w:p>
    <w:p w14:paraId="1D80F90A" w14:textId="77777777" w:rsidR="00766802" w:rsidRPr="00766802" w:rsidRDefault="00766802" w:rsidP="00766802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r w:rsidRPr="00766802">
        <w:rPr>
          <w:rFonts w:ascii="Times New Roman" w:eastAsia="Times New Roman" w:hAnsi="Times New Roman" w:cs="Times New Roman"/>
          <w:i/>
          <w:sz w:val="18"/>
        </w:rPr>
        <w:t>Preus calculats sobre la base de moneda local del país, taxes i impostos a data 10/2025. Els preus només podran incrementar-se per part de l' agència fins als 20 dies naturals previs a la sortida per ajustar l' import del preu del viatge a les variacions: dels tipus de canvi de divisa aplicables al viatge organitzat; Del preu dels transports de passatgers derivats del combustible o d' altres formes d' energia; Del nivell dels impostos o taxes sobre els serveis de viatge inclosos en el contracte.</w:t>
      </w:r>
    </w:p>
    <w:p w14:paraId="67993D2B" w14:textId="28CF680C" w:rsidR="002F1C3E" w:rsidRPr="001D0533" w:rsidRDefault="002F1C3E" w:rsidP="00766802">
      <w:pPr>
        <w:ind w:right="566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2846963B" w14:textId="79D0911A" w:rsidR="007F19A1" w:rsidRPr="001D0533" w:rsidRDefault="00BF13C9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1D0533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1D0533">
        <w:rPr>
          <w:rFonts w:ascii="Times New Roman" w:eastAsia="Times New Roman" w:hAnsi="Times New Roman" w:cs="Times New Roman"/>
          <w:b/>
          <w:sz w:val="28"/>
          <w:szCs w:val="28"/>
        </w:rPr>
        <w:t>El preu inclou / no inclou</w:t>
      </w:r>
    </w:p>
    <w:p w14:paraId="639D2905" w14:textId="77777777" w:rsidR="00BF13C9" w:rsidRPr="001D0533" w:rsidRDefault="00BF13C9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 w:rsidRPr="001D0533">
        <w:rPr>
          <w:rFonts w:ascii="Times New Roman" w:eastAsia="Times New Roman" w:hAnsi="Times New Roman" w:cs="Times New Roman"/>
          <w:b/>
          <w:sz w:val="22"/>
          <w:szCs w:val="22"/>
        </w:rPr>
        <w:t xml:space="preserve">Inclou  </w:t>
      </w:r>
    </w:p>
    <w:p w14:paraId="6119F46D" w14:textId="77777777" w:rsidR="0008116D" w:rsidRPr="001D0533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3C222244" w14:textId="77777777" w:rsidR="0008116D" w:rsidRPr="001D0533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1D0533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1D0533" w:rsidSect="0061001B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61F12D87" w14:textId="6FC3D7D5" w:rsidR="00BF13C9" w:rsidRDefault="00BF13C9" w:rsidP="00BF13C9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>Vols internacionals</w:t>
      </w:r>
    </w:p>
    <w:p w14:paraId="5B33F871" w14:textId="5B980418" w:rsidR="00DA2043" w:rsidRPr="001D0533" w:rsidRDefault="00DA2043" w:rsidP="00BF13C9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Taxes aèries </w:t>
      </w:r>
    </w:p>
    <w:p w14:paraId="61ED38BD" w14:textId="598990E5" w:rsidR="00F66E63" w:rsidRDefault="001B201F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Trasllats d' entrada i sortida del Japó</w:t>
      </w:r>
    </w:p>
    <w:p w14:paraId="650D3ECA" w14:textId="483DCF92" w:rsidR="001B201F" w:rsidRDefault="001B201F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a Tokyo, Kioto i Takayama amb esmorzar inclòs</w:t>
      </w:r>
    </w:p>
    <w:p w14:paraId="75FC613F" w14:textId="726A30D2" w:rsidR="001B201F" w:rsidRDefault="001B201F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Proposta d' itinerari i assessorament</w:t>
      </w:r>
    </w:p>
    <w:p w14:paraId="42EB09CF" w14:textId="6B6D04EB" w:rsidR="001B201F" w:rsidRDefault="001B201F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Japan Rail Pass durant el viatge de 7 dies</w:t>
      </w:r>
    </w:p>
    <w:p w14:paraId="14C9CD73" w14:textId="3A20C2AC" w:rsidR="00F66E63" w:rsidRPr="001D0533" w:rsidRDefault="001B201F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Obsequi Kareba: Un Pocket wifi durant tota la durada del viatge</w:t>
      </w:r>
    </w:p>
    <w:p w14:paraId="75E4B43F" w14:textId="781D3D69" w:rsidR="00BF13C9" w:rsidRPr="001D0533" w:rsidRDefault="00BF13C9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Assegurança d' assistència en viatge amb cobertures de cancel.lació </w:t>
      </w:r>
    </w:p>
    <w:p w14:paraId="61E3DD54" w14:textId="77777777" w:rsidR="00BF13C9" w:rsidRPr="001D0533" w:rsidRDefault="00BF13C9" w:rsidP="00BF13C9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>Documentació digitalitzada en espai personal CLUB KAREBA</w:t>
      </w:r>
    </w:p>
    <w:p w14:paraId="7DAED6DF" w14:textId="77777777" w:rsidR="00BF13C9" w:rsidRPr="001D0533" w:rsidRDefault="00BF13C9" w:rsidP="00BF13C9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>Telèfon assistència 24 hores durant el viatge</w:t>
      </w:r>
    </w:p>
    <w:p w14:paraId="377636C7" w14:textId="77777777" w:rsidR="00BF13C9" w:rsidRPr="001D0533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BF13C9" w:rsidRPr="001D0533" w:rsidSect="00BF13C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D203D3E" w14:textId="77777777" w:rsidR="00BF13C9" w:rsidRPr="001D0533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C9BBDBC" w14:textId="77777777" w:rsidR="000527D8" w:rsidRPr="001D0533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1D0533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25BCAD53" w14:textId="33B6C72F" w:rsidR="000527D8" w:rsidRPr="001D0533" w:rsidRDefault="00BF13C9" w:rsidP="00F92659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No inclou</w:t>
      </w:r>
      <w:r w:rsidR="000527D8"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ab/>
      </w:r>
    </w:p>
    <w:p w14:paraId="16B0A306" w14:textId="77777777" w:rsidR="00F92659" w:rsidRPr="001D0533" w:rsidRDefault="00F92659" w:rsidP="00EC2E44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F92659" w:rsidRPr="001D0533" w:rsidSect="00EC2E44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0DA6F947" w14:textId="7F46A491" w:rsidR="000067B2" w:rsidRPr="001D0533" w:rsidRDefault="000067B2" w:rsidP="0004181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 no esmentats</w:t>
      </w:r>
    </w:p>
    <w:p w14:paraId="59B5DF99" w14:textId="426ADCA7" w:rsidR="000067B2" w:rsidRPr="001D0533" w:rsidRDefault="000067B2" w:rsidP="0004181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Transport no esmentat</w:t>
      </w:r>
    </w:p>
    <w:p w14:paraId="6EFCC3CF" w14:textId="77777777" w:rsidR="00B601C4" w:rsidRDefault="00B601C4" w:rsidP="0004181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Visites guiades durant el viatge</w:t>
      </w:r>
    </w:p>
    <w:p w14:paraId="314FE360" w14:textId="2EE70021" w:rsidR="000067B2" w:rsidRPr="001D0533" w:rsidRDefault="000067B2" w:rsidP="0004181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>Possibles tarifes en banys termals o impostos turístics a pagar en destinació</w:t>
      </w:r>
    </w:p>
    <w:p w14:paraId="2713E312" w14:textId="77777777" w:rsidR="00766802" w:rsidRDefault="00766802" w:rsidP="0076680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Reserva de seients en els vols</w:t>
      </w:r>
    </w:p>
    <w:p w14:paraId="525C4C1A" w14:textId="5F149FBE" w:rsidR="00766802" w:rsidRPr="00766802" w:rsidRDefault="00766802" w:rsidP="0076680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Check-in als </w:t>
      </w:r>
      <w:r w:rsidR="000173F1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</w:p>
    <w:p w14:paraId="55275B9B" w14:textId="15FAE7BF" w:rsidR="00CE1EDD" w:rsidRPr="00766802" w:rsidRDefault="000067B2" w:rsidP="0076680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Style w:val="ui-provider"/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>Tot el que no s'esmenti en l'apartat anterior "El preu inclou"</w:t>
      </w:r>
    </w:p>
    <w:p w14:paraId="0B69B151" w14:textId="7722C833" w:rsidR="00CE1EDD" w:rsidRDefault="00BF13C9" w:rsidP="00766802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  <w:r w:rsidRPr="001D0533">
        <w:rPr>
          <w:rStyle w:val="ui-provider"/>
          <w:rFonts w:ascii="Times New Roman" w:hAnsi="Times New Roman" w:cs="Times New Roman"/>
          <w:b/>
          <w:bCs/>
        </w:rPr>
        <w:t>* Els tràmits de reserva de seients, visats, check-in, etc, no estan inclosos en els preus. Qualsevol tràmit o gestió que desitgi que Kareba se'n faci càrrec, tindrà un cost addicional. Si està interessat a saber els preus de gestió, consúltens*</w:t>
      </w:r>
    </w:p>
    <w:p w14:paraId="370F681E" w14:textId="77777777" w:rsidR="001B201F" w:rsidRDefault="001B201F" w:rsidP="00766802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37389AE4" w14:textId="77777777" w:rsidR="001B201F" w:rsidRDefault="001B201F" w:rsidP="00766802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52C665C0" w14:textId="77777777" w:rsidR="00955535" w:rsidRDefault="00955535" w:rsidP="00766802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78A85D39" w14:textId="77777777" w:rsidR="00955535" w:rsidRDefault="00955535" w:rsidP="00766802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148A7986" w14:textId="77777777" w:rsidR="00955535" w:rsidRDefault="00955535" w:rsidP="00766802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314C5C8F" w14:textId="77777777" w:rsidR="00967407" w:rsidRDefault="00967407" w:rsidP="00766802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6B830ACE" w14:textId="77777777" w:rsidR="00955535" w:rsidRPr="001D0533" w:rsidRDefault="00955535" w:rsidP="00766802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3C6BE73F" w14:textId="57329C20" w:rsidR="00BF13C9" w:rsidRPr="001D0533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lk179288244"/>
      <w:r w:rsidRPr="001D053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Informació addicional</w:t>
      </w:r>
    </w:p>
    <w:bookmarkEnd w:id="3"/>
    <w:p w14:paraId="780E1643" w14:textId="77777777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Agència organitzadora del viatge</w:t>
      </w:r>
    </w:p>
    <w:p w14:paraId="4F790518" w14:textId="77777777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>Kareba Viatges S.L - B64051402</w:t>
      </w:r>
    </w:p>
    <w:p w14:paraId="70C55430" w14:textId="689E6625" w:rsidR="00BF13C9" w:rsidRPr="001D0533" w:rsidRDefault="005257C0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Ronda de Ponent,80, 08201 – Sabadell (Barcelona)</w:t>
      </w:r>
    </w:p>
    <w:p w14:paraId="5757FEE1" w14:textId="77777777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 xml:space="preserve">Telf: </w:t>
      </w:r>
      <w:bookmarkStart w:id="4" w:name="_Hlk180398500"/>
      <w:r w:rsidRPr="001D0533">
        <w:rPr>
          <w:rFonts w:ascii="Times New Roman" w:hAnsi="Times New Roman" w:cs="Times New Roman"/>
          <w:sz w:val="22"/>
          <w:szCs w:val="22"/>
        </w:rPr>
        <w:t>93 715 66 59</w:t>
      </w:r>
      <w:bookmarkEnd w:id="4"/>
      <w:r w:rsidRPr="001D0533">
        <w:rPr>
          <w:rFonts w:ascii="Times New Roman" w:hAnsi="Times New Roman" w:cs="Times New Roman"/>
          <w:bCs/>
          <w:sz w:val="22"/>
          <w:szCs w:val="22"/>
        </w:rPr>
        <w:tab/>
        <w:t>Correu electrònic: kareba@karebaviatges.com</w:t>
      </w:r>
    </w:p>
    <w:p w14:paraId="65D9D268" w14:textId="77777777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FD5ABA3" w14:textId="77777777" w:rsidR="00BF13C9" w:rsidRPr="001D0533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 xml:space="preserve">Documentació i visats  </w:t>
      </w:r>
    </w:p>
    <w:p w14:paraId="6C59554E" w14:textId="192C4E49" w:rsidR="003B7D92" w:rsidRPr="001D0533" w:rsidRDefault="003B7D92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Per viatjar al Japó és necessari comptar amb un passaport en vigor, la validesa del qual cobreixi tot el període d'estada previst al país, i una prova de retorn/bitllet de tornada.</w:t>
      </w:r>
    </w:p>
    <w:p w14:paraId="229F2330" w14:textId="1101FAA3" w:rsidR="003B7D92" w:rsidRPr="001D0533" w:rsidRDefault="003B7D92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No és necessari visat per a estades de fins a 90 dies.</w:t>
      </w:r>
    </w:p>
    <w:p w14:paraId="0DE4AF78" w14:textId="77777777" w:rsidR="003B7D92" w:rsidRPr="001D0533" w:rsidRDefault="003B7D92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5B59498F" w14:textId="3A2A900A" w:rsidR="00BF13C9" w:rsidRPr="001D0533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Sanitat i vacunes</w:t>
      </w:r>
    </w:p>
    <w:p w14:paraId="664C02F7" w14:textId="6AE91CA3" w:rsidR="00C57A8C" w:rsidRPr="001D0533" w:rsidRDefault="001D3E0E" w:rsidP="00CA66FF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 xml:space="preserve">Per viatjar al Japó no és obligatòria cap vacuna. </w:t>
      </w:r>
    </w:p>
    <w:p w14:paraId="3807E2FE" w14:textId="77777777" w:rsidR="001D3E0E" w:rsidRPr="001D0533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19BFC3F" w14:textId="77777777" w:rsidR="001D3E0E" w:rsidRPr="001D0533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>A Kareba Viatges informem únicament sobre les vacunes obligatòries per entrar al país.</w:t>
      </w:r>
    </w:p>
    <w:p w14:paraId="7828CBC8" w14:textId="77777777" w:rsidR="001D3E0E" w:rsidRPr="001D0533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>Recomanem consultar sempre amb temps suficient les indicacions actualitzades del Ministeri de Sanitat al seu web oficial:</w:t>
      </w:r>
    </w:p>
    <w:p w14:paraId="501EC220" w14:textId="506D1DB0" w:rsidR="001D3E0E" w:rsidRPr="001D0533" w:rsidRDefault="00BA3075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hyperlink r:id="rId43" w:history="1">
        <w:r w:rsidRPr="001D0533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https://www.sanidad.gob.es/profesionales/saludPaises.do</w:t>
        </w:r>
      </w:hyperlink>
      <w:r w:rsidRPr="001D0533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470A12E0" w14:textId="77777777" w:rsidR="001D3E0E" w:rsidRPr="001D0533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highlight w:val="yellow"/>
        </w:rPr>
      </w:pPr>
    </w:p>
    <w:p w14:paraId="279C91F8" w14:textId="7064C346" w:rsidR="001D3E0E" w:rsidRPr="001D0533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 xml:space="preserve">También puedes informarte llamando al servicio Sanitat Respon al 933 268 901 o consultar los centros de vacunación internacional en: </w:t>
      </w:r>
      <w:hyperlink r:id="rId44" w:history="1">
        <w:r w:rsidRPr="001D0533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https://canalsalut.gencat.cat/ca/salut-a-z/v/vacunacions/index.html</w:t>
        </w:r>
      </w:hyperlink>
      <w:r w:rsidRPr="001D0533">
        <w:rPr>
          <w:rFonts w:ascii="Times New Roman" w:hAnsi="Times New Roman" w:cs="Times New Roman"/>
          <w:bCs/>
          <w:sz w:val="22"/>
          <w:szCs w:val="22"/>
        </w:rPr>
        <w:t xml:space="preserve">  </w:t>
      </w:r>
    </w:p>
    <w:p w14:paraId="43F769FA" w14:textId="77777777" w:rsidR="001D3E0E" w:rsidRPr="001D0533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highlight w:val="yellow"/>
        </w:rPr>
      </w:pPr>
    </w:p>
    <w:p w14:paraId="4103AE6D" w14:textId="77777777" w:rsidR="00C57A8C" w:rsidRPr="001D0533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Divisa</w:t>
      </w:r>
    </w:p>
    <w:p w14:paraId="5D05E2A3" w14:textId="1231DFE9" w:rsidR="00C57A8C" w:rsidRPr="001D0533" w:rsidRDefault="00CA66FF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>La moneda oficial del Japó és el ien japonès, amb el codi ISO JPY i el símbol ¥.</w:t>
      </w:r>
    </w:p>
    <w:p w14:paraId="0C7CA752" w14:textId="636F060C" w:rsidR="00CA66FF" w:rsidRPr="001D0533" w:rsidRDefault="00CA66FF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>Es recomana portar alguna cosa d'efectiu en arribar, ja que, tot i que les targetes s'accepten en aeroports i grans establiments, l'efectiu continua sent molt utilitzat. Es pot canviar moneda en aeroports, bancs, oficines postals i cases de canvi oficials.</w:t>
      </w:r>
    </w:p>
    <w:p w14:paraId="6F093582" w14:textId="77777777" w:rsidR="00766802" w:rsidRDefault="00766802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D46D7E" w14:textId="0C67392D" w:rsidR="00C57A8C" w:rsidRPr="001D0533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Clima</w:t>
      </w:r>
    </w:p>
    <w:p w14:paraId="4B8662FD" w14:textId="2047AFB5" w:rsidR="00973306" w:rsidRPr="001D0533" w:rsidRDefault="00E76011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>El Japó compta amb quatre estacions ben diferenciades, i el seu clima varia notablement de nord a sud.</w:t>
      </w:r>
    </w:p>
    <w:p w14:paraId="3BAD6551" w14:textId="5DB5F867" w:rsidR="000D4519" w:rsidRPr="001D0533" w:rsidRDefault="000D4519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>A l'abril arriba la primavera en tota la seva expressió, amb floració de cirerers (sakura) a principis de mes. Tot i que els dies tendeixen a ser agradables, els matins i nits poden sentir-se una mica fredes, cosa que aconsella portar capes lleugeres o una jaqueta.</w:t>
      </w:r>
    </w:p>
    <w:p w14:paraId="27E1EF7B" w14:textId="77777777" w:rsidR="00973306" w:rsidRPr="001D0533" w:rsidRDefault="00973306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591F7FE" w14:textId="77777777" w:rsidR="00BF13C9" w:rsidRPr="001D0533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 xml:space="preserve">Compartir habitació </w:t>
      </w:r>
    </w:p>
    <w:p w14:paraId="5BE3AA6E" w14:textId="77777777" w:rsidR="00BF13C9" w:rsidRPr="001D0533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bookmarkStart w:id="5" w:name="_Hlk179288278"/>
      <w:r w:rsidRPr="001D0533">
        <w:rPr>
          <w:rFonts w:ascii="Times New Roman" w:hAnsi="Times New Roman" w:cs="Times New Roman"/>
          <w:bCs/>
          <w:sz w:val="22"/>
          <w:szCs w:val="22"/>
        </w:rPr>
        <w:t xml:space="preserve">El preu dels nostres viatges està indicat per persona en habitació doble. En cas de viatjar sol/a existeix l'opció de viatjar en habitació individual pagant el suplement corresponent. Es pot sol·licitar l'opció de "compartir habitació". En aquest cas es compartirà habitació amb un altre viatger/a en cas que aparegui i se't retornarà (si ja l'has abonat) o descomptarà (en cas que encara no l'hagis abonat) el suplement individual. </w:t>
      </w:r>
    </w:p>
    <w:bookmarkEnd w:id="5"/>
    <w:p w14:paraId="1C251338" w14:textId="77777777" w:rsidR="003035E9" w:rsidRPr="001D0533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E9AA528" w14:textId="77777777" w:rsidR="00B40FFA" w:rsidRPr="001D0533" w:rsidRDefault="00B40FFA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Electricitat</w:t>
      </w:r>
    </w:p>
    <w:p w14:paraId="6AD0630A" w14:textId="77777777" w:rsidR="00D518DF" w:rsidRPr="00D518DF" w:rsidRDefault="00D518DF" w:rsidP="00D518DF">
      <w:pPr>
        <w:ind w:left="567" w:right="567"/>
        <w:jc w:val="both"/>
        <w:rPr>
          <w:rFonts w:ascii="Times New Roman" w:hAnsi="Times New Roman" w:cs="Times New Roman"/>
          <w:sz w:val="22"/>
          <w:szCs w:val="22"/>
          <w:lang w:val="es-MX" w:eastAsia="es-MX"/>
        </w:rPr>
      </w:pPr>
      <w:r w:rsidRPr="00D518DF">
        <w:rPr>
          <w:rFonts w:ascii="Times New Roman" w:hAnsi="Times New Roman" w:cs="Times New Roman"/>
          <w:sz w:val="22"/>
          <w:szCs w:val="22"/>
          <w:lang w:val="es-MX" w:eastAsia="es-MX"/>
        </w:rPr>
        <w:t>Per viatjar al Japó necessitaràs un endoll de tipus A (dues clavilles planes paral·leles) o, en menor mesura, de tipus B (dues clavilles planes més una rodona de presa a terra). Es recomana portar un adaptador universal per poder connectar els teus dispositius.</w:t>
      </w:r>
    </w:p>
    <w:p w14:paraId="295D1333" w14:textId="77777777" w:rsidR="00205C49" w:rsidRPr="001D0533" w:rsidRDefault="00205C49" w:rsidP="00D518DF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B3DDBB0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Seguretat </w:t>
      </w:r>
    </w:p>
    <w:p w14:paraId="1F21DD62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Es facilita la informació de la situació i requisits del país objecte del viatge d' acord amb la informació publicada a la pàgina web del Ministeri d' Afers Exteriors i Cooperació </w:t>
      </w:r>
    </w:p>
    <w:p w14:paraId="7136C866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1D0533">
        <w:rPr>
          <w:rFonts w:ascii="Times New Roman" w:hAnsi="Times New Roman" w:cs="Times New Roman"/>
          <w:sz w:val="22"/>
          <w:szCs w:val="22"/>
          <w:u w:val="single"/>
        </w:rPr>
        <w:t xml:space="preserve">https://www.exteriores.gob.es/es/ServiciosAlCiudadano/Paginas/Recomendaciones-de-viaje.aspx </w:t>
      </w:r>
    </w:p>
    <w:p w14:paraId="5DB2DC0D" w14:textId="77777777" w:rsidR="00BF13C9" w:rsidRPr="001D0533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0C740" w14:textId="77777777" w:rsidR="00BF13C9" w:rsidRPr="001D0533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Reserva del viatge </w:t>
      </w:r>
    </w:p>
    <w:p w14:paraId="65D8A4A2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Existeixen 3 maneres de formalitzar la inscripció del viatge: </w:t>
      </w:r>
    </w:p>
    <w:p w14:paraId="4330D882" w14:textId="77777777" w:rsidR="00BF13C9" w:rsidRPr="001D0533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Per telèfon: 93 715 66 59 </w:t>
      </w:r>
      <w:bookmarkStart w:id="6" w:name="_Hlk179449253"/>
      <w:bookmarkEnd w:id="6"/>
    </w:p>
    <w:p w14:paraId="43EEBE28" w14:textId="77777777" w:rsidR="00BF13C9" w:rsidRPr="001D0533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Per correu electrònic: kareba@karebaviatges.com </w:t>
      </w:r>
    </w:p>
    <w:p w14:paraId="3901D096" w14:textId="27BAB2DA" w:rsidR="00BF13C9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Presencialment, a les nostres oficines de Kareba Viatges:</w:t>
      </w:r>
    </w:p>
    <w:p w14:paraId="59A4EF25" w14:textId="77777777" w:rsidR="00306A87" w:rsidRPr="00A95B4D" w:rsidRDefault="00306A87" w:rsidP="00306A87">
      <w:pPr>
        <w:pStyle w:val="Sinespaciado"/>
        <w:numPr>
          <w:ilvl w:val="1"/>
          <w:numId w:val="28"/>
        </w:numPr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A95B4D">
        <w:rPr>
          <w:rFonts w:ascii="Times New Roman" w:hAnsi="Times New Roman" w:cs="Times New Roman"/>
          <w:bCs/>
          <w:sz w:val="22"/>
          <w:szCs w:val="22"/>
        </w:rPr>
        <w:t>Ronda de Ponent, 80. 08201, Sabadell</w:t>
      </w:r>
    </w:p>
    <w:p w14:paraId="0DB7A796" w14:textId="77777777" w:rsidR="00306A87" w:rsidRPr="001D0533" w:rsidRDefault="00306A87" w:rsidP="00306A87">
      <w:pPr>
        <w:pStyle w:val="Sinespaciado"/>
        <w:spacing w:line="276" w:lineRule="auto"/>
        <w:ind w:left="128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15ABCBFC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ABD2C94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Pagament de la reserva </w:t>
      </w:r>
    </w:p>
    <w:p w14:paraId="46642626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En el moment de formalitzar la inscripció es requereix una paga i senyal del 30% de l' import del viatge. El pagament es pot realitzar per transferència bancària en el número de compte següent: </w:t>
      </w:r>
    </w:p>
    <w:p w14:paraId="0B18475D" w14:textId="70DCD3F8" w:rsidR="00BF13C9" w:rsidRPr="001D0533" w:rsidRDefault="00FB4E42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Nº de compte: ES33 - 0081 - 0561 - 1100 - 0142 - 2853 </w:t>
      </w:r>
    </w:p>
    <w:p w14:paraId="3D76802B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La inscripció no es considerarà formalitzada fins a la recepció del comprovant bancari de la transferència. També acceptem pagaments mitjançant targeta bancària.</w:t>
      </w:r>
    </w:p>
    <w:p w14:paraId="22816EF7" w14:textId="77777777" w:rsidR="00A33940" w:rsidRPr="001D0533" w:rsidRDefault="00A33940" w:rsidP="00BD6D9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001E1FF" w14:textId="77777777" w:rsidR="00BF13C9" w:rsidRPr="001D0533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Condicions de cancel·lació </w:t>
      </w:r>
    </w:p>
    <w:p w14:paraId="7347C561" w14:textId="77777777" w:rsidR="00BF13C9" w:rsidRPr="001D0533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El viatger en qualsevol moment abans de l' inici del viatge podrà resoldre el contracte havent d' abonar una penalització:</w:t>
      </w:r>
    </w:p>
    <w:p w14:paraId="236C20F6" w14:textId="77777777" w:rsidR="00BF13C9" w:rsidRPr="001D0533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Des de la confirmació de la reserva fins a 90 dies abans del viatge: 25% de l' import total del viatge</w:t>
      </w:r>
    </w:p>
    <w:p w14:paraId="063947A0" w14:textId="77777777" w:rsidR="00BF13C9" w:rsidRPr="001D0533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Des del dia 89 fins al dia 30 abans del viatge: 50% de l' import total del viatge</w:t>
      </w:r>
    </w:p>
    <w:p w14:paraId="5E7D78D3" w14:textId="77777777" w:rsidR="00BF13C9" w:rsidRPr="001D0533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Cancel·lacions a partir del dia 29 abans del viatge: 100% de l'import total del viatge</w:t>
      </w:r>
    </w:p>
    <w:p w14:paraId="0E911D3C" w14:textId="77777777" w:rsidR="00BF13C9" w:rsidRPr="001D0533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01B2D75" w14:textId="77777777" w:rsidR="00BF13C9" w:rsidRPr="001D0533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Condicions de Pagament </w:t>
      </w:r>
    </w:p>
    <w:p w14:paraId="5DABD737" w14:textId="77777777" w:rsidR="00BF13C9" w:rsidRPr="001D0533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En el moment de la reserva: 30% de l' import del viatge</w:t>
      </w:r>
    </w:p>
    <w:p w14:paraId="246C409C" w14:textId="77777777" w:rsidR="00BF13C9" w:rsidRPr="001D0533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Resta del pagament: 45 dies abans de la sortida</w:t>
      </w:r>
    </w:p>
    <w:p w14:paraId="67F75C2A" w14:textId="77777777" w:rsidR="00BF13C9" w:rsidRPr="001D0533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En cas de contractar el viatge dins del termini de 45 dies abans de la sortida, s' haurà d' abonar l' import íntegre del mateix.</w:t>
      </w:r>
    </w:p>
    <w:p w14:paraId="01AA5351" w14:textId="77777777" w:rsidR="003035E9" w:rsidRPr="001D0533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6483B640" w14:textId="77777777" w:rsidR="00766802" w:rsidRPr="00766802" w:rsidRDefault="00766802" w:rsidP="00766802">
      <w:pPr>
        <w:pStyle w:val="Sinespaciado"/>
        <w:ind w:left="567"/>
        <w:rPr>
          <w:rFonts w:ascii="Times New Roman" w:hAnsi="Times New Roman" w:cs="Times New Roman"/>
          <w:b/>
          <w:bCs/>
          <w:sz w:val="22"/>
          <w:szCs w:val="22"/>
        </w:rPr>
      </w:pPr>
      <w:bookmarkStart w:id="7" w:name="_Hlk179288299"/>
      <w:r w:rsidRPr="00766802">
        <w:rPr>
          <w:rFonts w:ascii="Times New Roman" w:hAnsi="Times New Roman" w:cs="Times New Roman"/>
          <w:b/>
          <w:bCs/>
          <w:sz w:val="22"/>
          <w:szCs w:val="22"/>
        </w:rPr>
        <w:t>Condicions generals de contractació</w:t>
      </w:r>
    </w:p>
    <w:p w14:paraId="2BF3B322" w14:textId="77777777" w:rsidR="00766802" w:rsidRPr="00766802" w:rsidRDefault="00766802" w:rsidP="00766802">
      <w:pPr>
        <w:pStyle w:val="Sinespaciado"/>
        <w:ind w:left="567"/>
        <w:rPr>
          <w:rFonts w:ascii="Times New Roman" w:hAnsi="Times New Roman" w:cs="Times New Roman"/>
          <w:sz w:val="22"/>
          <w:szCs w:val="22"/>
        </w:rPr>
      </w:pPr>
      <w:r w:rsidRPr="00766802">
        <w:rPr>
          <w:rFonts w:ascii="Times New Roman" w:hAnsi="Times New Roman" w:cs="Times New Roman"/>
          <w:sz w:val="22"/>
          <w:szCs w:val="22"/>
        </w:rPr>
        <w:t xml:space="preserve">Pot trobar les Condicions Generals de contractació mitjançant el següent enllaç: </w:t>
      </w:r>
    </w:p>
    <w:p w14:paraId="3F2BD8D2" w14:textId="77777777" w:rsidR="00766802" w:rsidRPr="00766802" w:rsidRDefault="00766802" w:rsidP="00766802">
      <w:pPr>
        <w:pStyle w:val="Sinespaciado"/>
        <w:ind w:left="567"/>
        <w:rPr>
          <w:rFonts w:ascii="Times New Roman" w:hAnsi="Times New Roman" w:cs="Times New Roman"/>
          <w:sz w:val="22"/>
          <w:szCs w:val="22"/>
        </w:rPr>
      </w:pPr>
      <w:hyperlink r:id="rId45" w:history="1">
        <w:r w:rsidRPr="00766802">
          <w:rPr>
            <w:rStyle w:val="Hipervnculo"/>
            <w:rFonts w:ascii="Times New Roman" w:hAnsi="Times New Roman" w:cs="Times New Roman"/>
            <w:sz w:val="22"/>
            <w:szCs w:val="22"/>
          </w:rPr>
          <w:t>https://karebaviatges.com/condiciones-de-contratacion</w:t>
        </w:r>
      </w:hyperlink>
    </w:p>
    <w:p w14:paraId="1029D658" w14:textId="77777777" w:rsidR="00766802" w:rsidRPr="00766802" w:rsidRDefault="00766802" w:rsidP="00766802">
      <w:pPr>
        <w:pStyle w:val="Sinespaciado"/>
        <w:ind w:left="1134"/>
        <w:rPr>
          <w:rFonts w:ascii="Times New Roman" w:hAnsi="Times New Roman" w:cs="Times New Roman"/>
          <w:sz w:val="22"/>
          <w:szCs w:val="22"/>
        </w:rPr>
      </w:pPr>
    </w:p>
    <w:p w14:paraId="3010B095" w14:textId="77777777" w:rsidR="00766802" w:rsidRPr="00766802" w:rsidRDefault="00766802" w:rsidP="00766802">
      <w:pPr>
        <w:pStyle w:val="Sinespaciado"/>
        <w:ind w:left="567"/>
        <w:rPr>
          <w:rFonts w:ascii="Times New Roman" w:hAnsi="Times New Roman" w:cs="Times New Roman"/>
          <w:sz w:val="22"/>
          <w:szCs w:val="22"/>
        </w:rPr>
      </w:pPr>
    </w:p>
    <w:p w14:paraId="0B5309F7" w14:textId="77777777" w:rsidR="00766802" w:rsidRPr="00766802" w:rsidRDefault="00766802" w:rsidP="00766802">
      <w:pPr>
        <w:pStyle w:val="Sinespaciado"/>
        <w:ind w:left="567"/>
        <w:rPr>
          <w:rFonts w:ascii="Times New Roman" w:hAnsi="Times New Roman" w:cs="Times New Roman"/>
          <w:b/>
          <w:bCs/>
          <w:sz w:val="22"/>
          <w:szCs w:val="22"/>
        </w:rPr>
      </w:pPr>
      <w:r w:rsidRPr="00766802">
        <w:rPr>
          <w:rFonts w:ascii="Times New Roman" w:hAnsi="Times New Roman" w:cs="Times New Roman"/>
          <w:b/>
          <w:bCs/>
          <w:sz w:val="22"/>
          <w:szCs w:val="22"/>
        </w:rPr>
        <w:t>Formulari d' informació normalitzada per a contractes de viatge combinat</w:t>
      </w:r>
    </w:p>
    <w:p w14:paraId="0BB2074D" w14:textId="77777777" w:rsidR="00766802" w:rsidRPr="00766802" w:rsidRDefault="00766802" w:rsidP="00766802">
      <w:pPr>
        <w:pStyle w:val="Sinespaciado"/>
        <w:ind w:left="567"/>
        <w:rPr>
          <w:rFonts w:ascii="Times New Roman" w:hAnsi="Times New Roman" w:cs="Times New Roman"/>
          <w:sz w:val="22"/>
          <w:szCs w:val="22"/>
        </w:rPr>
      </w:pPr>
      <w:r w:rsidRPr="00766802">
        <w:rPr>
          <w:rFonts w:ascii="Times New Roman" w:hAnsi="Times New Roman" w:cs="Times New Roman"/>
          <w:sz w:val="22"/>
          <w:szCs w:val="22"/>
        </w:rPr>
        <w:t xml:space="preserve">Pot trobar el Formulari mitjançant el següent enllaç: </w:t>
      </w:r>
    </w:p>
    <w:bookmarkEnd w:id="7"/>
    <w:p w14:paraId="47CEBBC9" w14:textId="77777777" w:rsidR="00766802" w:rsidRPr="00766802" w:rsidRDefault="00766802" w:rsidP="00766802">
      <w:pPr>
        <w:pStyle w:val="Sinespaciado"/>
        <w:ind w:left="567"/>
        <w:rPr>
          <w:rFonts w:ascii="Times New Roman" w:hAnsi="Times New Roman" w:cs="Times New Roman"/>
          <w:sz w:val="22"/>
          <w:szCs w:val="22"/>
        </w:rPr>
      </w:pPr>
      <w:r w:rsidRPr="00766802">
        <w:rPr>
          <w:rFonts w:ascii="Times New Roman" w:hAnsi="Times New Roman" w:cs="Times New Roman"/>
          <w:sz w:val="22"/>
          <w:szCs w:val="22"/>
        </w:rPr>
        <w:fldChar w:fldCharType="begin"/>
      </w:r>
      <w:r w:rsidRPr="00766802">
        <w:rPr>
          <w:rFonts w:ascii="Times New Roman" w:hAnsi="Times New Roman" w:cs="Times New Roman"/>
          <w:sz w:val="22"/>
          <w:szCs w:val="22"/>
        </w:rPr>
        <w:instrText>HYPERLINK "https://karebaviatges.com/condiciones-de-contratacion"</w:instrText>
      </w:r>
      <w:r w:rsidRPr="00766802">
        <w:rPr>
          <w:rFonts w:ascii="Times New Roman" w:hAnsi="Times New Roman" w:cs="Times New Roman"/>
          <w:sz w:val="22"/>
          <w:szCs w:val="22"/>
        </w:rPr>
      </w:r>
      <w:r w:rsidRPr="00766802">
        <w:rPr>
          <w:rFonts w:ascii="Times New Roman" w:hAnsi="Times New Roman" w:cs="Times New Roman"/>
          <w:sz w:val="22"/>
          <w:szCs w:val="22"/>
        </w:rPr>
        <w:fldChar w:fldCharType="separate"/>
      </w:r>
      <w:r w:rsidRPr="00766802">
        <w:rPr>
          <w:rStyle w:val="Hipervnculo"/>
          <w:rFonts w:ascii="Times New Roman" w:hAnsi="Times New Roman" w:cs="Times New Roman"/>
          <w:sz w:val="22"/>
          <w:szCs w:val="22"/>
        </w:rPr>
        <w:t>https://karebaviatges.com/condiciones-de-contratacion</w:t>
      </w:r>
      <w:r w:rsidRPr="00766802">
        <w:rPr>
          <w:rFonts w:ascii="Times New Roman" w:hAnsi="Times New Roman" w:cs="Times New Roman"/>
          <w:sz w:val="22"/>
          <w:szCs w:val="22"/>
        </w:rPr>
        <w:fldChar w:fldCharType="end"/>
      </w:r>
    </w:p>
    <w:p w14:paraId="643D8EE7" w14:textId="00F0A9CA" w:rsidR="00BF13C9" w:rsidRPr="001D0533" w:rsidRDefault="00BF13C9" w:rsidP="0076680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sectPr w:rsidR="00BF13C9" w:rsidRPr="001D0533" w:rsidSect="00681D0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D5AF7" w14:textId="77777777" w:rsidR="00775785" w:rsidRDefault="00775785">
      <w:r>
        <w:separator/>
      </w:r>
    </w:p>
  </w:endnote>
  <w:endnote w:type="continuationSeparator" w:id="0">
    <w:p w14:paraId="58844B79" w14:textId="77777777" w:rsidR="00775785" w:rsidRDefault="00775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72C31" w14:textId="77777777" w:rsidR="00AB6592" w:rsidRDefault="00AB6592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Default="007F19A1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Default="007F19A1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9C83B" w14:textId="08677AA9" w:rsidR="007F19A1" w:rsidRDefault="005257C0" w:rsidP="005257C0">
    <w:r>
      <w:rPr>
        <w:noProof/>
      </w:rPr>
      <w:drawing>
        <wp:inline distT="0" distB="0" distL="0" distR="0" wp14:anchorId="04D94A90" wp14:editId="04CBB0C9">
          <wp:extent cx="7537450" cy="561975"/>
          <wp:effectExtent l="0" t="0" r="6350" b="9525"/>
          <wp:docPr id="637493418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0417AF99" w:rsidR="007F19A1" w:rsidRDefault="005257C0">
    <w:pPr>
      <w:jc w:val="center"/>
    </w:pPr>
    <w:r>
      <w:rPr>
        <w:noProof/>
      </w:rPr>
      <w:drawing>
        <wp:inline distT="0" distB="0" distL="0" distR="0" wp14:anchorId="1BB83CAD" wp14:editId="32103CE8">
          <wp:extent cx="7537450" cy="561975"/>
          <wp:effectExtent l="0" t="0" r="6350" b="9525"/>
          <wp:docPr id="111318861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46ECF" w14:textId="77777777" w:rsidR="00AB6592" w:rsidRDefault="00AB659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19B7F1A3" w:rsidR="007F19A1" w:rsidRDefault="005257C0" w:rsidP="005257C0">
    <w:r>
      <w:rPr>
        <w:noProof/>
      </w:rPr>
      <w:drawing>
        <wp:inline distT="0" distB="0" distL="0" distR="0" wp14:anchorId="40BDC119" wp14:editId="226E1CFA">
          <wp:extent cx="7537450" cy="561975"/>
          <wp:effectExtent l="0" t="0" r="6350" b="9525"/>
          <wp:docPr id="287134530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Default="007F19A1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1FAC5" w14:textId="27A75C86" w:rsidR="007F19A1" w:rsidRDefault="005257C0" w:rsidP="005257C0">
    <w:r>
      <w:rPr>
        <w:noProof/>
      </w:rPr>
      <w:drawing>
        <wp:inline distT="0" distB="0" distL="0" distR="0" wp14:anchorId="5A953773" wp14:editId="0D9E1F37">
          <wp:extent cx="7537450" cy="561975"/>
          <wp:effectExtent l="0" t="0" r="6350" b="9525"/>
          <wp:docPr id="1345047976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Default="007F19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1A83B" w14:textId="77777777" w:rsidR="00775785" w:rsidRDefault="00775785">
      <w:bookmarkStart w:id="0" w:name="_Hlk180398705"/>
      <w:bookmarkEnd w:id="0"/>
      <w:r>
        <w:separator/>
      </w:r>
    </w:p>
  </w:footnote>
  <w:footnote w:type="continuationSeparator" w:id="0">
    <w:p w14:paraId="07EECDAD" w14:textId="77777777" w:rsidR="00775785" w:rsidRDefault="007757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FF697" w14:textId="77777777" w:rsidR="00AB6592" w:rsidRDefault="00AB6592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Default="007F19A1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Default="007F19A1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78140423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Default="007F19A1">
    <w:pPr>
      <w:jc w:val="cent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374AF" w14:textId="77777777" w:rsidR="00AB6592" w:rsidRDefault="00AB659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Default="007F19A1">
    <w:pPr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Default="007F19A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Default="007F19A1">
    <w:pPr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Default="007F19A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4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7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3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B46231D"/>
    <w:multiLevelType w:val="multilevel"/>
    <w:tmpl w:val="F96A200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17" w15:restartNumberingAfterBreak="0">
    <w:nsid w:val="3C8B60C0"/>
    <w:multiLevelType w:val="hybridMultilevel"/>
    <w:tmpl w:val="6B8EBE5E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4B391B"/>
    <w:multiLevelType w:val="multilevel"/>
    <w:tmpl w:val="96D0539C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1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C7352E0"/>
    <w:multiLevelType w:val="multilevel"/>
    <w:tmpl w:val="61E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1278027">
    <w:abstractNumId w:val="17"/>
  </w:num>
  <w:num w:numId="2" w16cid:durableId="1374310530">
    <w:abstractNumId w:val="22"/>
  </w:num>
  <w:num w:numId="3" w16cid:durableId="1420327165">
    <w:abstractNumId w:val="0"/>
  </w:num>
  <w:num w:numId="4" w16cid:durableId="948509187">
    <w:abstractNumId w:val="8"/>
  </w:num>
  <w:num w:numId="5" w16cid:durableId="1186673886">
    <w:abstractNumId w:val="25"/>
  </w:num>
  <w:num w:numId="6" w16cid:durableId="715784266">
    <w:abstractNumId w:val="21"/>
  </w:num>
  <w:num w:numId="7" w16cid:durableId="66268199">
    <w:abstractNumId w:val="7"/>
  </w:num>
  <w:num w:numId="8" w16cid:durableId="703406834">
    <w:abstractNumId w:val="11"/>
  </w:num>
  <w:num w:numId="9" w16cid:durableId="221404113">
    <w:abstractNumId w:val="6"/>
  </w:num>
  <w:num w:numId="10" w16cid:durableId="364910495">
    <w:abstractNumId w:val="24"/>
  </w:num>
  <w:num w:numId="11" w16cid:durableId="1025642344">
    <w:abstractNumId w:val="13"/>
  </w:num>
  <w:num w:numId="12" w16cid:durableId="747700631">
    <w:abstractNumId w:val="18"/>
  </w:num>
  <w:num w:numId="13" w16cid:durableId="97146953">
    <w:abstractNumId w:val="9"/>
  </w:num>
  <w:num w:numId="14" w16cid:durableId="41293523">
    <w:abstractNumId w:val="15"/>
  </w:num>
  <w:num w:numId="15" w16cid:durableId="368337477">
    <w:abstractNumId w:val="17"/>
  </w:num>
  <w:num w:numId="16" w16cid:durableId="426115455">
    <w:abstractNumId w:val="4"/>
  </w:num>
  <w:num w:numId="17" w16cid:durableId="1033267074">
    <w:abstractNumId w:val="2"/>
  </w:num>
  <w:num w:numId="18" w16cid:durableId="1359769408">
    <w:abstractNumId w:val="12"/>
  </w:num>
  <w:num w:numId="19" w16cid:durableId="2123264156">
    <w:abstractNumId w:val="5"/>
  </w:num>
  <w:num w:numId="20" w16cid:durableId="1666009060">
    <w:abstractNumId w:val="10"/>
  </w:num>
  <w:num w:numId="21" w16cid:durableId="922301388">
    <w:abstractNumId w:val="14"/>
  </w:num>
  <w:num w:numId="22" w16cid:durableId="641153695">
    <w:abstractNumId w:val="23"/>
  </w:num>
  <w:num w:numId="23" w16cid:durableId="50463546">
    <w:abstractNumId w:val="1"/>
  </w:num>
  <w:num w:numId="24" w16cid:durableId="1930969131">
    <w:abstractNumId w:val="3"/>
  </w:num>
  <w:num w:numId="25" w16cid:durableId="763262955">
    <w:abstractNumId w:val="19"/>
  </w:num>
  <w:num w:numId="26" w16cid:durableId="2013488470">
    <w:abstractNumId w:val="26"/>
  </w:num>
  <w:num w:numId="27" w16cid:durableId="1056858474">
    <w:abstractNumId w:val="16"/>
  </w:num>
  <w:num w:numId="28" w16cid:durableId="290869425">
    <w:abstractNumId w:val="20"/>
  </w:num>
  <w:num w:numId="29" w16cid:durableId="40136738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1B98"/>
    <w:rsid w:val="0000631C"/>
    <w:rsid w:val="000067B2"/>
    <w:rsid w:val="00012735"/>
    <w:rsid w:val="00016B0A"/>
    <w:rsid w:val="000173F1"/>
    <w:rsid w:val="000177A1"/>
    <w:rsid w:val="000257D0"/>
    <w:rsid w:val="00027722"/>
    <w:rsid w:val="00030C62"/>
    <w:rsid w:val="000358E8"/>
    <w:rsid w:val="00041812"/>
    <w:rsid w:val="00041D5C"/>
    <w:rsid w:val="00041FBB"/>
    <w:rsid w:val="000434F4"/>
    <w:rsid w:val="000527D8"/>
    <w:rsid w:val="000565EC"/>
    <w:rsid w:val="00056CFC"/>
    <w:rsid w:val="0006460E"/>
    <w:rsid w:val="000711EB"/>
    <w:rsid w:val="000715F1"/>
    <w:rsid w:val="0008116D"/>
    <w:rsid w:val="00091F6D"/>
    <w:rsid w:val="0009496C"/>
    <w:rsid w:val="000A3FF6"/>
    <w:rsid w:val="000B34B1"/>
    <w:rsid w:val="000B64DA"/>
    <w:rsid w:val="000C245C"/>
    <w:rsid w:val="000D4519"/>
    <w:rsid w:val="000D5B37"/>
    <w:rsid w:val="000E31FC"/>
    <w:rsid w:val="001021F9"/>
    <w:rsid w:val="001023DA"/>
    <w:rsid w:val="00111308"/>
    <w:rsid w:val="00114343"/>
    <w:rsid w:val="0011472F"/>
    <w:rsid w:val="00126D61"/>
    <w:rsid w:val="0012739F"/>
    <w:rsid w:val="00131791"/>
    <w:rsid w:val="00136296"/>
    <w:rsid w:val="00136730"/>
    <w:rsid w:val="00143B85"/>
    <w:rsid w:val="00145B68"/>
    <w:rsid w:val="001545D7"/>
    <w:rsid w:val="00157DA2"/>
    <w:rsid w:val="00162FFE"/>
    <w:rsid w:val="00167C26"/>
    <w:rsid w:val="00173D0B"/>
    <w:rsid w:val="00177813"/>
    <w:rsid w:val="00181377"/>
    <w:rsid w:val="001878E2"/>
    <w:rsid w:val="001933B4"/>
    <w:rsid w:val="00193CC4"/>
    <w:rsid w:val="00194A94"/>
    <w:rsid w:val="00197AB9"/>
    <w:rsid w:val="001A0B97"/>
    <w:rsid w:val="001A2CA0"/>
    <w:rsid w:val="001A3E6B"/>
    <w:rsid w:val="001B201F"/>
    <w:rsid w:val="001C1193"/>
    <w:rsid w:val="001C740C"/>
    <w:rsid w:val="001D0533"/>
    <w:rsid w:val="001D0785"/>
    <w:rsid w:val="001D2565"/>
    <w:rsid w:val="001D3E0E"/>
    <w:rsid w:val="001F1B4A"/>
    <w:rsid w:val="00202B78"/>
    <w:rsid w:val="002036D6"/>
    <w:rsid w:val="00204F6C"/>
    <w:rsid w:val="00205C49"/>
    <w:rsid w:val="0020623E"/>
    <w:rsid w:val="00206495"/>
    <w:rsid w:val="0021061D"/>
    <w:rsid w:val="0021357F"/>
    <w:rsid w:val="00215AB0"/>
    <w:rsid w:val="00216DC2"/>
    <w:rsid w:val="00226199"/>
    <w:rsid w:val="00226745"/>
    <w:rsid w:val="00241FCC"/>
    <w:rsid w:val="00244513"/>
    <w:rsid w:val="002452C1"/>
    <w:rsid w:val="00246542"/>
    <w:rsid w:val="00247FF1"/>
    <w:rsid w:val="00252052"/>
    <w:rsid w:val="00253760"/>
    <w:rsid w:val="00256A08"/>
    <w:rsid w:val="00257657"/>
    <w:rsid w:val="0026320B"/>
    <w:rsid w:val="0027014D"/>
    <w:rsid w:val="00271CA5"/>
    <w:rsid w:val="00286B06"/>
    <w:rsid w:val="0029246B"/>
    <w:rsid w:val="0029520C"/>
    <w:rsid w:val="002962F4"/>
    <w:rsid w:val="002966D7"/>
    <w:rsid w:val="002A17D1"/>
    <w:rsid w:val="002B0344"/>
    <w:rsid w:val="002B08DE"/>
    <w:rsid w:val="002B132B"/>
    <w:rsid w:val="002B27B8"/>
    <w:rsid w:val="002B2D07"/>
    <w:rsid w:val="002C2437"/>
    <w:rsid w:val="002C49EA"/>
    <w:rsid w:val="002D3325"/>
    <w:rsid w:val="002D747F"/>
    <w:rsid w:val="002E0172"/>
    <w:rsid w:val="002E5BB1"/>
    <w:rsid w:val="002F1C3E"/>
    <w:rsid w:val="002F1CA5"/>
    <w:rsid w:val="002F7219"/>
    <w:rsid w:val="00301748"/>
    <w:rsid w:val="003035E9"/>
    <w:rsid w:val="003047E0"/>
    <w:rsid w:val="00306A87"/>
    <w:rsid w:val="003122D1"/>
    <w:rsid w:val="00317C16"/>
    <w:rsid w:val="003217F5"/>
    <w:rsid w:val="003259AA"/>
    <w:rsid w:val="00330383"/>
    <w:rsid w:val="00330B8F"/>
    <w:rsid w:val="00332878"/>
    <w:rsid w:val="0034163E"/>
    <w:rsid w:val="00341A0C"/>
    <w:rsid w:val="0035194D"/>
    <w:rsid w:val="0035209C"/>
    <w:rsid w:val="00357A6F"/>
    <w:rsid w:val="003664B1"/>
    <w:rsid w:val="003700FB"/>
    <w:rsid w:val="0037331C"/>
    <w:rsid w:val="00374223"/>
    <w:rsid w:val="00390CC6"/>
    <w:rsid w:val="00395A8E"/>
    <w:rsid w:val="003A358B"/>
    <w:rsid w:val="003A670F"/>
    <w:rsid w:val="003A7D22"/>
    <w:rsid w:val="003B0122"/>
    <w:rsid w:val="003B3FAD"/>
    <w:rsid w:val="003B7D92"/>
    <w:rsid w:val="003C07FC"/>
    <w:rsid w:val="003C40D9"/>
    <w:rsid w:val="003D01B5"/>
    <w:rsid w:val="003D088D"/>
    <w:rsid w:val="003D38C5"/>
    <w:rsid w:val="003D5BB9"/>
    <w:rsid w:val="003D7680"/>
    <w:rsid w:val="003E5510"/>
    <w:rsid w:val="003E789C"/>
    <w:rsid w:val="003F3B74"/>
    <w:rsid w:val="004006BE"/>
    <w:rsid w:val="00403E7A"/>
    <w:rsid w:val="00406683"/>
    <w:rsid w:val="00412C85"/>
    <w:rsid w:val="0042584D"/>
    <w:rsid w:val="0044419A"/>
    <w:rsid w:val="004503D0"/>
    <w:rsid w:val="004525E0"/>
    <w:rsid w:val="00452A78"/>
    <w:rsid w:val="00453CB9"/>
    <w:rsid w:val="00454CCE"/>
    <w:rsid w:val="004725B0"/>
    <w:rsid w:val="00472F48"/>
    <w:rsid w:val="0047371B"/>
    <w:rsid w:val="00477B44"/>
    <w:rsid w:val="00485FBC"/>
    <w:rsid w:val="00487507"/>
    <w:rsid w:val="00490898"/>
    <w:rsid w:val="00491434"/>
    <w:rsid w:val="00493BB6"/>
    <w:rsid w:val="0049679E"/>
    <w:rsid w:val="004973BA"/>
    <w:rsid w:val="0049753E"/>
    <w:rsid w:val="004A3612"/>
    <w:rsid w:val="004A3C78"/>
    <w:rsid w:val="004A7446"/>
    <w:rsid w:val="004B0983"/>
    <w:rsid w:val="004B0A3B"/>
    <w:rsid w:val="004B527B"/>
    <w:rsid w:val="004C3C77"/>
    <w:rsid w:val="004C49E4"/>
    <w:rsid w:val="004C502B"/>
    <w:rsid w:val="004D09C6"/>
    <w:rsid w:val="004D2056"/>
    <w:rsid w:val="004E0B81"/>
    <w:rsid w:val="004E5970"/>
    <w:rsid w:val="004E700D"/>
    <w:rsid w:val="004F4594"/>
    <w:rsid w:val="004F5874"/>
    <w:rsid w:val="005002B8"/>
    <w:rsid w:val="0050078F"/>
    <w:rsid w:val="00500C48"/>
    <w:rsid w:val="00503415"/>
    <w:rsid w:val="00504FE7"/>
    <w:rsid w:val="0050711D"/>
    <w:rsid w:val="005154BD"/>
    <w:rsid w:val="00520EC4"/>
    <w:rsid w:val="00522B1E"/>
    <w:rsid w:val="00524382"/>
    <w:rsid w:val="005257C0"/>
    <w:rsid w:val="005310F6"/>
    <w:rsid w:val="005343A3"/>
    <w:rsid w:val="005347DC"/>
    <w:rsid w:val="00535FF7"/>
    <w:rsid w:val="005362F8"/>
    <w:rsid w:val="00540F88"/>
    <w:rsid w:val="00543FDB"/>
    <w:rsid w:val="00546ED2"/>
    <w:rsid w:val="0055140C"/>
    <w:rsid w:val="00560833"/>
    <w:rsid w:val="0056217C"/>
    <w:rsid w:val="00563560"/>
    <w:rsid w:val="005648F6"/>
    <w:rsid w:val="00565916"/>
    <w:rsid w:val="00567F75"/>
    <w:rsid w:val="005728ED"/>
    <w:rsid w:val="005737C0"/>
    <w:rsid w:val="00575708"/>
    <w:rsid w:val="005766AC"/>
    <w:rsid w:val="00583BAE"/>
    <w:rsid w:val="00590A72"/>
    <w:rsid w:val="005933C4"/>
    <w:rsid w:val="00595508"/>
    <w:rsid w:val="005A4D5D"/>
    <w:rsid w:val="005B4A16"/>
    <w:rsid w:val="005B6B66"/>
    <w:rsid w:val="005C1CB6"/>
    <w:rsid w:val="005D27C1"/>
    <w:rsid w:val="005D7461"/>
    <w:rsid w:val="005E1C21"/>
    <w:rsid w:val="005E2146"/>
    <w:rsid w:val="005E3721"/>
    <w:rsid w:val="005E54FF"/>
    <w:rsid w:val="005F07E1"/>
    <w:rsid w:val="005F0EB3"/>
    <w:rsid w:val="005F2AE9"/>
    <w:rsid w:val="0061001B"/>
    <w:rsid w:val="00610845"/>
    <w:rsid w:val="00613E63"/>
    <w:rsid w:val="00622C4D"/>
    <w:rsid w:val="00624AA4"/>
    <w:rsid w:val="006252CF"/>
    <w:rsid w:val="00627ACC"/>
    <w:rsid w:val="00633179"/>
    <w:rsid w:val="0063603C"/>
    <w:rsid w:val="0064030A"/>
    <w:rsid w:val="00652826"/>
    <w:rsid w:val="00652D9B"/>
    <w:rsid w:val="00656ABF"/>
    <w:rsid w:val="00656EE3"/>
    <w:rsid w:val="00666565"/>
    <w:rsid w:val="00675651"/>
    <w:rsid w:val="00681D09"/>
    <w:rsid w:val="0068767D"/>
    <w:rsid w:val="00690B03"/>
    <w:rsid w:val="00690C5B"/>
    <w:rsid w:val="006916EB"/>
    <w:rsid w:val="006B065B"/>
    <w:rsid w:val="006B1123"/>
    <w:rsid w:val="006B7A7D"/>
    <w:rsid w:val="006C1A7C"/>
    <w:rsid w:val="006C25A6"/>
    <w:rsid w:val="006D064E"/>
    <w:rsid w:val="006D1645"/>
    <w:rsid w:val="006E43E9"/>
    <w:rsid w:val="006E4ED3"/>
    <w:rsid w:val="006E60A7"/>
    <w:rsid w:val="006F0C09"/>
    <w:rsid w:val="006F1C57"/>
    <w:rsid w:val="007051BA"/>
    <w:rsid w:val="00714488"/>
    <w:rsid w:val="00720A2E"/>
    <w:rsid w:val="0073012E"/>
    <w:rsid w:val="00731F47"/>
    <w:rsid w:val="0073681D"/>
    <w:rsid w:val="007468F2"/>
    <w:rsid w:val="00747A7B"/>
    <w:rsid w:val="00751C7C"/>
    <w:rsid w:val="00761D7B"/>
    <w:rsid w:val="00766802"/>
    <w:rsid w:val="00772C76"/>
    <w:rsid w:val="0077392A"/>
    <w:rsid w:val="00775785"/>
    <w:rsid w:val="0078365F"/>
    <w:rsid w:val="00784357"/>
    <w:rsid w:val="0078657B"/>
    <w:rsid w:val="007971EF"/>
    <w:rsid w:val="007B0F11"/>
    <w:rsid w:val="007C3E18"/>
    <w:rsid w:val="007D36FD"/>
    <w:rsid w:val="007E06D3"/>
    <w:rsid w:val="007E228D"/>
    <w:rsid w:val="007E27B9"/>
    <w:rsid w:val="007F19A1"/>
    <w:rsid w:val="007F2592"/>
    <w:rsid w:val="007F424A"/>
    <w:rsid w:val="008001BC"/>
    <w:rsid w:val="00807D7A"/>
    <w:rsid w:val="00811009"/>
    <w:rsid w:val="00821340"/>
    <w:rsid w:val="00831933"/>
    <w:rsid w:val="00831BBC"/>
    <w:rsid w:val="00833E1F"/>
    <w:rsid w:val="00835148"/>
    <w:rsid w:val="008358B8"/>
    <w:rsid w:val="0084260F"/>
    <w:rsid w:val="008432EC"/>
    <w:rsid w:val="00847E2D"/>
    <w:rsid w:val="0085077F"/>
    <w:rsid w:val="00856146"/>
    <w:rsid w:val="0086176A"/>
    <w:rsid w:val="0087049C"/>
    <w:rsid w:val="0087416D"/>
    <w:rsid w:val="008822F1"/>
    <w:rsid w:val="008841CC"/>
    <w:rsid w:val="00884352"/>
    <w:rsid w:val="00886753"/>
    <w:rsid w:val="00886E05"/>
    <w:rsid w:val="00894C2C"/>
    <w:rsid w:val="008A1D22"/>
    <w:rsid w:val="008A2AFA"/>
    <w:rsid w:val="008A51DC"/>
    <w:rsid w:val="008B3B7D"/>
    <w:rsid w:val="008B54CC"/>
    <w:rsid w:val="008D5033"/>
    <w:rsid w:val="008D7088"/>
    <w:rsid w:val="008E217C"/>
    <w:rsid w:val="008E257F"/>
    <w:rsid w:val="008E40E3"/>
    <w:rsid w:val="00903520"/>
    <w:rsid w:val="009048D9"/>
    <w:rsid w:val="00907309"/>
    <w:rsid w:val="00914DE8"/>
    <w:rsid w:val="00915A00"/>
    <w:rsid w:val="009220FC"/>
    <w:rsid w:val="009242AC"/>
    <w:rsid w:val="00927E89"/>
    <w:rsid w:val="00930562"/>
    <w:rsid w:val="00931FB8"/>
    <w:rsid w:val="009371D1"/>
    <w:rsid w:val="00955535"/>
    <w:rsid w:val="0096384D"/>
    <w:rsid w:val="00964015"/>
    <w:rsid w:val="00965B27"/>
    <w:rsid w:val="00966B93"/>
    <w:rsid w:val="00967407"/>
    <w:rsid w:val="00973306"/>
    <w:rsid w:val="00973404"/>
    <w:rsid w:val="00973AAF"/>
    <w:rsid w:val="00975F6D"/>
    <w:rsid w:val="00977918"/>
    <w:rsid w:val="00985EF7"/>
    <w:rsid w:val="009866A0"/>
    <w:rsid w:val="00997C56"/>
    <w:rsid w:val="009A5819"/>
    <w:rsid w:val="009B53DA"/>
    <w:rsid w:val="009B6AE5"/>
    <w:rsid w:val="009C06AE"/>
    <w:rsid w:val="009C2E65"/>
    <w:rsid w:val="009C301D"/>
    <w:rsid w:val="009C5553"/>
    <w:rsid w:val="009C6E30"/>
    <w:rsid w:val="009D6885"/>
    <w:rsid w:val="009D6CEE"/>
    <w:rsid w:val="009E11E2"/>
    <w:rsid w:val="009E19D8"/>
    <w:rsid w:val="009F246D"/>
    <w:rsid w:val="009F2CC3"/>
    <w:rsid w:val="009F2E15"/>
    <w:rsid w:val="009F4117"/>
    <w:rsid w:val="009F4380"/>
    <w:rsid w:val="009F621B"/>
    <w:rsid w:val="00A01549"/>
    <w:rsid w:val="00A019D6"/>
    <w:rsid w:val="00A01ACA"/>
    <w:rsid w:val="00A02414"/>
    <w:rsid w:val="00A12360"/>
    <w:rsid w:val="00A14453"/>
    <w:rsid w:val="00A31278"/>
    <w:rsid w:val="00A32676"/>
    <w:rsid w:val="00A33940"/>
    <w:rsid w:val="00A4008A"/>
    <w:rsid w:val="00A4700D"/>
    <w:rsid w:val="00A4779D"/>
    <w:rsid w:val="00A5221E"/>
    <w:rsid w:val="00A61D0F"/>
    <w:rsid w:val="00A623D0"/>
    <w:rsid w:val="00A6378B"/>
    <w:rsid w:val="00A63B21"/>
    <w:rsid w:val="00A6598F"/>
    <w:rsid w:val="00A67C85"/>
    <w:rsid w:val="00A703EE"/>
    <w:rsid w:val="00A932D1"/>
    <w:rsid w:val="00AA4633"/>
    <w:rsid w:val="00AA47DF"/>
    <w:rsid w:val="00AA50E1"/>
    <w:rsid w:val="00AB1BF6"/>
    <w:rsid w:val="00AB5B37"/>
    <w:rsid w:val="00AB6592"/>
    <w:rsid w:val="00AC1208"/>
    <w:rsid w:val="00AC2E9E"/>
    <w:rsid w:val="00AC3EAD"/>
    <w:rsid w:val="00AC592E"/>
    <w:rsid w:val="00AD3144"/>
    <w:rsid w:val="00AD3551"/>
    <w:rsid w:val="00AD4998"/>
    <w:rsid w:val="00AD792D"/>
    <w:rsid w:val="00AD7A1B"/>
    <w:rsid w:val="00AE0950"/>
    <w:rsid w:val="00AE505C"/>
    <w:rsid w:val="00AE51EE"/>
    <w:rsid w:val="00AE6A02"/>
    <w:rsid w:val="00AE7B9F"/>
    <w:rsid w:val="00AF192B"/>
    <w:rsid w:val="00AF2854"/>
    <w:rsid w:val="00B04A3C"/>
    <w:rsid w:val="00B07B14"/>
    <w:rsid w:val="00B16431"/>
    <w:rsid w:val="00B2013D"/>
    <w:rsid w:val="00B20252"/>
    <w:rsid w:val="00B21653"/>
    <w:rsid w:val="00B244A9"/>
    <w:rsid w:val="00B264CA"/>
    <w:rsid w:val="00B30900"/>
    <w:rsid w:val="00B34CE3"/>
    <w:rsid w:val="00B34DEC"/>
    <w:rsid w:val="00B40FFA"/>
    <w:rsid w:val="00B5140F"/>
    <w:rsid w:val="00B57378"/>
    <w:rsid w:val="00B601C4"/>
    <w:rsid w:val="00B7117F"/>
    <w:rsid w:val="00B75F2C"/>
    <w:rsid w:val="00B77D97"/>
    <w:rsid w:val="00B829DB"/>
    <w:rsid w:val="00BA3075"/>
    <w:rsid w:val="00BA35F1"/>
    <w:rsid w:val="00BB4761"/>
    <w:rsid w:val="00BB6C81"/>
    <w:rsid w:val="00BC060F"/>
    <w:rsid w:val="00BC25D5"/>
    <w:rsid w:val="00BC2619"/>
    <w:rsid w:val="00BD2B9C"/>
    <w:rsid w:val="00BD6004"/>
    <w:rsid w:val="00BD633E"/>
    <w:rsid w:val="00BD6D99"/>
    <w:rsid w:val="00BE498C"/>
    <w:rsid w:val="00BF13C9"/>
    <w:rsid w:val="00C06177"/>
    <w:rsid w:val="00C137A0"/>
    <w:rsid w:val="00C159FA"/>
    <w:rsid w:val="00C22B73"/>
    <w:rsid w:val="00C24A04"/>
    <w:rsid w:val="00C2606E"/>
    <w:rsid w:val="00C263EE"/>
    <w:rsid w:val="00C268C8"/>
    <w:rsid w:val="00C26EA6"/>
    <w:rsid w:val="00C30C72"/>
    <w:rsid w:val="00C33B6A"/>
    <w:rsid w:val="00C40697"/>
    <w:rsid w:val="00C42C58"/>
    <w:rsid w:val="00C44748"/>
    <w:rsid w:val="00C51BB4"/>
    <w:rsid w:val="00C57A8C"/>
    <w:rsid w:val="00C638CC"/>
    <w:rsid w:val="00C6686B"/>
    <w:rsid w:val="00C717D1"/>
    <w:rsid w:val="00C7691F"/>
    <w:rsid w:val="00C80E06"/>
    <w:rsid w:val="00C8107F"/>
    <w:rsid w:val="00C96B24"/>
    <w:rsid w:val="00CA1520"/>
    <w:rsid w:val="00CA4517"/>
    <w:rsid w:val="00CA46AC"/>
    <w:rsid w:val="00CA66FF"/>
    <w:rsid w:val="00CA6CFB"/>
    <w:rsid w:val="00CB4B9D"/>
    <w:rsid w:val="00CB54D5"/>
    <w:rsid w:val="00CC6A55"/>
    <w:rsid w:val="00CD3D1C"/>
    <w:rsid w:val="00CE168C"/>
    <w:rsid w:val="00CE1EDD"/>
    <w:rsid w:val="00CE3926"/>
    <w:rsid w:val="00CF10AC"/>
    <w:rsid w:val="00CF2CE5"/>
    <w:rsid w:val="00CF4363"/>
    <w:rsid w:val="00CF6256"/>
    <w:rsid w:val="00D00D1A"/>
    <w:rsid w:val="00D10623"/>
    <w:rsid w:val="00D12DDC"/>
    <w:rsid w:val="00D138C7"/>
    <w:rsid w:val="00D13EE7"/>
    <w:rsid w:val="00D1667F"/>
    <w:rsid w:val="00D24F75"/>
    <w:rsid w:val="00D36777"/>
    <w:rsid w:val="00D37F52"/>
    <w:rsid w:val="00D40046"/>
    <w:rsid w:val="00D43165"/>
    <w:rsid w:val="00D44E97"/>
    <w:rsid w:val="00D518DF"/>
    <w:rsid w:val="00D5681F"/>
    <w:rsid w:val="00D6082F"/>
    <w:rsid w:val="00D61030"/>
    <w:rsid w:val="00D627C1"/>
    <w:rsid w:val="00D63B16"/>
    <w:rsid w:val="00D65EB9"/>
    <w:rsid w:val="00D92971"/>
    <w:rsid w:val="00D930BA"/>
    <w:rsid w:val="00D97426"/>
    <w:rsid w:val="00D976A4"/>
    <w:rsid w:val="00DA0970"/>
    <w:rsid w:val="00DA1A73"/>
    <w:rsid w:val="00DA2043"/>
    <w:rsid w:val="00DA2C5A"/>
    <w:rsid w:val="00DA5107"/>
    <w:rsid w:val="00DA7D6A"/>
    <w:rsid w:val="00DB2136"/>
    <w:rsid w:val="00DB744A"/>
    <w:rsid w:val="00DC071A"/>
    <w:rsid w:val="00DC57B8"/>
    <w:rsid w:val="00DD4802"/>
    <w:rsid w:val="00DD64F6"/>
    <w:rsid w:val="00DE0F4F"/>
    <w:rsid w:val="00DE5CCE"/>
    <w:rsid w:val="00DF4310"/>
    <w:rsid w:val="00E02782"/>
    <w:rsid w:val="00E05C9F"/>
    <w:rsid w:val="00E158BF"/>
    <w:rsid w:val="00E173F8"/>
    <w:rsid w:val="00E254DC"/>
    <w:rsid w:val="00E31426"/>
    <w:rsid w:val="00E40F46"/>
    <w:rsid w:val="00E44C69"/>
    <w:rsid w:val="00E45302"/>
    <w:rsid w:val="00E52A17"/>
    <w:rsid w:val="00E60F4A"/>
    <w:rsid w:val="00E62A27"/>
    <w:rsid w:val="00E6420A"/>
    <w:rsid w:val="00E64857"/>
    <w:rsid w:val="00E7334F"/>
    <w:rsid w:val="00E76011"/>
    <w:rsid w:val="00E821DE"/>
    <w:rsid w:val="00E84EFE"/>
    <w:rsid w:val="00E879A3"/>
    <w:rsid w:val="00E92571"/>
    <w:rsid w:val="00E967DE"/>
    <w:rsid w:val="00EA433B"/>
    <w:rsid w:val="00EA58A3"/>
    <w:rsid w:val="00EA7977"/>
    <w:rsid w:val="00EA7E84"/>
    <w:rsid w:val="00EB04CB"/>
    <w:rsid w:val="00EB1B3B"/>
    <w:rsid w:val="00EB7C00"/>
    <w:rsid w:val="00EC2E44"/>
    <w:rsid w:val="00ED5E33"/>
    <w:rsid w:val="00EE429E"/>
    <w:rsid w:val="00EF7CA7"/>
    <w:rsid w:val="00F10BA6"/>
    <w:rsid w:val="00F12B65"/>
    <w:rsid w:val="00F17D7D"/>
    <w:rsid w:val="00F17F5A"/>
    <w:rsid w:val="00F22FD9"/>
    <w:rsid w:val="00F2519F"/>
    <w:rsid w:val="00F30315"/>
    <w:rsid w:val="00F35815"/>
    <w:rsid w:val="00F432D5"/>
    <w:rsid w:val="00F43EE9"/>
    <w:rsid w:val="00F50AF4"/>
    <w:rsid w:val="00F5136C"/>
    <w:rsid w:val="00F602E6"/>
    <w:rsid w:val="00F62E10"/>
    <w:rsid w:val="00F6372C"/>
    <w:rsid w:val="00F66E63"/>
    <w:rsid w:val="00F674A2"/>
    <w:rsid w:val="00F77E94"/>
    <w:rsid w:val="00F80467"/>
    <w:rsid w:val="00F82A91"/>
    <w:rsid w:val="00F9021B"/>
    <w:rsid w:val="00F90E7E"/>
    <w:rsid w:val="00F92659"/>
    <w:rsid w:val="00F93951"/>
    <w:rsid w:val="00F949BB"/>
    <w:rsid w:val="00FA66B9"/>
    <w:rsid w:val="00FA797B"/>
    <w:rsid w:val="00FB4A18"/>
    <w:rsid w:val="00FB4E42"/>
    <w:rsid w:val="00FC1A0B"/>
    <w:rsid w:val="00FC205F"/>
    <w:rsid w:val="00FD47D5"/>
    <w:rsid w:val="00FD4E47"/>
    <w:rsid w:val="00FD6438"/>
    <w:rsid w:val="00FE241A"/>
    <w:rsid w:val="00FE2B51"/>
    <w:rsid w:val="00FE561C"/>
    <w:rsid w:val="00FE7A3C"/>
    <w:rsid w:val="00FF019F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E1C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E1C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Textoennegrita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E1C2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E1C2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styleId="nfasis">
    <w:name w:val="Emphasis"/>
    <w:basedOn w:val="Fuentedeprrafopredeter"/>
    <w:uiPriority w:val="20"/>
    <w:qFormat/>
    <w:rsid w:val="002B08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5.xml"/><Relationship Id="rId39" Type="http://schemas.openxmlformats.org/officeDocument/2006/relationships/footer" Target="footer10.xml"/><Relationship Id="rId21" Type="http://schemas.openxmlformats.org/officeDocument/2006/relationships/footer" Target="footer1.xml"/><Relationship Id="rId34" Type="http://schemas.openxmlformats.org/officeDocument/2006/relationships/footer" Target="footer8.xml"/><Relationship Id="rId42" Type="http://schemas.openxmlformats.org/officeDocument/2006/relationships/footer" Target="footer12.xml"/><Relationship Id="rId47" Type="http://schemas.openxmlformats.org/officeDocument/2006/relationships/header" Target="header14.xml"/><Relationship Id="rId50" Type="http://schemas.openxmlformats.org/officeDocument/2006/relationships/header" Target="header1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eader" Target="header6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header" Target="header8.xml"/><Relationship Id="rId37" Type="http://schemas.openxmlformats.org/officeDocument/2006/relationships/header" Target="header10.xml"/><Relationship Id="rId40" Type="http://schemas.openxmlformats.org/officeDocument/2006/relationships/footer" Target="footer11.xml"/><Relationship Id="rId45" Type="http://schemas.openxmlformats.org/officeDocument/2006/relationships/hyperlink" Target="https://karebaviatges.com/condiciones-de-contratacion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7.xml"/><Relationship Id="rId44" Type="http://schemas.openxmlformats.org/officeDocument/2006/relationships/hyperlink" Target="https://canalsalut.gencat.cat/ca/salut-a-z/v/vacunacions/index.html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header" Target="header9.xml"/><Relationship Id="rId43" Type="http://schemas.openxmlformats.org/officeDocument/2006/relationships/hyperlink" Target="https://www.sanidad.gob.es/profesionales/saludPaises.do" TargetMode="External"/><Relationship Id="rId48" Type="http://schemas.openxmlformats.org/officeDocument/2006/relationships/footer" Target="footer13.xml"/><Relationship Id="rId8" Type="http://schemas.openxmlformats.org/officeDocument/2006/relationships/image" Target="media/image2.png"/><Relationship Id="rId51" Type="http://schemas.openxmlformats.org/officeDocument/2006/relationships/footer" Target="footer15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33" Type="http://schemas.openxmlformats.org/officeDocument/2006/relationships/footer" Target="footer7.xml"/><Relationship Id="rId38" Type="http://schemas.openxmlformats.org/officeDocument/2006/relationships/header" Target="header11.xml"/><Relationship Id="rId46" Type="http://schemas.openxmlformats.org/officeDocument/2006/relationships/header" Target="header13.xml"/><Relationship Id="rId20" Type="http://schemas.openxmlformats.org/officeDocument/2006/relationships/header" Target="header2.xml"/><Relationship Id="rId41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36" Type="http://schemas.openxmlformats.org/officeDocument/2006/relationships/footer" Target="footer9.xml"/><Relationship Id="rId49" Type="http://schemas.openxmlformats.org/officeDocument/2006/relationships/footer" Target="footer14.xm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2097</Words>
  <Characters>11539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vega</cp:lastModifiedBy>
  <cp:revision>5</cp:revision>
  <cp:lastPrinted>2025-03-24T16:24:00Z</cp:lastPrinted>
  <dcterms:created xsi:type="dcterms:W3CDTF">2026-01-16T20:26:00Z</dcterms:created>
  <dcterms:modified xsi:type="dcterms:W3CDTF">2026-01-16T21:22:00Z</dcterms:modified>
</cp:coreProperties>
</file>